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AMPCLE203 Clean slaughter floor after operations</w:t>
      </w:r>
      <w:bookmarkEnd w:id="0"/>
      <w:bookmarkEnd w:id="1"/>
    </w:p>
    <w:p w:rsidR="00D44002" w:rsidRPr="00F31CE3" w:rsidP="00F31CE3" w14:paraId="160C8F32" w14:textId="3B105B63">
      <w:pPr>
        <w:pStyle w:val="ChapterTitle"/>
      </w:pPr>
      <w:bookmarkStart w:id="2" w:name="AMPCLE203"/>
      <w:r w:rsidRPr="00F31CE3">
        <w:t>AMPCLE203 Clean slaughter floor after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clean and sanitise a slaughter floor after operations. It covers the skills and knowledge required to operate, strip down and clean all the mechanical aids on the slaughter floor (e.g. knocking or stunning equipment, hoists, rails, chutes, bins, viscera tables, offal and tripe rooms). It also includes the operation of high pressure cleaning equipment and the use of approved cleaning chemicals in the plant.</w:t>
      </w:r>
    </w:p>
    <w:p w:rsidR="00D44002" w:rsidRPr="00F31CE3" w:rsidP="00F31CE3">
      <w:r w:rsidRPr="00F31CE3">
        <w:t>This unit applies to individuals who work under general supervision in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Cleaning (CLE)</w:t>
      </w:r>
    </w:p>
    <w:p w:rsidR="00D44002" w:rsidRPr="00F31CE3" w:rsidP="00F31CE3">
      <w:pPr>
        <w:pStyle w:val="Heading1"/>
      </w:pPr>
      <w:r w:rsidRPr="00F31CE3">
        <w:t>Elements and Performance Criteria</w:t>
      </w:r>
    </w:p>
    <w:tbl>
      <w:tblPr>
        <w:tblStyle w:val="TableGrid"/>
        <w:tblW w:w="5000" w:type="pct"/>
        <w:jc w:val="left"/>
      </w:tblPr>
      <w:tblGrid>
        <w:gridCol w:w="2624"/>
        <w:gridCol w:w="6436"/>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cleaning schedule and work instructions for cleaning slaughter floor</w:t>
            </w:r>
          </w:p>
          <w:p w:rsidR="00D44002" w:rsidRPr="00F31CE3" w:rsidP="00F31CE3">
            <w:r w:rsidRPr="00F31CE3">
              <w:t>1.2 Identify workplace health and safety requirements for cleaning</w:t>
            </w:r>
          </w:p>
          <w:p w:rsidR="00D44002" w:rsidRPr="00F31CE3" w:rsidP="00F31CE3">
            <w:r w:rsidRPr="00F31CE3">
              <w:t>1.3 Prepare and use personal protective equipment</w:t>
            </w:r>
          </w:p>
          <w:p w:rsidR="00D44002" w:rsidRPr="00F31CE3" w:rsidP="00F31CE3">
            <w:r w:rsidRPr="00F31CE3">
              <w:t>1.4 Identify hygiene and sanitation requirements for slaughter floor</w:t>
            </w:r>
          </w:p>
          <w:p w:rsidR="00D44002" w:rsidRPr="00F31CE3" w:rsidP="00F31CE3">
            <w:r w:rsidRPr="00F31CE3">
              <w:t>1.5 Identify areas of contamination on slaughter floor and any specific cleaning requirements</w:t>
            </w:r>
          </w:p>
          <w:p w:rsidR="00D44002" w:rsidRPr="00F31CE3" w:rsidP="00F31CE3">
            <w:r w:rsidRPr="00F31CE3">
              <w:t>1.6 Identify cleaning chemicals and specifications for their use</w:t>
            </w:r>
          </w:p>
          <w:p w:rsidR="00D44002" w:rsidRPr="00F31CE3" w:rsidP="00F31CE3">
            <w:r w:rsidRPr="00F31CE3">
              <w:t>1.7 Identify cleaning equipment and instructions for its use</w:t>
            </w:r>
          </w:p>
        </w:tc>
      </w:tr>
      <w:tr>
        <w:tblPrEx>
          <w:tblW w:w="5000" w:type="pct"/>
        </w:tblPrEx>
        <w:tc>
          <w:tcPr>
            <w:tcW w:w="0" w:type="auto"/>
          </w:tcPr>
          <w:p w:rsidR="00D44002" w:rsidRPr="00F31CE3" w:rsidP="00F31CE3">
            <w:r w:rsidRPr="00F31CE3">
              <w:t>2. Clean slaughter floor</w:t>
            </w:r>
          </w:p>
        </w:tc>
        <w:tc>
          <w:tcPr>
            <w:tcW w:w="0" w:type="auto"/>
          </w:tcPr>
          <w:p w:rsidR="00D44002" w:rsidRPr="00F31CE3" w:rsidP="00F31CE3">
            <w:r w:rsidRPr="00F31CE3">
              <w:t>2.1 Clean slaughter floor following cleaning schedule and work instructions</w:t>
            </w:r>
          </w:p>
          <w:p w:rsidR="00D44002" w:rsidRPr="00F31CE3" w:rsidP="00F31CE3">
            <w:r w:rsidRPr="00F31CE3">
              <w:t>2.2 Dispose of any waste, keeping fat out of the drainage system, following workplace requirements</w:t>
            </w:r>
          </w:p>
          <w:p w:rsidR="00D44002" w:rsidRPr="00F31CE3" w:rsidP="00F31CE3">
            <w:r w:rsidRPr="00F31CE3">
              <w:t>2.3 Use cleaning chemicals following manufacturer's specifications, safety data sheets (SDS) and workplace health and safety requirements</w:t>
            </w:r>
          </w:p>
          <w:p w:rsidR="00D44002" w:rsidRPr="00F31CE3" w:rsidP="00F31CE3">
            <w:r w:rsidRPr="00F31CE3">
              <w:t>2.4 Identify and clean areas of specific contamination risk, following workplace requirements</w:t>
            </w:r>
          </w:p>
          <w:p w:rsidR="00D44002" w:rsidRPr="00F31CE3" w:rsidP="00F31CE3">
            <w:r w:rsidRPr="00F31CE3">
              <w:t>2.5 Undertake post-cleaning monitoring, following workplace requirements</w:t>
            </w:r>
          </w:p>
        </w:tc>
      </w:tr>
      <w:tr>
        <w:tblPrEx>
          <w:tblW w:w="5000" w:type="pct"/>
        </w:tblPrEx>
        <w:tc>
          <w:tcPr>
            <w:tcW w:w="0" w:type="auto"/>
          </w:tcPr>
          <w:p w:rsidR="00D44002" w:rsidRPr="00F31CE3" w:rsidP="00F31CE3">
            <w:r w:rsidRPr="00F31CE3">
              <w:t>3. Clean slaughtering equipment</w:t>
            </w:r>
          </w:p>
        </w:tc>
        <w:tc>
          <w:tcPr>
            <w:tcW w:w="0" w:type="auto"/>
          </w:tcPr>
          <w:p w:rsidR="00D44002" w:rsidRPr="00F31CE3" w:rsidP="00F31CE3">
            <w:r w:rsidRPr="00F31CE3">
              <w:t>3.1 Clean equipment and fittings following workplace requirements</w:t>
            </w:r>
          </w:p>
          <w:p w:rsidR="00D44002" w:rsidRPr="00F31CE3" w:rsidP="00F31CE3">
            <w:r w:rsidRPr="00F31CE3">
              <w:t>3.2 Tag out and immobilise equipment during cleaning</w:t>
            </w:r>
          </w:p>
          <w:p w:rsidR="00D44002" w:rsidRPr="00F31CE3" w:rsidP="00F31CE3">
            <w:r w:rsidRPr="00F31CE3">
              <w:t>3.3 Isolate, strip down, clean and sanitise machinery following work instructions</w:t>
            </w:r>
          </w:p>
          <w:p w:rsidR="00D44002" w:rsidRPr="00F31CE3" w:rsidP="00F31CE3">
            <w:r w:rsidRPr="00F31CE3">
              <w:t>3.4 Check cleaned equipment complies with workplace requirements</w:t>
            </w:r>
          </w:p>
        </w:tc>
      </w:tr>
      <w:tr>
        <w:tblPrEx>
          <w:tblW w:w="5000" w:type="pct"/>
        </w:tblPrEx>
        <w:tc>
          <w:tcPr>
            <w:tcW w:w="0" w:type="auto"/>
          </w:tcPr>
          <w:p w:rsidR="00D44002" w:rsidRPr="00F31CE3" w:rsidP="00F31CE3">
            <w:r w:rsidRPr="00F31CE3">
              <w:t>4. Carry out housekeeping</w:t>
            </w:r>
          </w:p>
        </w:tc>
        <w:tc>
          <w:tcPr>
            <w:tcW w:w="0" w:type="auto"/>
          </w:tcPr>
          <w:p w:rsidR="00D44002" w:rsidRPr="00F31CE3" w:rsidP="00F31CE3">
            <w:r w:rsidRPr="00F31CE3">
              <w:t>4.1 Complete cleaning records following workplace requirements</w:t>
            </w:r>
          </w:p>
          <w:p w:rsidR="00D44002" w:rsidRPr="00F31CE3" w:rsidP="00F31CE3">
            <w:r w:rsidRPr="00F31CE3">
              <w:t>4.2 Store cleaning equipment following workplace requirements</w:t>
            </w:r>
          </w:p>
          <w:p w:rsidR="00D44002" w:rsidRPr="00F31CE3" w:rsidP="00F31CE3">
            <w:r w:rsidRPr="00F31CE3">
              <w:t>4.3 Monitor cleaning supplies and request ordering when required</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898"/>
        <w:gridCol w:w="716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 cleaning schedules, manufacturer’s specifications for equipment and safety data sheets (SDS)</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3"/>
              </w:numPr>
              <w:ind w:left="720" w:hanging="360"/>
              <w:jc w:val="left"/>
            </w:pPr>
            <w:r w:rsidRPr="00F31CE3">
              <w:t>Complete information on tag-out/isolation labels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4"/>
              </w:numPr>
              <w:ind w:left="720" w:hanging="360"/>
              <w:jc w:val="left"/>
            </w:pPr>
            <w:r w:rsidRPr="00F31CE3">
              <w:t>Ask questions to clarify instructions</w:t>
            </w:r>
          </w:p>
          <w:p w:rsidR="00D44002" w:rsidRPr="00F31CE3" w:rsidP="00F31CE3">
            <w:pPr>
              <w:numPr>
                <w:ilvl w:val="0"/>
                <w:numId w:val="4"/>
              </w:numPr>
              <w:ind w:left="720" w:hanging="360"/>
              <w:jc w:val="left"/>
            </w:pPr>
            <w:r w:rsidRPr="00F31CE3">
              <w:t>Interact with team members to ensure flow of work is maintained</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AMPCLE203 Clean slaughter floor after operations</w:t>
            </w:r>
          </w:p>
        </w:tc>
        <w:tc>
          <w:tcPr>
            <w:tcW w:w="2268" w:type="dxa"/>
            <w:noWrap w:val="0"/>
            <w:tcMar>
              <w:top w:w="0" w:type="dxa"/>
              <w:left w:w="108" w:type="dxa"/>
              <w:bottom w:w="0" w:type="dxa"/>
              <w:right w:w="108" w:type="dxa"/>
            </w:tcMar>
            <w:hideMark/>
          </w:tcPr>
          <w:p w:rsidR="00D44002" w:rsidRPr="00F31CE3" w:rsidP="00F31CE3">
            <w:r w:rsidRPr="00F31CE3">
              <w:t>AMPA2173 Overview cleaning program</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merged with </w:t>
            </w:r>
            <w:r>
              <w:rPr>
                <w:rFonts w:ascii="Times New Roman" w:eastAsia="Times New Roman" w:hAnsi="Times New Roman" w:cs="Times New Roman"/>
                <w:kern w:val="0"/>
                <w14:ligatures w14:val="none"/>
              </w:rPr>
              <w:t>AMPA2175</w:t>
            </w:r>
            <w:r>
              <w:rPr>
                <w:rFonts w:ascii="Times New Roman" w:eastAsia="Times New Roman" w:hAnsi="Times New Roman" w:cs="Times New Roman"/>
                <w:kern w:val="0"/>
                <w14:ligatures w14:val="none"/>
              </w:rPr>
              <w:t xml:space="preserve"> Clean after operations - slaughter floor</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AMPCLE203 Clean slaughter floor after operations</w:t>
            </w:r>
          </w:p>
        </w:tc>
        <w:tc>
          <w:tcPr>
            <w:tcW w:w="2268" w:type="dxa"/>
            <w:noWrap w:val="0"/>
            <w:tcMar>
              <w:top w:w="0" w:type="dxa"/>
              <w:left w:w="108" w:type="dxa"/>
              <w:bottom w:w="0" w:type="dxa"/>
              <w:right w:w="108" w:type="dxa"/>
            </w:tcMar>
            <w:hideMark/>
          </w:tcPr>
          <w:p w:rsidR="00D44002" w:rsidRPr="00F31CE3" w:rsidP="00F31CE3">
            <w:r w:rsidRPr="00F31CE3">
              <w:t>AMPA2175 Clean after operations - slaughter floor</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merged with </w:t>
            </w:r>
            <w:r>
              <w:rPr>
                <w:rFonts w:ascii="Times New Roman" w:eastAsia="Times New Roman" w:hAnsi="Times New Roman" w:cs="Times New Roman"/>
                <w:kern w:val="0"/>
                <w14:ligatures w14:val="none"/>
              </w:rPr>
              <w:t>AMPA2173</w:t>
            </w:r>
            <w:r>
              <w:rPr>
                <w:rFonts w:ascii="Times New Roman" w:eastAsia="Times New Roman" w:hAnsi="Times New Roman" w:cs="Times New Roman"/>
                <w:kern w:val="0"/>
                <w14:ligatures w14:val="none"/>
              </w:rPr>
              <w:t xml:space="preserve"> Overview cleaning program</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LE203_AR"/>
      <w:r w:rsidRPr="00F31CE3">
        <w:t>Assessment Requirements for AMPCLE203 Clean slaughter floor after operations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 assessor must observe the individual implementing a cleaning program after one shift’s production, including undertaking a dry clean, washing and sanitising part or all of a slaughter floor.</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requirements and cleaning schedule for the slaughter floor</w:t>
      </w:r>
    </w:p>
    <w:p w:rsidR="00D44002" w:rsidRPr="00F31CE3" w:rsidP="00F31CE3">
      <w:pPr>
        <w:numPr>
          <w:ilvl w:val="0"/>
          <w:numId w:val="5"/>
        </w:numPr>
        <w:ind w:left="720" w:hanging="360"/>
        <w:jc w:val="left"/>
      </w:pPr>
      <w:r w:rsidRPr="00F31CE3">
        <w:t>difference between cleaning and sanitising</w:t>
      </w:r>
    </w:p>
    <w:p w:rsidR="00D44002" w:rsidRPr="00F31CE3" w:rsidP="00F31CE3">
      <w:pPr>
        <w:numPr>
          <w:ilvl w:val="0"/>
          <w:numId w:val="5"/>
        </w:numPr>
        <w:ind w:left="720" w:hanging="360"/>
        <w:jc w:val="left"/>
      </w:pPr>
      <w:r w:rsidRPr="00F31CE3">
        <w:t>hygiene and sanitation monitoring program for slaughter floor</w:t>
      </w:r>
    </w:p>
    <w:p w:rsidR="00D44002" w:rsidRPr="00F31CE3" w:rsidP="00F31CE3">
      <w:pPr>
        <w:numPr>
          <w:ilvl w:val="0"/>
          <w:numId w:val="5"/>
        </w:numPr>
        <w:ind w:left="720" w:hanging="360"/>
        <w:jc w:val="left"/>
      </w:pPr>
      <w:r w:rsidRPr="00F31CE3">
        <w:t>slaughter room equipment for cleaning, including knocking or stunning equipment, hoists, rails, chutes, bins, viscera tables</w:t>
      </w:r>
    </w:p>
    <w:p w:rsidR="00D44002" w:rsidRPr="00F31CE3" w:rsidP="00F31CE3">
      <w:pPr>
        <w:numPr>
          <w:ilvl w:val="0"/>
          <w:numId w:val="5"/>
        </w:numPr>
        <w:ind w:left="720" w:hanging="360"/>
        <w:jc w:val="left"/>
      </w:pPr>
      <w:r w:rsidRPr="00F31CE3">
        <w:t>cleaning equipment used on the slaughter floor, including high pressure hoses, and instructions for safe use</w:t>
      </w:r>
    </w:p>
    <w:p w:rsidR="00D44002" w:rsidRPr="00F31CE3" w:rsidP="00F31CE3">
      <w:pPr>
        <w:numPr>
          <w:ilvl w:val="0"/>
          <w:numId w:val="5"/>
        </w:numPr>
        <w:ind w:left="720" w:hanging="360"/>
        <w:jc w:val="left"/>
      </w:pPr>
      <w:r w:rsidRPr="00F31CE3">
        <w:t>areas of significant contamination on slaughter floor</w:t>
      </w:r>
    </w:p>
    <w:p w:rsidR="00D44002" w:rsidRPr="00F31CE3" w:rsidP="00F31CE3">
      <w:pPr>
        <w:numPr>
          <w:ilvl w:val="0"/>
          <w:numId w:val="5"/>
        </w:numPr>
        <w:ind w:left="720" w:hanging="360"/>
        <w:jc w:val="left"/>
      </w:pPr>
      <w:r w:rsidRPr="00F31CE3">
        <w:t>equipment isolation procedures</w:t>
      </w:r>
    </w:p>
    <w:p w:rsidR="00D44002" w:rsidRPr="00F31CE3" w:rsidP="00F31CE3">
      <w:pPr>
        <w:numPr>
          <w:ilvl w:val="0"/>
          <w:numId w:val="5"/>
        </w:numPr>
        <w:ind w:left="720" w:hanging="360"/>
        <w:jc w:val="left"/>
      </w:pPr>
      <w:r w:rsidRPr="00F31CE3">
        <w:t>implications for production if slaughter floor fails to meet pre-operational check requirements</w:t>
      </w:r>
    </w:p>
    <w:p w:rsidR="00D44002" w:rsidRPr="00F31CE3" w:rsidP="00F31CE3">
      <w:pPr>
        <w:numPr>
          <w:ilvl w:val="0"/>
          <w:numId w:val="5"/>
        </w:numPr>
        <w:ind w:left="720" w:hanging="360"/>
        <w:jc w:val="left"/>
      </w:pPr>
      <w:r w:rsidRPr="00F31CE3">
        <w:t>safe use and storage of chemicals</w:t>
      </w:r>
    </w:p>
    <w:p w:rsidR="00D44002" w:rsidRPr="00F31CE3" w:rsidP="00F31CE3">
      <w:pPr>
        <w:numPr>
          <w:ilvl w:val="0"/>
          <w:numId w:val="5"/>
        </w:numPr>
        <w:ind w:left="720" w:hanging="360"/>
        <w:jc w:val="left"/>
      </w:pPr>
      <w:r w:rsidRPr="00F31CE3">
        <w:t>safety data sheets for chemicals used</w:t>
      </w:r>
    </w:p>
    <w:p w:rsidR="00D44002" w:rsidRPr="00F31CE3" w:rsidP="00F31CE3">
      <w:pPr>
        <w:numPr>
          <w:ilvl w:val="0"/>
          <w:numId w:val="5"/>
        </w:numPr>
        <w:ind w:left="720" w:hanging="360"/>
        <w:jc w:val="left"/>
      </w:pPr>
      <w:r w:rsidRPr="00F31CE3">
        <w:t>importance of correct waste disposal</w:t>
      </w:r>
    </w:p>
    <w:p w:rsidR="00D44002" w:rsidRPr="00F31CE3" w:rsidP="00F31CE3">
      <w:pPr>
        <w:numPr>
          <w:ilvl w:val="0"/>
          <w:numId w:val="5"/>
        </w:numPr>
        <w:ind w:left="720" w:hanging="360"/>
        <w:jc w:val="left"/>
      </w:pPr>
      <w:r w:rsidRPr="00F31CE3">
        <w:t>workplace health and safety hazards associated with cleaning machinery on slaughter floor,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on the slaughter floor of a meat processing premises following the workplace cleaning schedule</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cleaning equipment and consumables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cleaning schedule</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AMPCLE203 Clean slaughter floor after operations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AMPCLE203 Clean slaughter floor after operations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9FBD02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AMPCLE203 Clean slaughter floor after operations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2026-09-09T22:47:22Z</dcterms:created>
  <dcterms:modified xsi:type="dcterms:W3CDTF">2026-09-09T22:47:22Z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