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7557" w:rsidP="002F75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AMPA405 Develop and implement Quality Assurance  program for a rendering plant</w:t>
      </w:r>
      <w:r>
        <w:fldChar w:fldCharType="end"/>
      </w:r>
    </w:p>
    <w:p w:rsidR="002F7557" w:rsidP="002F7557">
      <w:pPr>
        <w:pStyle w:val="Version"/>
        <w:sectPr w:rsidSect="00605E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5E0B" w:rsidP="00605E0B">
      <w:pPr>
        <w:pStyle w:val="SuperHeading"/>
      </w:pPr>
      <w:r w:rsidRPr="00605E0B">
        <w:t>Assessment Requirements for AMPA405 Develop and implement Quality Assurance  program for a rendering plant</w:t>
      </w:r>
    </w:p>
    <w:p w:rsidR="00000000" w:rsidRPr="00605E0B" w:rsidP="00605E0B">
      <w:pPr>
        <w:pStyle w:val="Heading1"/>
      </w:pPr>
      <w:bookmarkStart w:id="1" w:name="O_737429"/>
      <w:bookmarkEnd w:id="1"/>
      <w:r w:rsidRPr="00605E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05E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E0B">
            <w:pPr>
              <w:pStyle w:val="TableHeading"/>
              <w:rPr>
                <w:lang w:val="en-NZ"/>
              </w:rPr>
            </w:pPr>
            <w:r w:rsidRPr="00605E0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E0B">
            <w:pPr>
              <w:pStyle w:val="TableHeading"/>
              <w:rPr>
                <w:lang w:val="en-NZ"/>
              </w:rPr>
            </w:pPr>
            <w:r w:rsidRPr="00605E0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E0B">
            <w:pPr>
              <w:pStyle w:val="TableHeading"/>
              <w:rPr>
                <w:lang w:val="en-NZ"/>
              </w:rPr>
            </w:pPr>
            <w:r w:rsidRPr="00605E0B">
              <w:t>Comment</w:t>
            </w:r>
          </w:p>
        </w:tc>
      </w:tr>
      <w:tr w:rsidTr="00605E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E0B">
            <w:pPr>
              <w:pStyle w:val="BodyText"/>
              <w:rPr>
                <w:lang w:val="en-NZ"/>
              </w:rPr>
            </w:pPr>
            <w:r w:rsidRPr="00605E0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E0B">
            <w:pPr>
              <w:pStyle w:val="BodyText"/>
              <w:rPr>
                <w:lang w:val="en-NZ"/>
              </w:rPr>
            </w:pPr>
            <w:r w:rsidRPr="00605E0B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E0B" w:rsidP="00605E0B">
            <w:pPr>
              <w:pStyle w:val="BodyText"/>
            </w:pPr>
            <w:r w:rsidRPr="00605E0B">
              <w:t>Initial release</w:t>
            </w:r>
          </w:p>
        </w:tc>
      </w:tr>
    </w:tbl>
    <w:p w:rsidR="00000000" w:rsidRPr="00605E0B" w:rsidP="00605E0B">
      <w:pPr>
        <w:pStyle w:val="BodyText"/>
      </w:pPr>
    </w:p>
    <w:p w:rsidR="00000000" w:rsidRPr="00605E0B" w:rsidP="00605E0B">
      <w:pPr>
        <w:pStyle w:val="AllowPageBreak"/>
      </w:pPr>
    </w:p>
    <w:p w:rsidR="00000000" w:rsidRPr="00605E0B" w:rsidP="00605E0B">
      <w:pPr>
        <w:pStyle w:val="Heading1"/>
      </w:pPr>
      <w:bookmarkStart w:id="2" w:name="O_737430"/>
      <w:bookmarkEnd w:id="2"/>
      <w:r w:rsidRPr="00605E0B">
        <w:t>Performance Evidence</w:t>
      </w:r>
    </w:p>
    <w:p w:rsidR="00000000" w:rsidRPr="00605E0B" w:rsidP="002F7557">
      <w:pPr>
        <w:pStyle w:val="BodyText"/>
      </w:pPr>
      <w:r w:rsidRPr="00605E0B">
        <w:t>Evidence must demonstrate the candidate</w:t>
      </w:r>
      <w:r>
        <w:t>’</w:t>
      </w:r>
      <w:r w:rsidRPr="00605E0B">
        <w:t>s consistency of performance over time at production speed.</w:t>
      </w:r>
    </w:p>
    <w:p w:rsidR="00000000" w:rsidRPr="00605E0B" w:rsidP="002F7557">
      <w:pPr>
        <w:pStyle w:val="BodyText"/>
      </w:pPr>
      <w:r w:rsidRPr="00605E0B">
        <w:t>Candidates must be able to develop and implement a QA program that meet the requirements of current Australian Standards and relevant legislation.</w:t>
      </w:r>
    </w:p>
    <w:p w:rsidR="00000000" w:rsidRPr="00605E0B" w:rsidP="002F7557">
      <w:pPr>
        <w:pStyle w:val="BodyText"/>
      </w:pPr>
      <w:r w:rsidRPr="00605E0B">
        <w:t>The can</w:t>
      </w:r>
      <w:r w:rsidRPr="00605E0B">
        <w:t xml:space="preserve">didate must: </w:t>
      </w:r>
    </w:p>
    <w:p w:rsidR="00000000" w:rsidRPr="00605E0B" w:rsidP="00605E0B">
      <w:pPr>
        <w:pStyle w:val="ListBullet"/>
      </w:pPr>
      <w:r w:rsidRPr="00605E0B">
        <w:t>develop an implementation plan</w:t>
      </w:r>
    </w:p>
    <w:p w:rsidR="00000000" w:rsidRPr="00605E0B" w:rsidP="00605E0B">
      <w:pPr>
        <w:pStyle w:val="ListBullet"/>
      </w:pPr>
      <w:r w:rsidRPr="00605E0B">
        <w:t>develop and document work instructions and Standard Operating Procedures (SOPs)</w:t>
      </w:r>
    </w:p>
    <w:p w:rsidR="00000000" w:rsidRPr="00605E0B" w:rsidP="00605E0B">
      <w:pPr>
        <w:pStyle w:val="ListBullet"/>
      </w:pPr>
      <w:r w:rsidRPr="00605E0B">
        <w:t>establish and validate critical limits</w:t>
      </w:r>
    </w:p>
    <w:p w:rsidR="00000000" w:rsidRPr="00605E0B" w:rsidP="00605E0B">
      <w:pPr>
        <w:pStyle w:val="ListBullet"/>
      </w:pPr>
      <w:r w:rsidRPr="00605E0B">
        <w:t>explain the process flow chart for the rendering operation</w:t>
      </w:r>
    </w:p>
    <w:p w:rsidR="00000000" w:rsidRPr="00605E0B" w:rsidP="00605E0B">
      <w:pPr>
        <w:pStyle w:val="ListBullet"/>
      </w:pPr>
      <w:r w:rsidRPr="00605E0B">
        <w:t>form, instruct and lead a Hazard</w:t>
      </w:r>
      <w:r w:rsidRPr="00605E0B">
        <w:t xml:space="preserve"> Analysis Critical Control Point (HACCP) team</w:t>
      </w:r>
    </w:p>
    <w:p w:rsidR="00000000" w:rsidRPr="00605E0B" w:rsidP="00605E0B">
      <w:pPr>
        <w:pStyle w:val="ListBullet"/>
      </w:pPr>
      <w:r w:rsidRPr="00605E0B">
        <w:t xml:space="preserve">identify and observe workplace health and safety requirements </w:t>
      </w:r>
    </w:p>
    <w:p w:rsidR="00000000" w:rsidRPr="00605E0B" w:rsidP="00605E0B">
      <w:pPr>
        <w:pStyle w:val="ListBullet"/>
      </w:pPr>
      <w:r w:rsidRPr="00605E0B">
        <w:t xml:space="preserve">identify and manage environmental hazards </w:t>
      </w:r>
    </w:p>
    <w:p w:rsidR="00000000" w:rsidRPr="00605E0B" w:rsidP="00605E0B">
      <w:pPr>
        <w:pStyle w:val="ListBullet"/>
      </w:pPr>
      <w:r w:rsidRPr="00605E0B">
        <w:t>identify corrective action</w:t>
      </w:r>
    </w:p>
    <w:p w:rsidR="00000000" w:rsidRPr="00605E0B" w:rsidP="00605E0B">
      <w:pPr>
        <w:pStyle w:val="ListBullet"/>
      </w:pPr>
      <w:r w:rsidRPr="00605E0B">
        <w:t>identify CCPs for QA monitoring</w:t>
      </w:r>
    </w:p>
    <w:p w:rsidR="00000000" w:rsidRPr="00605E0B" w:rsidP="00605E0B">
      <w:pPr>
        <w:pStyle w:val="ListBullet"/>
      </w:pPr>
      <w:r w:rsidRPr="00605E0B">
        <w:t>identify hazards</w:t>
      </w:r>
    </w:p>
    <w:p w:rsidR="00000000" w:rsidRPr="00605E0B" w:rsidP="00605E0B">
      <w:pPr>
        <w:pStyle w:val="ListBullet"/>
      </w:pPr>
      <w:r w:rsidRPr="00605E0B">
        <w:t>implement the QA program</w:t>
      </w:r>
    </w:p>
    <w:p w:rsidR="00000000" w:rsidRPr="00605E0B" w:rsidP="00605E0B">
      <w:pPr>
        <w:pStyle w:val="ListBullet"/>
      </w:pPr>
      <w:r w:rsidRPr="00605E0B">
        <w:t>men</w:t>
      </w:r>
      <w:r w:rsidRPr="00605E0B">
        <w:t>tor staff implementing the procedures</w:t>
      </w:r>
    </w:p>
    <w:p w:rsidR="00000000" w:rsidRPr="00605E0B" w:rsidP="00605E0B">
      <w:pPr>
        <w:pStyle w:val="ListBullet"/>
      </w:pPr>
      <w:r w:rsidRPr="00605E0B">
        <w:t>prepare a HACCP chart for rendering operations</w:t>
      </w:r>
    </w:p>
    <w:p w:rsidR="00000000" w:rsidRPr="00605E0B" w:rsidP="00605E0B">
      <w:pPr>
        <w:pStyle w:val="ListBullet"/>
      </w:pPr>
      <w:r w:rsidRPr="00605E0B">
        <w:t>use relevant communication skills</w:t>
      </w:r>
    </w:p>
    <w:p w:rsidR="00000000" w:rsidRPr="00605E0B" w:rsidP="00605E0B">
      <w:pPr>
        <w:pStyle w:val="ListBullet"/>
      </w:pPr>
      <w:r w:rsidRPr="00605E0B">
        <w:t>verify the program using sampling, testing and auditing</w:t>
      </w:r>
    </w:p>
    <w:p w:rsidR="00000000" w:rsidRPr="00605E0B" w:rsidP="00605E0B">
      <w:pPr>
        <w:pStyle w:val="AllowPageBreak"/>
      </w:pPr>
    </w:p>
    <w:p w:rsidR="00000000" w:rsidRPr="00605E0B" w:rsidP="00605E0B">
      <w:pPr>
        <w:pStyle w:val="Heading1"/>
      </w:pPr>
      <w:bookmarkStart w:id="3" w:name="O_737431"/>
      <w:bookmarkEnd w:id="3"/>
      <w:r w:rsidRPr="00605E0B">
        <w:t>Knowledge Evidence</w:t>
      </w:r>
    </w:p>
    <w:p w:rsidR="00000000" w:rsidRPr="00605E0B" w:rsidP="002F7557">
      <w:pPr>
        <w:pStyle w:val="BodyText"/>
      </w:pPr>
      <w:r w:rsidRPr="00605E0B">
        <w:t xml:space="preserve">The candidate must demonstrate a broad factual, technical and theoretical knowledge of: </w:t>
      </w:r>
    </w:p>
    <w:p w:rsidR="00000000" w:rsidRPr="00605E0B" w:rsidP="00605E0B">
      <w:pPr>
        <w:pStyle w:val="ListBullet"/>
      </w:pPr>
      <w:r w:rsidRPr="00605E0B">
        <w:t>verification and validation procedures</w:t>
      </w:r>
    </w:p>
    <w:p w:rsidR="00000000" w:rsidRPr="00605E0B" w:rsidP="00605E0B">
      <w:pPr>
        <w:pStyle w:val="ListBullet"/>
      </w:pPr>
      <w:r w:rsidRPr="00605E0B">
        <w:t>regulations, standards and workplace requirements affecting rendering operations</w:t>
      </w:r>
    </w:p>
    <w:p w:rsidR="00000000" w:rsidRPr="00605E0B" w:rsidP="00605E0B">
      <w:pPr>
        <w:pStyle w:val="AllowPageBreak"/>
      </w:pPr>
    </w:p>
    <w:p w:rsidR="00000000" w:rsidRPr="00605E0B" w:rsidP="00605E0B">
      <w:pPr>
        <w:pStyle w:val="Heading1"/>
      </w:pPr>
      <w:bookmarkStart w:id="4" w:name="O_737432"/>
      <w:bookmarkEnd w:id="4"/>
      <w:r w:rsidRPr="00605E0B">
        <w:t>Assessment Conditions</w:t>
      </w:r>
    </w:p>
    <w:p w:rsidR="00000000" w:rsidRPr="00605E0B" w:rsidP="002F7557">
      <w:pPr>
        <w:pStyle w:val="BodyText"/>
      </w:pPr>
      <w:r w:rsidRPr="00605E0B">
        <w:t>Assessm</w:t>
      </w:r>
      <w:r w:rsidRPr="00605E0B">
        <w:t>ent can be conducted in actual or simulated environments.</w:t>
      </w:r>
    </w:p>
    <w:p w:rsidR="00000000" w:rsidRPr="00605E0B" w:rsidP="002F7557">
      <w:pPr>
        <w:pStyle w:val="BodyText"/>
      </w:pPr>
      <w:r w:rsidRPr="00605E0B">
        <w:t>The following three forms of assessment must be used:</w:t>
      </w:r>
    </w:p>
    <w:p w:rsidR="00000000" w:rsidRPr="00605E0B" w:rsidP="00605E0B">
      <w:pPr>
        <w:pStyle w:val="ListBullet"/>
      </w:pPr>
      <w:r w:rsidRPr="00605E0B">
        <w:t>written test or quiz</w:t>
      </w:r>
    </w:p>
    <w:p w:rsidR="00000000" w:rsidRPr="00605E0B" w:rsidP="00605E0B">
      <w:pPr>
        <w:pStyle w:val="ListBullet"/>
      </w:pPr>
      <w:r w:rsidRPr="00605E0B">
        <w:t>workplace referee report</w:t>
      </w:r>
    </w:p>
    <w:p w:rsidR="00000000" w:rsidRPr="00605E0B" w:rsidP="00605E0B">
      <w:pPr>
        <w:pStyle w:val="ListBullet"/>
      </w:pPr>
      <w:r w:rsidRPr="00605E0B">
        <w:t>on the job assessment with assessor observation</w:t>
      </w:r>
    </w:p>
    <w:p w:rsidR="00000000" w:rsidRPr="00605E0B" w:rsidP="00605E0B">
      <w:pPr>
        <w:pStyle w:val="BodyText"/>
      </w:pPr>
    </w:p>
    <w:p w:rsidR="00000000" w:rsidRPr="00605E0B" w:rsidP="002F7557">
      <w:pPr>
        <w:pStyle w:val="BodyText"/>
      </w:pPr>
      <w:r w:rsidRPr="00605E0B">
        <w:t>Assessors must satisfy current standards for RT</w:t>
      </w:r>
      <w:r w:rsidRPr="00605E0B">
        <w:t>Os.</w:t>
      </w:r>
    </w:p>
    <w:p w:rsidR="00000000" w:rsidRPr="00605E0B" w:rsidP="00605E0B">
      <w:pPr>
        <w:pStyle w:val="Heading1"/>
      </w:pPr>
      <w:bookmarkStart w:id="5" w:name="O_737435"/>
      <w:bookmarkEnd w:id="5"/>
      <w:r w:rsidRPr="00605E0B">
        <w:t>Links</w:t>
      </w:r>
    </w:p>
    <w:p w:rsidR="00000000" w:rsidRPr="00605E0B" w:rsidP="002F7557">
      <w:pPr>
        <w:pStyle w:val="BodyText"/>
      </w:pPr>
      <w:r w:rsidRPr="00605E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4676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05E0B" w:rsidP="00605E0B"/>
    <w:sectPr w:rsidSect="00605E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E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E0B" w:rsidRPr="002F7557" w:rsidP="002F75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E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557" w:rsidP="00605E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7557" w:rsidP="00605E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F7557" w:rsidP="00605E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E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5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5E0B" w:rsidRPr="002F7557" w:rsidP="002F75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E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557" w:rsidRPr="002D2AF8" w:rsidP="00605E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AMPA405 Develop and implement Quality Assurance  program for a rendering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2F7557" w:rsidP="00605E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48CC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0E19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5E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5E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5E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5E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5E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5E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5E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5E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5E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5E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5E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5E0B"/>
  </w:style>
  <w:style w:type="character" w:customStyle="1" w:styleId="Heading1Char">
    <w:name w:val="Heading 1 Char"/>
    <w:basedOn w:val="DefaultParagraphFont"/>
    <w:link w:val="Heading1"/>
    <w:rsid w:val="00605E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5E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5E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5E0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05E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05E0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05E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5E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5E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5E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5E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5E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5E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5E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5E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5E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5E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5E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5E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5E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5E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5E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5E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5E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5E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5E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5E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5E0B"/>
    <w:rPr>
      <w:b/>
      <w:spacing w:val="0"/>
    </w:rPr>
  </w:style>
  <w:style w:type="paragraph" w:customStyle="1" w:styleId="SuperTitle">
    <w:name w:val="SuperTitle"/>
    <w:basedOn w:val="Title"/>
    <w:rsid w:val="00605E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5E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5E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5E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5E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5E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5E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5E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5E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5E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5E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5E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5E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5E0B"/>
    <w:rPr>
      <w:i/>
    </w:rPr>
  </w:style>
  <w:style w:type="paragraph" w:styleId="Caption">
    <w:name w:val="caption"/>
    <w:basedOn w:val="BodyText"/>
    <w:next w:val="Normal"/>
    <w:qFormat/>
    <w:rsid w:val="00605E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5E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5E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5E0B"/>
  </w:style>
  <w:style w:type="paragraph" w:styleId="TableofFigures">
    <w:name w:val="table of figures"/>
    <w:basedOn w:val="Normal"/>
    <w:next w:val="Normal"/>
    <w:semiHidden/>
    <w:rsid w:val="00605E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5E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05E0B"/>
    <w:rPr>
      <w:rFonts w:ascii="Wingdings" w:hAnsi="Wingdings"/>
    </w:rPr>
  </w:style>
  <w:style w:type="character" w:customStyle="1" w:styleId="HotSpot">
    <w:name w:val="HotSpot"/>
    <w:rsid w:val="00605E0B"/>
    <w:rPr>
      <w:color w:val="0033CC"/>
      <w:u w:val="none"/>
    </w:rPr>
  </w:style>
  <w:style w:type="paragraph" w:customStyle="1" w:styleId="BodyTextRight">
    <w:name w:val="Body Text Right"/>
    <w:basedOn w:val="BodyText"/>
    <w:rsid w:val="00605E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5E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5E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5E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5E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5E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5E0B"/>
    <w:rPr>
      <w:sz w:val="32"/>
    </w:rPr>
  </w:style>
  <w:style w:type="paragraph" w:customStyle="1" w:styleId="HeadingProcedure">
    <w:name w:val="Heading Procedure"/>
    <w:basedOn w:val="HeadingBase"/>
    <w:next w:val="Normal"/>
    <w:rsid w:val="00605E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5E0B"/>
    <w:pPr>
      <w:spacing w:before="60" w:after="60"/>
    </w:pPr>
  </w:style>
  <w:style w:type="paragraph" w:styleId="ListContinue">
    <w:name w:val="List Continue"/>
    <w:basedOn w:val="List"/>
    <w:rsid w:val="00605E0B"/>
    <w:pPr>
      <w:ind w:firstLine="0"/>
    </w:pPr>
  </w:style>
  <w:style w:type="paragraph" w:customStyle="1" w:styleId="ListNote">
    <w:name w:val="List Note"/>
    <w:basedOn w:val="List"/>
    <w:rsid w:val="00605E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5E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5E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5E0B"/>
    <w:rPr>
      <w:rFonts w:ascii="Courier New" w:hAnsi="Courier New"/>
    </w:rPr>
  </w:style>
  <w:style w:type="paragraph" w:customStyle="1" w:styleId="NoteBullet">
    <w:name w:val="Note Bullet"/>
    <w:basedOn w:val="Note"/>
    <w:rsid w:val="00605E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5E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5E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5E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5E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05E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5E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5E0B"/>
    <w:rPr>
      <w:b/>
      <w:smallCaps/>
    </w:rPr>
  </w:style>
  <w:style w:type="paragraph" w:customStyle="1" w:styleId="TableListNumber">
    <w:name w:val="Table List Number"/>
    <w:basedOn w:val="ListNumber"/>
    <w:rsid w:val="00605E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5E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5E0B"/>
    <w:pPr>
      <w:numPr>
        <w:numId w:val="8"/>
      </w:numPr>
    </w:pPr>
  </w:style>
  <w:style w:type="paragraph" w:customStyle="1" w:styleId="ListAlpha2">
    <w:name w:val="List Alpha 2"/>
    <w:basedOn w:val="List2"/>
    <w:rsid w:val="00605E0B"/>
    <w:pPr>
      <w:numPr>
        <w:numId w:val="7"/>
      </w:numPr>
    </w:pPr>
  </w:style>
  <w:style w:type="paragraph" w:styleId="List2">
    <w:name w:val="List 2"/>
    <w:basedOn w:val="BodyText"/>
    <w:rsid w:val="00605E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5E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5E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5E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5E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5E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05E0B"/>
    <w:pPr>
      <w:numPr>
        <w:numId w:val="3"/>
      </w:numPr>
    </w:pPr>
  </w:style>
  <w:style w:type="paragraph" w:styleId="ListContinue2">
    <w:name w:val="List Continue 2"/>
    <w:basedOn w:val="List2"/>
    <w:rsid w:val="00605E0B"/>
    <w:pPr>
      <w:ind w:firstLine="0"/>
    </w:pPr>
  </w:style>
  <w:style w:type="paragraph" w:styleId="ListContinue3">
    <w:name w:val="List Continue 3"/>
    <w:basedOn w:val="List3"/>
    <w:rsid w:val="00605E0B"/>
    <w:pPr>
      <w:ind w:left="1021" w:firstLine="0"/>
    </w:pPr>
  </w:style>
  <w:style w:type="paragraph" w:styleId="ListContinue4">
    <w:name w:val="List Continue 4"/>
    <w:basedOn w:val="List4"/>
    <w:rsid w:val="00605E0B"/>
    <w:pPr>
      <w:ind w:firstLine="0"/>
    </w:pPr>
  </w:style>
  <w:style w:type="paragraph" w:styleId="ListContinue5">
    <w:name w:val="List Continue 5"/>
    <w:basedOn w:val="List5"/>
    <w:rsid w:val="00605E0B"/>
    <w:pPr>
      <w:ind w:firstLine="0"/>
    </w:pPr>
  </w:style>
  <w:style w:type="paragraph" w:styleId="ListNumber3">
    <w:name w:val="List Number 3"/>
    <w:basedOn w:val="List3"/>
    <w:rsid w:val="00605E0B"/>
    <w:pPr>
      <w:numPr>
        <w:numId w:val="4"/>
      </w:numPr>
    </w:pPr>
  </w:style>
  <w:style w:type="paragraph" w:styleId="ListNumber4">
    <w:name w:val="List Number 4"/>
    <w:basedOn w:val="List4"/>
    <w:rsid w:val="00605E0B"/>
    <w:pPr>
      <w:numPr>
        <w:numId w:val="5"/>
      </w:numPr>
    </w:pPr>
  </w:style>
  <w:style w:type="paragraph" w:styleId="ListNumber5">
    <w:name w:val="List Number 5"/>
    <w:basedOn w:val="List5"/>
    <w:rsid w:val="00605E0B"/>
    <w:pPr>
      <w:numPr>
        <w:numId w:val="6"/>
      </w:numPr>
    </w:pPr>
  </w:style>
  <w:style w:type="paragraph" w:styleId="BlockText">
    <w:name w:val="Block Text"/>
    <w:basedOn w:val="Normal"/>
    <w:rsid w:val="00605E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5E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5E0B"/>
    <w:rPr>
      <w:sz w:val="16"/>
      <w:vertAlign w:val="superscript"/>
    </w:rPr>
  </w:style>
  <w:style w:type="character" w:customStyle="1" w:styleId="Symbols">
    <w:name w:val="Symbols"/>
    <w:basedOn w:val="DefaultParagraphFont"/>
    <w:rsid w:val="00605E0B"/>
    <w:rPr>
      <w:rFonts w:ascii="Symbol" w:hAnsi="Symbol"/>
    </w:rPr>
  </w:style>
  <w:style w:type="character" w:customStyle="1" w:styleId="MenuOptions">
    <w:name w:val="Menu Options"/>
    <w:basedOn w:val="DefaultParagraphFont"/>
    <w:rsid w:val="00605E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5E0B"/>
    <w:rPr>
      <w:b/>
    </w:rPr>
  </w:style>
  <w:style w:type="character" w:customStyle="1" w:styleId="Underlined">
    <w:name w:val="Underlined"/>
    <w:basedOn w:val="DefaultParagraphFont"/>
    <w:rsid w:val="00605E0B"/>
    <w:rPr>
      <w:u w:val="single"/>
    </w:rPr>
  </w:style>
  <w:style w:type="paragraph" w:customStyle="1" w:styleId="TableBodyTextRight">
    <w:name w:val="Table Body Text Right"/>
    <w:basedOn w:val="TableBodyText"/>
    <w:rsid w:val="00605E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5E0B"/>
    <w:rPr>
      <w:sz w:val="18"/>
    </w:rPr>
  </w:style>
  <w:style w:type="paragraph" w:customStyle="1" w:styleId="BodySmallRight">
    <w:name w:val="Body Small Right"/>
    <w:basedOn w:val="BodyTextRight"/>
    <w:rsid w:val="00605E0B"/>
    <w:rPr>
      <w:sz w:val="18"/>
      <w:szCs w:val="18"/>
    </w:rPr>
  </w:style>
  <w:style w:type="paragraph" w:customStyle="1" w:styleId="MarginEdition">
    <w:name w:val="Margin Edition"/>
    <w:basedOn w:val="MarginNote"/>
    <w:rsid w:val="00605E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5E0B"/>
    <w:rPr>
      <w:sz w:val="2"/>
      <w:szCs w:val="2"/>
    </w:rPr>
  </w:style>
  <w:style w:type="character" w:customStyle="1" w:styleId="Small">
    <w:name w:val="Small"/>
    <w:basedOn w:val="DefaultParagraphFont"/>
    <w:rsid w:val="00605E0B"/>
    <w:rPr>
      <w:sz w:val="16"/>
    </w:rPr>
  </w:style>
  <w:style w:type="paragraph" w:customStyle="1" w:styleId="WideTable">
    <w:name w:val="Wide Table"/>
    <w:basedOn w:val="Normal"/>
    <w:rsid w:val="00605E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5E0B"/>
  </w:style>
  <w:style w:type="paragraph" w:styleId="Quote">
    <w:name w:val="Quote"/>
    <w:basedOn w:val="Heading1"/>
    <w:link w:val="QuoteChar"/>
    <w:qFormat/>
    <w:rsid w:val="00605E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5E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5E0B"/>
    <w:pPr>
      <w:pageBreakBefore/>
    </w:pPr>
  </w:style>
  <w:style w:type="paragraph" w:customStyle="1" w:styleId="Border">
    <w:name w:val="Border"/>
    <w:basedOn w:val="Normal"/>
    <w:qFormat/>
    <w:rsid w:val="00605E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5E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5E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5E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5E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5E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5E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5E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5E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5E0B"/>
    <w:rPr>
      <w:u w:val="single"/>
    </w:rPr>
  </w:style>
  <w:style w:type="character" w:customStyle="1" w:styleId="BoldandItalics">
    <w:name w:val="Bold and Italics"/>
    <w:qFormat/>
    <w:rsid w:val="00605E0B"/>
    <w:rPr>
      <w:b/>
      <w:i/>
      <w:u w:val="none"/>
    </w:rPr>
  </w:style>
  <w:style w:type="paragraph" w:styleId="BalloonText">
    <w:name w:val="Balloon Text"/>
    <w:basedOn w:val="Normal"/>
    <w:link w:val="BalloonTextChar"/>
    <w:rsid w:val="00605E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5E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5E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5E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5E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5E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5E0B"/>
    <w:pPr>
      <w:spacing w:before="0" w:after="0"/>
    </w:pPr>
  </w:style>
  <w:style w:type="paragraph" w:customStyle="1" w:styleId="BodyTextBold">
    <w:name w:val="Body Text Bold"/>
    <w:basedOn w:val="BodyText"/>
    <w:qFormat/>
    <w:rsid w:val="00605E0B"/>
    <w:rPr>
      <w:b/>
    </w:rPr>
  </w:style>
  <w:style w:type="character" w:styleId="Hyperlink">
    <w:name w:val="Hyperlink"/>
    <w:basedOn w:val="DefaultParagraphFont"/>
    <w:uiPriority w:val="99"/>
    <w:unhideWhenUsed/>
    <w:rsid w:val="002F75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270</Words>
  <Characters>1834</Characters>
  <Application>Microsoft Office Word</Application>
  <DocSecurity>0</DocSecurity>
  <Lines>63</Lines>
  <Paragraphs>51</Paragraphs>
  <ScaleCrop>false</ScaleCrop>
  <Company>Author-it Software Corporation Ltd.</Company>
  <LinksUpToDate>false</LinksUpToDate>
  <CharactersWithSpaces>2053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AMPA405 Develop and implement Quality Assurance  program for a rendering plant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2022-02-25T01:22:00Z</dcterms:created>
  <dcterms:modified xsi:type="dcterms:W3CDTF">2022-02-25T01:22:00Z</dcterms:modified>
</cp:coreProperties>
</file>