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93B" w:rsidP="00B26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AMPA3131 Identify and report emergency diseases of food animals</w:t>
      </w:r>
      <w:r>
        <w:fldChar w:fldCharType="end"/>
      </w:r>
    </w:p>
    <w:p w:rsidR="00B2693B" w:rsidP="00B2693B">
      <w:pPr>
        <w:pStyle w:val="Version"/>
        <w:sectPr w:rsidSect="002923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923B3" w:rsidP="002923B3">
      <w:pPr>
        <w:pStyle w:val="SuperHeading"/>
      </w:pPr>
      <w:r w:rsidRPr="002923B3">
        <w:t>Assessment Requirements for AMPA3131 Identify and report emergency diseases of food animals</w:t>
      </w:r>
    </w:p>
    <w:p w:rsidR="00000000" w:rsidRPr="002923B3" w:rsidP="002923B3">
      <w:pPr>
        <w:pStyle w:val="Heading1"/>
      </w:pPr>
      <w:bookmarkStart w:id="1" w:name="O_1142164"/>
      <w:bookmarkEnd w:id="1"/>
      <w:r w:rsidRPr="002923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3B3">
            <w:pPr>
              <w:pStyle w:val="BodyTextBold"/>
              <w:rPr>
                <w:lang w:val="en-NZ"/>
              </w:rPr>
            </w:pPr>
            <w:r w:rsidRPr="002923B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3B3">
            <w:pPr>
              <w:pStyle w:val="BodyTextBold"/>
              <w:rPr>
                <w:lang w:val="en-NZ"/>
              </w:rPr>
            </w:pPr>
            <w:r w:rsidRPr="002923B3">
              <w:t>Comments</w:t>
            </w:r>
          </w:p>
        </w:tc>
      </w:tr>
      <w:tr w:rsidTr="00292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3B3">
            <w:pPr>
              <w:pStyle w:val="BodyText"/>
              <w:rPr>
                <w:lang w:val="en-NZ"/>
              </w:rPr>
            </w:pPr>
            <w:r w:rsidRPr="002923B3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3B3">
            <w:pPr>
              <w:pStyle w:val="BodyText"/>
              <w:rPr>
                <w:lang w:val="en-NZ"/>
              </w:rPr>
            </w:pPr>
            <w:r w:rsidRPr="002923B3">
              <w:t>This version released with AMP Australian Meat Processing Training Package Version 5.0.</w:t>
            </w:r>
          </w:p>
        </w:tc>
      </w:tr>
      <w:tr w:rsidTr="00292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3B3">
            <w:pPr>
              <w:pStyle w:val="BodyText"/>
              <w:rPr>
                <w:lang w:val="en-NZ"/>
              </w:rPr>
            </w:pPr>
            <w:r w:rsidRPr="002923B3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3B3">
            <w:pPr>
              <w:pStyle w:val="BodyText"/>
              <w:rPr>
                <w:lang w:val="en-NZ"/>
              </w:rPr>
            </w:pPr>
            <w:r w:rsidRPr="002923B3">
              <w:t>This version released with AMP Australian Meat Processing Training Package Version 3.0.</w:t>
            </w:r>
          </w:p>
        </w:tc>
      </w:tr>
      <w:tr w:rsidTr="002923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3B3">
            <w:pPr>
              <w:pStyle w:val="BodyText"/>
              <w:rPr>
                <w:lang w:val="en-NZ"/>
              </w:rPr>
            </w:pPr>
            <w:r w:rsidRPr="002923B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3B3" w:rsidP="002923B3">
            <w:pPr>
              <w:pStyle w:val="BodyText"/>
            </w:pPr>
            <w:r w:rsidRPr="002923B3">
              <w:t>This version released with AMP Australian Meat Processing Training Package Version 2.0.</w:t>
            </w:r>
          </w:p>
        </w:tc>
      </w:tr>
    </w:tbl>
    <w:p w:rsidR="00000000" w:rsidRPr="002923B3" w:rsidP="002923B3">
      <w:pPr>
        <w:pStyle w:val="BodyText"/>
      </w:pPr>
    </w:p>
    <w:p w:rsidR="00000000" w:rsidRPr="002923B3" w:rsidP="002923B3">
      <w:pPr>
        <w:pStyle w:val="AllowPageBreak"/>
      </w:pPr>
    </w:p>
    <w:p w:rsidR="00000000" w:rsidRPr="002923B3" w:rsidP="002923B3">
      <w:pPr>
        <w:pStyle w:val="Heading1"/>
      </w:pPr>
      <w:bookmarkStart w:id="2" w:name="O_1142163"/>
      <w:bookmarkEnd w:id="2"/>
      <w:r w:rsidRPr="002923B3">
        <w:t>Performance Evidence</w:t>
      </w:r>
    </w:p>
    <w:p w:rsidR="00000000" w:rsidRPr="002923B3" w:rsidP="00B2693B">
      <w:pPr>
        <w:pStyle w:val="BodyText"/>
      </w:pPr>
      <w:r w:rsidRPr="002923B3">
        <w:t>The candidate must recognise the symptoms of emergency diseases and conditions which might be seen during the performance of meat inspection procedures.</w:t>
      </w:r>
    </w:p>
    <w:p w:rsidR="00000000" w:rsidRPr="002923B3" w:rsidP="00B2693B">
      <w:pPr>
        <w:pStyle w:val="BodyText"/>
      </w:pPr>
      <w:r w:rsidRPr="002923B3">
        <w:t>The candidate must:</w:t>
      </w:r>
    </w:p>
    <w:p w:rsidR="00000000" w:rsidRPr="002923B3" w:rsidP="002923B3">
      <w:pPr>
        <w:pStyle w:val="ListBullet"/>
      </w:pPr>
      <w:r w:rsidRPr="002923B3">
        <w:t xml:space="preserve">identify the major emergency disease risks to the food animal species relevant to </w:t>
      </w:r>
      <w:r w:rsidRPr="002923B3">
        <w:t>the students duties</w:t>
      </w:r>
    </w:p>
    <w:p w:rsidR="00000000" w:rsidRPr="002923B3" w:rsidP="002923B3">
      <w:pPr>
        <w:pStyle w:val="ListBullet"/>
      </w:pPr>
      <w:r w:rsidRPr="002923B3">
        <w:t>identify the symptoms of these emergency diseases</w:t>
      </w:r>
    </w:p>
    <w:p w:rsidR="00000000" w:rsidRPr="002923B3" w:rsidP="002923B3">
      <w:pPr>
        <w:pStyle w:val="ListBullet"/>
      </w:pPr>
      <w:r w:rsidRPr="002923B3">
        <w:t>explain the reporting requirements when an emergency disease is suspected in livestock or carcases</w:t>
      </w:r>
    </w:p>
    <w:p w:rsidR="00000000" w:rsidRPr="002923B3" w:rsidP="002923B3">
      <w:pPr>
        <w:pStyle w:val="ListBullet"/>
      </w:pPr>
      <w:r w:rsidRPr="002923B3">
        <w:t xml:space="preserve">explain the steps to be taken by a meat processing company in the event of a suspected </w:t>
      </w:r>
      <w:r w:rsidRPr="002923B3">
        <w:t>outbreak of an emergency disease</w:t>
      </w:r>
    </w:p>
    <w:p w:rsidR="00000000" w:rsidRPr="002923B3" w:rsidP="002923B3">
      <w:pPr>
        <w:pStyle w:val="ListBullet"/>
      </w:pPr>
      <w:r w:rsidRPr="002923B3">
        <w:t>explain the steps to be taken by regulators when there is a suspected outbreak of an emergency disease</w:t>
      </w:r>
    </w:p>
    <w:p w:rsidR="00000000" w:rsidRPr="002923B3" w:rsidP="002923B3">
      <w:pPr>
        <w:pStyle w:val="AllowPageBreak"/>
      </w:pPr>
    </w:p>
    <w:p w:rsidR="00000000" w:rsidRPr="002923B3" w:rsidP="002923B3">
      <w:pPr>
        <w:pStyle w:val="Heading1"/>
      </w:pPr>
      <w:bookmarkStart w:id="3" w:name="O_1142162"/>
      <w:bookmarkEnd w:id="3"/>
      <w:r w:rsidRPr="002923B3">
        <w:t>Knowledge Evidence</w:t>
      </w:r>
    </w:p>
    <w:p w:rsidR="00000000" w:rsidRPr="002923B3" w:rsidP="00B2693B">
      <w:pPr>
        <w:pStyle w:val="BodyText"/>
      </w:pPr>
      <w:r w:rsidRPr="002923B3">
        <w:t>The candidate must demonstrate a factual, technical, procedural and theoretical kn</w:t>
      </w:r>
      <w:r w:rsidRPr="002923B3">
        <w:t>owledge of:</w:t>
      </w:r>
    </w:p>
    <w:p w:rsidR="00000000" w:rsidRPr="002923B3" w:rsidP="002923B3">
      <w:pPr>
        <w:pStyle w:val="ListBullet"/>
      </w:pPr>
      <w:r w:rsidRPr="002923B3">
        <w:t>the major emergency diseases of food species animals</w:t>
      </w:r>
    </w:p>
    <w:p w:rsidR="00000000" w:rsidRPr="002923B3" w:rsidP="002923B3">
      <w:pPr>
        <w:pStyle w:val="ListBullet"/>
      </w:pPr>
      <w:r w:rsidRPr="002923B3">
        <w:t>the symptoms of the major emergency diseases of food species animals</w:t>
      </w:r>
    </w:p>
    <w:p w:rsidR="00000000" w:rsidRPr="002923B3" w:rsidP="002923B3">
      <w:pPr>
        <w:pStyle w:val="ListBullet"/>
      </w:pPr>
      <w:r w:rsidRPr="002923B3">
        <w:t>the reporting requirements when an emergency disease is suspected in livestock or carcases</w:t>
      </w:r>
    </w:p>
    <w:p w:rsidR="00000000" w:rsidRPr="002923B3" w:rsidP="002923B3">
      <w:pPr>
        <w:pStyle w:val="ListBullet"/>
      </w:pPr>
      <w:r w:rsidRPr="002923B3">
        <w:t>the steps to be taken by a mea</w:t>
      </w:r>
      <w:r w:rsidRPr="002923B3">
        <w:t>t processing enterprise in the event of a suspected outbreak of an emergency disease and how they are to be implemented</w:t>
      </w:r>
    </w:p>
    <w:p w:rsidR="00000000" w:rsidRPr="002923B3" w:rsidP="002923B3">
      <w:pPr>
        <w:pStyle w:val="ListBullet"/>
      </w:pPr>
      <w:r w:rsidRPr="002923B3">
        <w:t>the AUSVET plan and the role of regulators, companies and producers in the event of an the reporting requirements when an emergency dise</w:t>
      </w:r>
      <w:r w:rsidRPr="002923B3">
        <w:t>ase is suspected in livestock or carcases</w:t>
      </w:r>
    </w:p>
    <w:p w:rsidR="00000000" w:rsidRPr="002923B3" w:rsidP="002923B3">
      <w:pPr>
        <w:pStyle w:val="ListBullet"/>
      </w:pPr>
      <w:r w:rsidRPr="002923B3">
        <w:t>the steps to be taken by regulators when there is a suspected outbreak of an emergency disease</w:t>
      </w:r>
    </w:p>
    <w:p w:rsidR="00000000" w:rsidRPr="002923B3" w:rsidP="002923B3">
      <w:pPr>
        <w:pStyle w:val="ListBullet"/>
      </w:pPr>
      <w:r w:rsidRPr="002923B3">
        <w:t>the enterprise’s emergency disease preparedness plan</w:t>
      </w:r>
    </w:p>
    <w:p w:rsidR="00000000" w:rsidRPr="002923B3" w:rsidP="002923B3">
      <w:pPr>
        <w:pStyle w:val="AllowPageBreak"/>
      </w:pPr>
    </w:p>
    <w:p w:rsidR="00000000" w:rsidRPr="002923B3" w:rsidP="002923B3">
      <w:pPr>
        <w:pStyle w:val="Heading1"/>
      </w:pPr>
      <w:bookmarkStart w:id="4" w:name="O_1142161"/>
      <w:bookmarkEnd w:id="4"/>
      <w:r w:rsidRPr="002923B3">
        <w:t>Assessment Conditions</w:t>
      </w:r>
    </w:p>
    <w:p w:rsidR="00000000" w:rsidRPr="002923B3" w:rsidP="00B2693B">
      <w:pPr>
        <w:pStyle w:val="BodyText"/>
      </w:pPr>
      <w:r w:rsidRPr="002923B3">
        <w:t>The assessment must cover as a minimum the species of cattle, sheep, goats, pigs and poultry.  Other food species could include kangaroos and any other species slaughtered or harvested legally in Australia for human consumption.</w:t>
      </w:r>
    </w:p>
    <w:p w:rsidR="00000000" w:rsidRPr="002923B3" w:rsidP="00B2693B">
      <w:pPr>
        <w:pStyle w:val="BodyText"/>
      </w:pPr>
      <w:r w:rsidRPr="002923B3">
        <w:t>Competency must be demonstr</w:t>
      </w:r>
      <w:r w:rsidRPr="002923B3">
        <w:t>ated by identifying the symptoms of emergency diseases affecting at least one of these species by using images (photographs, slides, models or diagrams).</w:t>
      </w:r>
    </w:p>
    <w:p w:rsidR="00000000" w:rsidRPr="002923B3" w:rsidP="00B2693B">
      <w:pPr>
        <w:pStyle w:val="BodyText"/>
      </w:pPr>
      <w:r w:rsidRPr="002923B3">
        <w:t>Assessment may occur in the workplace or in a suitable teaching environment.</w:t>
      </w:r>
    </w:p>
    <w:p w:rsidR="00000000" w:rsidRPr="002923B3" w:rsidP="00B2693B">
      <w:pPr>
        <w:pStyle w:val="BodyText"/>
      </w:pPr>
      <w:r w:rsidRPr="002923B3">
        <w:t>A minimum of three differ</w:t>
      </w:r>
      <w:r w:rsidRPr="002923B3">
        <w:t>ent forms of assessment must be used. These should take the form of:</w:t>
      </w:r>
    </w:p>
    <w:p w:rsidR="00000000" w:rsidRPr="002923B3" w:rsidP="002923B3">
      <w:pPr>
        <w:pStyle w:val="ListBullet"/>
      </w:pPr>
      <w:r w:rsidRPr="002923B3">
        <w:t>quiz of underpinning knowledge</w:t>
      </w:r>
    </w:p>
    <w:p w:rsidR="00000000" w:rsidRPr="002923B3" w:rsidP="002923B3">
      <w:pPr>
        <w:pStyle w:val="ListBullet"/>
      </w:pPr>
      <w:r w:rsidRPr="002923B3">
        <w:t>identification of signs and symptoms of diseases in different species from images and diagrams</w:t>
      </w:r>
    </w:p>
    <w:p w:rsidR="00000000" w:rsidRPr="002923B3" w:rsidP="002923B3">
      <w:pPr>
        <w:pStyle w:val="ListBullet"/>
      </w:pPr>
      <w:r w:rsidRPr="002923B3">
        <w:t>assignment</w:t>
      </w:r>
    </w:p>
    <w:p w:rsidR="00000000" w:rsidRPr="002923B3" w:rsidP="00B2693B">
      <w:pPr>
        <w:pStyle w:val="BodyText"/>
      </w:pPr>
      <w:r w:rsidRPr="002923B3">
        <w:t xml:space="preserve">Assessors must satisfy the current standards for </w:t>
      </w:r>
      <w:r w:rsidRPr="002923B3">
        <w:t>RTOs.</w:t>
      </w:r>
    </w:p>
    <w:p w:rsidR="00000000" w:rsidRPr="002923B3" w:rsidP="002923B3">
      <w:pPr>
        <w:pStyle w:val="Heading1"/>
      </w:pPr>
      <w:bookmarkStart w:id="5" w:name="O_1142173"/>
      <w:bookmarkEnd w:id="5"/>
      <w:r w:rsidRPr="002923B3">
        <w:t>Links</w:t>
      </w:r>
    </w:p>
    <w:p w:rsidR="00000000" w:rsidRPr="002923B3" w:rsidP="00B2693B">
      <w:pPr>
        <w:pStyle w:val="BodyText"/>
      </w:pPr>
      <w:r w:rsidRPr="002923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55F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923B3" w:rsidP="002923B3"/>
    <w:sectPr w:rsidSect="002923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B3" w:rsidRPr="00B2693B" w:rsidP="00B26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3B" w:rsidP="00292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693B" w:rsidP="00292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693B" w:rsidP="002923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3B3" w:rsidRPr="00B2693B" w:rsidP="00B26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3B" w:rsidRPr="002D2AF8" w:rsidP="00292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AMPA3131 Identify and report emergency diseases of food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2693B" w:rsidP="002923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C81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744E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3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3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3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3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3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3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3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3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3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3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3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3B3"/>
  </w:style>
  <w:style w:type="character" w:customStyle="1" w:styleId="Heading1Char">
    <w:name w:val="Heading 1 Char"/>
    <w:basedOn w:val="DefaultParagraphFont"/>
    <w:link w:val="Heading1"/>
    <w:rsid w:val="002923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3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3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3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23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3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23B3"/>
    <w:rPr>
      <w:b/>
    </w:rPr>
  </w:style>
  <w:style w:type="character" w:customStyle="1" w:styleId="Heading2Char">
    <w:name w:val="Heading 2 Char"/>
    <w:basedOn w:val="DefaultParagraphFont"/>
    <w:link w:val="Heading2"/>
    <w:rsid w:val="002923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3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3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3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3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3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3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3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3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3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3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3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3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3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3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3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3B3"/>
    <w:rPr>
      <w:b/>
      <w:spacing w:val="0"/>
    </w:rPr>
  </w:style>
  <w:style w:type="paragraph" w:customStyle="1" w:styleId="SuperTitle">
    <w:name w:val="SuperTitle"/>
    <w:basedOn w:val="Title"/>
    <w:rsid w:val="002923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3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3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3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3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3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3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3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3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3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3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3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3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3B3"/>
    <w:rPr>
      <w:i/>
    </w:rPr>
  </w:style>
  <w:style w:type="paragraph" w:styleId="Caption">
    <w:name w:val="caption"/>
    <w:basedOn w:val="BodyText"/>
    <w:next w:val="Normal"/>
    <w:qFormat/>
    <w:rsid w:val="002923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3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3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3B3"/>
  </w:style>
  <w:style w:type="paragraph" w:styleId="TableofFigures">
    <w:name w:val="table of figures"/>
    <w:basedOn w:val="Normal"/>
    <w:next w:val="Normal"/>
    <w:semiHidden/>
    <w:rsid w:val="002923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3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23B3"/>
    <w:rPr>
      <w:rFonts w:ascii="Wingdings" w:hAnsi="Wingdings"/>
    </w:rPr>
  </w:style>
  <w:style w:type="paragraph" w:customStyle="1" w:styleId="TableHeading">
    <w:name w:val="Table Heading"/>
    <w:basedOn w:val="HeadingBase"/>
    <w:rsid w:val="002923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3B3"/>
    <w:rPr>
      <w:color w:val="0033CC"/>
      <w:u w:val="none"/>
    </w:rPr>
  </w:style>
  <w:style w:type="paragraph" w:customStyle="1" w:styleId="BodyTextRight">
    <w:name w:val="Body Text Right"/>
    <w:basedOn w:val="BodyText"/>
    <w:rsid w:val="002923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3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3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3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3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3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3B3"/>
    <w:rPr>
      <w:sz w:val="32"/>
    </w:rPr>
  </w:style>
  <w:style w:type="paragraph" w:customStyle="1" w:styleId="HeadingProcedure">
    <w:name w:val="Heading Procedure"/>
    <w:basedOn w:val="HeadingBase"/>
    <w:next w:val="Normal"/>
    <w:rsid w:val="002923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3B3"/>
    <w:pPr>
      <w:spacing w:before="60" w:after="60"/>
    </w:pPr>
  </w:style>
  <w:style w:type="paragraph" w:styleId="ListContinue">
    <w:name w:val="List Continue"/>
    <w:basedOn w:val="List"/>
    <w:rsid w:val="002923B3"/>
    <w:pPr>
      <w:ind w:firstLine="0"/>
    </w:pPr>
  </w:style>
  <w:style w:type="paragraph" w:customStyle="1" w:styleId="ListNote">
    <w:name w:val="List Note"/>
    <w:basedOn w:val="List"/>
    <w:rsid w:val="002923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3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3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3B3"/>
    <w:rPr>
      <w:rFonts w:ascii="Courier New" w:hAnsi="Courier New"/>
    </w:rPr>
  </w:style>
  <w:style w:type="paragraph" w:customStyle="1" w:styleId="NoteBullet">
    <w:name w:val="Note Bullet"/>
    <w:basedOn w:val="Note"/>
    <w:rsid w:val="002923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3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3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3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3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23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3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3B3"/>
    <w:rPr>
      <w:b/>
      <w:smallCaps/>
    </w:rPr>
  </w:style>
  <w:style w:type="paragraph" w:customStyle="1" w:styleId="TableListNumber">
    <w:name w:val="Table List Number"/>
    <w:basedOn w:val="ListNumber"/>
    <w:rsid w:val="002923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3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3B3"/>
    <w:pPr>
      <w:numPr>
        <w:numId w:val="8"/>
      </w:numPr>
    </w:pPr>
  </w:style>
  <w:style w:type="paragraph" w:customStyle="1" w:styleId="ListAlpha2">
    <w:name w:val="List Alpha 2"/>
    <w:basedOn w:val="List2"/>
    <w:rsid w:val="002923B3"/>
    <w:pPr>
      <w:numPr>
        <w:numId w:val="7"/>
      </w:numPr>
    </w:pPr>
  </w:style>
  <w:style w:type="paragraph" w:styleId="List2">
    <w:name w:val="List 2"/>
    <w:basedOn w:val="BodyText"/>
    <w:rsid w:val="002923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3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3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3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3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3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23B3"/>
    <w:pPr>
      <w:numPr>
        <w:numId w:val="3"/>
      </w:numPr>
    </w:pPr>
  </w:style>
  <w:style w:type="paragraph" w:styleId="ListContinue2">
    <w:name w:val="List Continue 2"/>
    <w:basedOn w:val="List2"/>
    <w:rsid w:val="002923B3"/>
    <w:pPr>
      <w:ind w:firstLine="0"/>
    </w:pPr>
  </w:style>
  <w:style w:type="paragraph" w:styleId="ListContinue3">
    <w:name w:val="List Continue 3"/>
    <w:basedOn w:val="List3"/>
    <w:rsid w:val="002923B3"/>
    <w:pPr>
      <w:ind w:left="1021" w:firstLine="0"/>
    </w:pPr>
  </w:style>
  <w:style w:type="paragraph" w:styleId="ListContinue4">
    <w:name w:val="List Continue 4"/>
    <w:basedOn w:val="List4"/>
    <w:rsid w:val="002923B3"/>
    <w:pPr>
      <w:ind w:firstLine="0"/>
    </w:pPr>
  </w:style>
  <w:style w:type="paragraph" w:styleId="ListContinue5">
    <w:name w:val="List Continue 5"/>
    <w:basedOn w:val="List5"/>
    <w:rsid w:val="002923B3"/>
    <w:pPr>
      <w:ind w:firstLine="0"/>
    </w:pPr>
  </w:style>
  <w:style w:type="paragraph" w:styleId="ListNumber3">
    <w:name w:val="List Number 3"/>
    <w:basedOn w:val="List3"/>
    <w:rsid w:val="002923B3"/>
    <w:pPr>
      <w:numPr>
        <w:numId w:val="4"/>
      </w:numPr>
    </w:pPr>
  </w:style>
  <w:style w:type="paragraph" w:styleId="ListNumber4">
    <w:name w:val="List Number 4"/>
    <w:basedOn w:val="List4"/>
    <w:rsid w:val="002923B3"/>
    <w:pPr>
      <w:numPr>
        <w:numId w:val="5"/>
      </w:numPr>
    </w:pPr>
  </w:style>
  <w:style w:type="paragraph" w:styleId="ListNumber5">
    <w:name w:val="List Number 5"/>
    <w:basedOn w:val="List5"/>
    <w:rsid w:val="002923B3"/>
    <w:pPr>
      <w:numPr>
        <w:numId w:val="6"/>
      </w:numPr>
    </w:pPr>
  </w:style>
  <w:style w:type="paragraph" w:styleId="BlockText">
    <w:name w:val="Block Text"/>
    <w:basedOn w:val="Normal"/>
    <w:rsid w:val="002923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3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3B3"/>
    <w:rPr>
      <w:sz w:val="16"/>
      <w:vertAlign w:val="superscript"/>
    </w:rPr>
  </w:style>
  <w:style w:type="character" w:customStyle="1" w:styleId="Symbols">
    <w:name w:val="Symbols"/>
    <w:basedOn w:val="DefaultParagraphFont"/>
    <w:rsid w:val="002923B3"/>
    <w:rPr>
      <w:rFonts w:ascii="Symbol" w:hAnsi="Symbol"/>
    </w:rPr>
  </w:style>
  <w:style w:type="character" w:customStyle="1" w:styleId="MenuOptions">
    <w:name w:val="Menu Options"/>
    <w:basedOn w:val="DefaultParagraphFont"/>
    <w:rsid w:val="002923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3B3"/>
    <w:rPr>
      <w:b/>
    </w:rPr>
  </w:style>
  <w:style w:type="character" w:customStyle="1" w:styleId="Underlined">
    <w:name w:val="Underlined"/>
    <w:basedOn w:val="DefaultParagraphFont"/>
    <w:rsid w:val="002923B3"/>
    <w:rPr>
      <w:u w:val="single"/>
    </w:rPr>
  </w:style>
  <w:style w:type="paragraph" w:customStyle="1" w:styleId="TableBodyTextRight">
    <w:name w:val="Table Body Text Right"/>
    <w:basedOn w:val="TableBodyText"/>
    <w:rsid w:val="002923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3B3"/>
    <w:rPr>
      <w:sz w:val="18"/>
    </w:rPr>
  </w:style>
  <w:style w:type="paragraph" w:customStyle="1" w:styleId="BodySmallRight">
    <w:name w:val="Body Small Right"/>
    <w:basedOn w:val="BodyTextRight"/>
    <w:rsid w:val="002923B3"/>
    <w:rPr>
      <w:sz w:val="18"/>
      <w:szCs w:val="18"/>
    </w:rPr>
  </w:style>
  <w:style w:type="paragraph" w:customStyle="1" w:styleId="MarginEdition">
    <w:name w:val="Margin Edition"/>
    <w:basedOn w:val="MarginNote"/>
    <w:rsid w:val="002923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3B3"/>
    <w:rPr>
      <w:sz w:val="2"/>
      <w:szCs w:val="2"/>
    </w:rPr>
  </w:style>
  <w:style w:type="character" w:customStyle="1" w:styleId="Small">
    <w:name w:val="Small"/>
    <w:basedOn w:val="DefaultParagraphFont"/>
    <w:rsid w:val="002923B3"/>
    <w:rPr>
      <w:sz w:val="16"/>
    </w:rPr>
  </w:style>
  <w:style w:type="paragraph" w:customStyle="1" w:styleId="WideTable">
    <w:name w:val="Wide Table"/>
    <w:basedOn w:val="Normal"/>
    <w:rsid w:val="002923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3B3"/>
  </w:style>
  <w:style w:type="paragraph" w:styleId="Quote">
    <w:name w:val="Quote"/>
    <w:basedOn w:val="Heading1"/>
    <w:link w:val="QuoteChar"/>
    <w:qFormat/>
    <w:rsid w:val="002923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3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3B3"/>
    <w:pPr>
      <w:pageBreakBefore/>
    </w:pPr>
  </w:style>
  <w:style w:type="paragraph" w:customStyle="1" w:styleId="Border">
    <w:name w:val="Border"/>
    <w:basedOn w:val="Normal"/>
    <w:qFormat/>
    <w:rsid w:val="002923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3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3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3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3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3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3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3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3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3B3"/>
    <w:rPr>
      <w:u w:val="single"/>
    </w:rPr>
  </w:style>
  <w:style w:type="character" w:customStyle="1" w:styleId="BoldandItalics">
    <w:name w:val="Bold and Italics"/>
    <w:qFormat/>
    <w:rsid w:val="002923B3"/>
    <w:rPr>
      <w:b/>
      <w:i/>
      <w:u w:val="none"/>
    </w:rPr>
  </w:style>
  <w:style w:type="paragraph" w:styleId="BalloonText">
    <w:name w:val="Balloon Text"/>
    <w:basedOn w:val="Normal"/>
    <w:link w:val="BalloonTextChar"/>
    <w:rsid w:val="00292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3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3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3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3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3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3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6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2684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AMPA3131 Identify and report emergency diseases of food animals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