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437" w:rsidP="00DB5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AMPA3093 Use standard product descriptions - sheep and goats</w:t>
      </w:r>
      <w:r>
        <w:fldChar w:fldCharType="end"/>
      </w:r>
    </w:p>
    <w:p w:rsidR="00DB5437" w:rsidP="00DB5437">
      <w:pPr>
        <w:pStyle w:val="Version"/>
        <w:sectPr w:rsidSect="00212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4B9" w:rsidP="002124B9">
      <w:pPr>
        <w:pStyle w:val="SuperHeading"/>
      </w:pPr>
      <w:r w:rsidRPr="002124B9">
        <w:t>Assessment Requirements for AMPA3093 Use standard product descriptions - sheep and goats</w:t>
      </w:r>
    </w:p>
    <w:p w:rsidR="00000000" w:rsidRPr="002124B9" w:rsidP="002124B9">
      <w:pPr>
        <w:pStyle w:val="Heading1"/>
      </w:pPr>
      <w:bookmarkStart w:id="1" w:name="O_895685"/>
      <w:bookmarkEnd w:id="1"/>
      <w:r w:rsidRPr="002124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2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B9">
            <w:pPr>
              <w:pStyle w:val="TableHeading"/>
              <w:rPr>
                <w:lang w:val="en-NZ"/>
              </w:rPr>
            </w:pPr>
            <w:r w:rsidRPr="002124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B9">
            <w:pPr>
              <w:pStyle w:val="TableHeading"/>
              <w:rPr>
                <w:lang w:val="en-NZ"/>
              </w:rPr>
            </w:pPr>
            <w:r w:rsidRPr="002124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B9">
            <w:pPr>
              <w:pStyle w:val="TableHeading"/>
              <w:rPr>
                <w:lang w:val="en-NZ"/>
              </w:rPr>
            </w:pPr>
            <w:r w:rsidRPr="002124B9">
              <w:t>Comment</w:t>
            </w:r>
          </w:p>
        </w:tc>
      </w:tr>
      <w:tr w:rsidTr="00212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B9">
            <w:pPr>
              <w:pStyle w:val="BodyText"/>
              <w:rPr>
                <w:lang w:val="en-NZ"/>
              </w:rPr>
            </w:pPr>
            <w:r w:rsidRPr="002124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B9">
            <w:pPr>
              <w:pStyle w:val="BodyText"/>
              <w:rPr>
                <w:lang w:val="en-NZ"/>
              </w:rPr>
            </w:pPr>
            <w:r w:rsidRPr="002124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B9" w:rsidP="002124B9">
            <w:pPr>
              <w:pStyle w:val="BodyText"/>
            </w:pPr>
            <w:r w:rsidRPr="002124B9">
              <w:t>Initial release</w:t>
            </w:r>
          </w:p>
        </w:tc>
      </w:tr>
    </w:tbl>
    <w:p w:rsidR="00000000" w:rsidRPr="002124B9" w:rsidP="002124B9">
      <w:pPr>
        <w:pStyle w:val="BodyText"/>
      </w:pPr>
    </w:p>
    <w:p w:rsidR="00000000" w:rsidRPr="002124B9" w:rsidP="002124B9">
      <w:pPr>
        <w:pStyle w:val="AllowPageBreak"/>
      </w:pPr>
    </w:p>
    <w:p w:rsidR="00000000" w:rsidRPr="002124B9" w:rsidP="002124B9">
      <w:pPr>
        <w:pStyle w:val="Heading1"/>
      </w:pPr>
      <w:bookmarkStart w:id="2" w:name="O_895686"/>
      <w:bookmarkEnd w:id="2"/>
      <w:r w:rsidRPr="002124B9">
        <w:t>Performance Evidence</w:t>
      </w:r>
    </w:p>
    <w:p w:rsidR="00000000" w:rsidRPr="002124B9" w:rsidP="00DB5437">
      <w:pPr>
        <w:pStyle w:val="BodyText"/>
      </w:pPr>
      <w:r w:rsidRPr="002124B9">
        <w:t>The candidate must utilise a standardised product description language such as AUS-MEAT.</w:t>
      </w:r>
    </w:p>
    <w:p w:rsidR="00000000" w:rsidRPr="002124B9" w:rsidP="00DB5437">
      <w:pPr>
        <w:pStyle w:val="BodyText"/>
      </w:pPr>
      <w:r w:rsidRPr="002124B9">
        <w:t xml:space="preserve">The candidate must: </w:t>
      </w:r>
    </w:p>
    <w:p w:rsidR="00000000" w:rsidRPr="002124B9" w:rsidP="002124B9">
      <w:pPr>
        <w:pStyle w:val="ListBullet"/>
      </w:pPr>
      <w:r w:rsidRPr="002124B9">
        <w:t>Identify anatomical features of a sheep or goat carcase</w:t>
      </w:r>
    </w:p>
    <w:p w:rsidR="00000000" w:rsidRPr="002124B9" w:rsidP="002124B9">
      <w:pPr>
        <w:pStyle w:val="ListBullet"/>
      </w:pPr>
      <w:r w:rsidRPr="002124B9">
        <w:t>Identify and name meat products using the standard product description</w:t>
      </w:r>
    </w:p>
    <w:p w:rsidR="00000000" w:rsidRPr="002124B9" w:rsidP="002124B9">
      <w:pPr>
        <w:pStyle w:val="ListBullet"/>
      </w:pPr>
      <w:r w:rsidRPr="002124B9">
        <w:t>undertake measure</w:t>
      </w:r>
      <w:r w:rsidRPr="002124B9">
        <w:t>ments and checking against specification requirements</w:t>
      </w:r>
    </w:p>
    <w:p w:rsidR="00000000" w:rsidRPr="002124B9" w:rsidP="002124B9">
      <w:pPr>
        <w:pStyle w:val="ListBullet"/>
      </w:pPr>
      <w:r w:rsidRPr="002124B9">
        <w:t>identify non-conforming product in accordance with specifications</w:t>
      </w:r>
    </w:p>
    <w:p w:rsidR="00000000" w:rsidRPr="002124B9" w:rsidP="002124B9">
      <w:pPr>
        <w:pStyle w:val="ListBullet"/>
      </w:pPr>
      <w:r w:rsidRPr="002124B9">
        <w:t>apply communication relevant to work instructions and Standard Operating Procedures (SOPs) and problem-solving skills</w:t>
      </w:r>
    </w:p>
    <w:p w:rsidR="00000000" w:rsidRPr="002124B9" w:rsidP="002124B9">
      <w:pPr>
        <w:pStyle w:val="ListBullet"/>
      </w:pPr>
      <w:r w:rsidRPr="002124B9">
        <w:t>apply relevant wor</w:t>
      </w:r>
      <w:r w:rsidRPr="002124B9">
        <w:t>kplace health and safety, regulatory and workplace requirements</w:t>
      </w:r>
    </w:p>
    <w:p w:rsidR="00000000" w:rsidRPr="002124B9" w:rsidP="002124B9">
      <w:pPr>
        <w:pStyle w:val="AllowPageBreak"/>
      </w:pPr>
    </w:p>
    <w:p w:rsidR="00000000" w:rsidRPr="002124B9" w:rsidP="002124B9">
      <w:pPr>
        <w:pStyle w:val="Heading1"/>
      </w:pPr>
      <w:bookmarkStart w:id="3" w:name="O_895687"/>
      <w:bookmarkEnd w:id="3"/>
      <w:r w:rsidRPr="002124B9">
        <w:t>Knowledge Evidence</w:t>
      </w:r>
    </w:p>
    <w:p w:rsidR="00000000" w:rsidRPr="002124B9" w:rsidP="00DB5437">
      <w:pPr>
        <w:pStyle w:val="BodyText"/>
      </w:pPr>
      <w:r w:rsidRPr="002124B9">
        <w:t xml:space="preserve">The candidate must demonstrate a factual, technical, procedural and theoretical knowledge of: </w:t>
      </w:r>
    </w:p>
    <w:p w:rsidR="00000000" w:rsidRPr="002124B9" w:rsidP="002124B9">
      <w:pPr>
        <w:pStyle w:val="ListBullet"/>
      </w:pPr>
      <w:r w:rsidRPr="002124B9">
        <w:t>product specification requirements</w:t>
      </w:r>
    </w:p>
    <w:p w:rsidR="00000000" w:rsidRPr="002124B9" w:rsidP="002124B9">
      <w:pPr>
        <w:pStyle w:val="ListBullet"/>
      </w:pPr>
      <w:r w:rsidRPr="002124B9">
        <w:t>corrective action procedu</w:t>
      </w:r>
      <w:r w:rsidRPr="002124B9">
        <w:t>res for non-conforming product</w:t>
      </w:r>
    </w:p>
    <w:p w:rsidR="00000000" w:rsidRPr="002124B9" w:rsidP="002124B9">
      <w:pPr>
        <w:pStyle w:val="ListBullet"/>
      </w:pPr>
      <w:r w:rsidRPr="002124B9">
        <w:t>relevant workplace health and safety, regulatory and workplace requirements</w:t>
      </w:r>
    </w:p>
    <w:p w:rsidR="00000000" w:rsidRPr="002124B9" w:rsidP="002124B9">
      <w:pPr>
        <w:pStyle w:val="ListBullet"/>
      </w:pPr>
      <w:r w:rsidRPr="002124B9">
        <w:t>language specifications of sheep or goat product</w:t>
      </w:r>
    </w:p>
    <w:p w:rsidR="00000000" w:rsidRPr="002124B9" w:rsidP="002124B9">
      <w:pPr>
        <w:pStyle w:val="ListBullet"/>
      </w:pPr>
      <w:r w:rsidRPr="002124B9">
        <w:t>product specification points</w:t>
      </w:r>
    </w:p>
    <w:p w:rsidR="00000000" w:rsidRPr="002124B9" w:rsidP="002124B9">
      <w:pPr>
        <w:pStyle w:val="ListBullet"/>
      </w:pPr>
      <w:r w:rsidRPr="002124B9">
        <w:t>skeletal and anatomical structures and features of sheep or goat produc</w:t>
      </w:r>
      <w:r w:rsidRPr="002124B9">
        <w:t>t to be specified</w:t>
      </w:r>
    </w:p>
    <w:p w:rsidR="00000000" w:rsidRPr="002124B9" w:rsidP="002124B9">
      <w:pPr>
        <w:pStyle w:val="AllowPageBreak"/>
      </w:pPr>
    </w:p>
    <w:p w:rsidR="00000000" w:rsidRPr="002124B9" w:rsidP="002124B9">
      <w:pPr>
        <w:pStyle w:val="Heading1"/>
      </w:pPr>
      <w:bookmarkStart w:id="4" w:name="O_895688"/>
      <w:bookmarkEnd w:id="4"/>
      <w:r w:rsidRPr="002124B9">
        <w:t>Assessment Conditions</w:t>
      </w:r>
    </w:p>
    <w:p w:rsidR="00000000" w:rsidRPr="002124B9" w:rsidP="00DB5437">
      <w:pPr>
        <w:pStyle w:val="BodyText"/>
      </w:pPr>
      <w:r w:rsidRPr="002124B9">
        <w:t>Competency must be assessed in an operating meat processing plant.</w:t>
      </w:r>
    </w:p>
    <w:p w:rsidR="00000000" w:rsidRPr="002124B9" w:rsidP="00DB5437">
      <w:pPr>
        <w:pStyle w:val="BodyText"/>
      </w:pPr>
      <w:r w:rsidRPr="002124B9">
        <w:t>Competency must be demonstrated when applying the language to actual carcases and meat cuts.</w:t>
      </w:r>
    </w:p>
    <w:p w:rsidR="00000000" w:rsidRPr="002124B9" w:rsidP="00DB5437">
      <w:pPr>
        <w:pStyle w:val="BodyText"/>
      </w:pPr>
      <w:r w:rsidRPr="002124B9">
        <w:t>As a minimum, the following three forms of assessment must be used:</w:t>
      </w:r>
    </w:p>
    <w:p w:rsidR="00000000" w:rsidRPr="002124B9" w:rsidP="002124B9">
      <w:pPr>
        <w:pStyle w:val="ListBullet"/>
      </w:pPr>
      <w:r w:rsidRPr="002124B9">
        <w:t>quiz of underpinning knowledge</w:t>
      </w:r>
    </w:p>
    <w:p w:rsidR="00000000" w:rsidRPr="002124B9" w:rsidP="002124B9">
      <w:pPr>
        <w:pStyle w:val="ListBullet"/>
      </w:pPr>
      <w:r w:rsidRPr="002124B9">
        <w:t xml:space="preserve">workplace demonstration </w:t>
      </w:r>
    </w:p>
    <w:p w:rsidR="00000000" w:rsidRPr="002124B9" w:rsidP="002124B9">
      <w:pPr>
        <w:pStyle w:val="ListBullet"/>
      </w:pPr>
      <w:r w:rsidRPr="002124B9">
        <w:t xml:space="preserve">workplace referee or third-party report of performance over time </w:t>
      </w:r>
    </w:p>
    <w:p w:rsidR="00000000" w:rsidRPr="002124B9" w:rsidP="002124B9">
      <w:pPr>
        <w:pStyle w:val="BodyText"/>
      </w:pPr>
    </w:p>
    <w:p w:rsidR="00000000" w:rsidRPr="002124B9" w:rsidP="00DB5437">
      <w:pPr>
        <w:pStyle w:val="BodyText"/>
      </w:pPr>
      <w:r w:rsidRPr="002124B9">
        <w:t>Assessors must satisfy the current standards for RTOs.</w:t>
      </w:r>
    </w:p>
    <w:p w:rsidR="00000000" w:rsidRPr="002124B9" w:rsidP="002124B9">
      <w:pPr>
        <w:pStyle w:val="Heading1"/>
      </w:pPr>
      <w:bookmarkStart w:id="5" w:name="O_895691"/>
      <w:bookmarkEnd w:id="5"/>
      <w:r w:rsidRPr="002124B9">
        <w:t>Links</w:t>
      </w:r>
    </w:p>
    <w:p w:rsidR="00000000" w:rsidRPr="002124B9" w:rsidP="00DB5437">
      <w:pPr>
        <w:pStyle w:val="BodyText"/>
      </w:pPr>
      <w:r w:rsidRPr="002124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51B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24B9" w:rsidP="002124B9"/>
    <w:sectPr w:rsidSect="002124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B9" w:rsidRPr="00DB5437" w:rsidP="00DB5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37" w:rsidP="00212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437" w:rsidP="00212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5437" w:rsidP="00212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4B9" w:rsidRPr="00DB5437" w:rsidP="00DB5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37" w:rsidRPr="002D2AF8" w:rsidP="00212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B5437" w:rsidP="00212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2F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07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4B9"/>
  </w:style>
  <w:style w:type="character" w:customStyle="1" w:styleId="Heading1Char">
    <w:name w:val="Heading 1 Char"/>
    <w:basedOn w:val="DefaultParagraphFont"/>
    <w:link w:val="Heading1"/>
    <w:rsid w:val="00212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4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2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24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2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4B9"/>
    <w:rPr>
      <w:b/>
      <w:spacing w:val="0"/>
    </w:rPr>
  </w:style>
  <w:style w:type="paragraph" w:customStyle="1" w:styleId="SuperTitle">
    <w:name w:val="SuperTitle"/>
    <w:basedOn w:val="Title"/>
    <w:rsid w:val="00212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4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4B9"/>
    <w:rPr>
      <w:i/>
    </w:rPr>
  </w:style>
  <w:style w:type="paragraph" w:styleId="Caption">
    <w:name w:val="caption"/>
    <w:basedOn w:val="BodyText"/>
    <w:next w:val="Normal"/>
    <w:qFormat/>
    <w:rsid w:val="00212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4B9"/>
  </w:style>
  <w:style w:type="paragraph" w:styleId="TableofFigures">
    <w:name w:val="table of figures"/>
    <w:basedOn w:val="Normal"/>
    <w:next w:val="Normal"/>
    <w:semiHidden/>
    <w:rsid w:val="00212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4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4B9"/>
    <w:rPr>
      <w:rFonts w:ascii="Wingdings" w:hAnsi="Wingdings"/>
    </w:rPr>
  </w:style>
  <w:style w:type="character" w:customStyle="1" w:styleId="HotSpot">
    <w:name w:val="HotSpot"/>
    <w:rsid w:val="002124B9"/>
    <w:rPr>
      <w:color w:val="0033CC"/>
      <w:u w:val="none"/>
    </w:rPr>
  </w:style>
  <w:style w:type="paragraph" w:customStyle="1" w:styleId="BodyTextRight">
    <w:name w:val="Body Text Right"/>
    <w:basedOn w:val="BodyText"/>
    <w:rsid w:val="00212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4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4B9"/>
    <w:rPr>
      <w:sz w:val="32"/>
    </w:rPr>
  </w:style>
  <w:style w:type="paragraph" w:customStyle="1" w:styleId="HeadingProcedure">
    <w:name w:val="Heading Procedure"/>
    <w:basedOn w:val="HeadingBase"/>
    <w:next w:val="Normal"/>
    <w:rsid w:val="00212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4B9"/>
    <w:pPr>
      <w:spacing w:before="60" w:after="60"/>
    </w:pPr>
  </w:style>
  <w:style w:type="paragraph" w:styleId="ListContinue">
    <w:name w:val="List Continue"/>
    <w:basedOn w:val="List"/>
    <w:rsid w:val="002124B9"/>
    <w:pPr>
      <w:ind w:firstLine="0"/>
    </w:pPr>
  </w:style>
  <w:style w:type="paragraph" w:customStyle="1" w:styleId="ListNote">
    <w:name w:val="List Note"/>
    <w:basedOn w:val="List"/>
    <w:rsid w:val="00212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4B9"/>
    <w:rPr>
      <w:rFonts w:ascii="Courier New" w:hAnsi="Courier New"/>
    </w:rPr>
  </w:style>
  <w:style w:type="paragraph" w:customStyle="1" w:styleId="NoteBullet">
    <w:name w:val="Note Bullet"/>
    <w:basedOn w:val="Note"/>
    <w:rsid w:val="00212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4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4B9"/>
    <w:rPr>
      <w:b/>
      <w:smallCaps/>
    </w:rPr>
  </w:style>
  <w:style w:type="paragraph" w:customStyle="1" w:styleId="TableListNumber">
    <w:name w:val="Table List Number"/>
    <w:basedOn w:val="ListNumber"/>
    <w:rsid w:val="00212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4B9"/>
    <w:pPr>
      <w:numPr>
        <w:numId w:val="8"/>
      </w:numPr>
    </w:pPr>
  </w:style>
  <w:style w:type="paragraph" w:customStyle="1" w:styleId="ListAlpha2">
    <w:name w:val="List Alpha 2"/>
    <w:basedOn w:val="List2"/>
    <w:rsid w:val="002124B9"/>
    <w:pPr>
      <w:numPr>
        <w:numId w:val="7"/>
      </w:numPr>
    </w:pPr>
  </w:style>
  <w:style w:type="paragraph" w:styleId="List2">
    <w:name w:val="List 2"/>
    <w:basedOn w:val="BodyText"/>
    <w:rsid w:val="00212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4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4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4B9"/>
    <w:pPr>
      <w:numPr>
        <w:numId w:val="3"/>
      </w:numPr>
    </w:pPr>
  </w:style>
  <w:style w:type="paragraph" w:styleId="ListContinue2">
    <w:name w:val="List Continue 2"/>
    <w:basedOn w:val="List2"/>
    <w:rsid w:val="002124B9"/>
    <w:pPr>
      <w:ind w:firstLine="0"/>
    </w:pPr>
  </w:style>
  <w:style w:type="paragraph" w:styleId="ListContinue3">
    <w:name w:val="List Continue 3"/>
    <w:basedOn w:val="List3"/>
    <w:rsid w:val="002124B9"/>
    <w:pPr>
      <w:ind w:left="1021" w:firstLine="0"/>
    </w:pPr>
  </w:style>
  <w:style w:type="paragraph" w:styleId="ListContinue4">
    <w:name w:val="List Continue 4"/>
    <w:basedOn w:val="List4"/>
    <w:rsid w:val="002124B9"/>
    <w:pPr>
      <w:ind w:firstLine="0"/>
    </w:pPr>
  </w:style>
  <w:style w:type="paragraph" w:styleId="ListContinue5">
    <w:name w:val="List Continue 5"/>
    <w:basedOn w:val="List5"/>
    <w:rsid w:val="002124B9"/>
    <w:pPr>
      <w:ind w:firstLine="0"/>
    </w:pPr>
  </w:style>
  <w:style w:type="paragraph" w:styleId="ListNumber3">
    <w:name w:val="List Number 3"/>
    <w:basedOn w:val="List3"/>
    <w:rsid w:val="002124B9"/>
    <w:pPr>
      <w:numPr>
        <w:numId w:val="4"/>
      </w:numPr>
    </w:pPr>
  </w:style>
  <w:style w:type="paragraph" w:styleId="ListNumber4">
    <w:name w:val="List Number 4"/>
    <w:basedOn w:val="List4"/>
    <w:rsid w:val="002124B9"/>
    <w:pPr>
      <w:numPr>
        <w:numId w:val="5"/>
      </w:numPr>
    </w:pPr>
  </w:style>
  <w:style w:type="paragraph" w:styleId="ListNumber5">
    <w:name w:val="List Number 5"/>
    <w:basedOn w:val="List5"/>
    <w:rsid w:val="002124B9"/>
    <w:pPr>
      <w:numPr>
        <w:numId w:val="6"/>
      </w:numPr>
    </w:pPr>
  </w:style>
  <w:style w:type="paragraph" w:styleId="BlockText">
    <w:name w:val="Block Text"/>
    <w:basedOn w:val="Normal"/>
    <w:rsid w:val="00212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4B9"/>
    <w:rPr>
      <w:sz w:val="16"/>
      <w:vertAlign w:val="superscript"/>
    </w:rPr>
  </w:style>
  <w:style w:type="character" w:customStyle="1" w:styleId="Symbols">
    <w:name w:val="Symbols"/>
    <w:basedOn w:val="DefaultParagraphFont"/>
    <w:rsid w:val="002124B9"/>
    <w:rPr>
      <w:rFonts w:ascii="Symbol" w:hAnsi="Symbol"/>
    </w:rPr>
  </w:style>
  <w:style w:type="character" w:customStyle="1" w:styleId="MenuOptions">
    <w:name w:val="Menu Options"/>
    <w:basedOn w:val="DefaultParagraphFont"/>
    <w:rsid w:val="00212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4B9"/>
    <w:rPr>
      <w:b/>
    </w:rPr>
  </w:style>
  <w:style w:type="character" w:customStyle="1" w:styleId="Underlined">
    <w:name w:val="Underlined"/>
    <w:basedOn w:val="DefaultParagraphFont"/>
    <w:rsid w:val="002124B9"/>
    <w:rPr>
      <w:u w:val="single"/>
    </w:rPr>
  </w:style>
  <w:style w:type="paragraph" w:customStyle="1" w:styleId="TableBodyTextRight">
    <w:name w:val="Table Body Text Right"/>
    <w:basedOn w:val="TableBodyText"/>
    <w:rsid w:val="00212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4B9"/>
    <w:rPr>
      <w:sz w:val="18"/>
    </w:rPr>
  </w:style>
  <w:style w:type="paragraph" w:customStyle="1" w:styleId="BodySmallRight">
    <w:name w:val="Body Small Right"/>
    <w:basedOn w:val="BodyTextRight"/>
    <w:rsid w:val="002124B9"/>
    <w:rPr>
      <w:sz w:val="18"/>
      <w:szCs w:val="18"/>
    </w:rPr>
  </w:style>
  <w:style w:type="paragraph" w:customStyle="1" w:styleId="MarginEdition">
    <w:name w:val="Margin Edition"/>
    <w:basedOn w:val="MarginNote"/>
    <w:rsid w:val="00212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4B9"/>
    <w:rPr>
      <w:sz w:val="2"/>
      <w:szCs w:val="2"/>
    </w:rPr>
  </w:style>
  <w:style w:type="character" w:customStyle="1" w:styleId="Small">
    <w:name w:val="Small"/>
    <w:basedOn w:val="DefaultParagraphFont"/>
    <w:rsid w:val="002124B9"/>
    <w:rPr>
      <w:sz w:val="16"/>
    </w:rPr>
  </w:style>
  <w:style w:type="paragraph" w:customStyle="1" w:styleId="WideTable">
    <w:name w:val="Wide Table"/>
    <w:basedOn w:val="Normal"/>
    <w:rsid w:val="00212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4B9"/>
  </w:style>
  <w:style w:type="paragraph" w:styleId="Quote">
    <w:name w:val="Quote"/>
    <w:basedOn w:val="Heading1"/>
    <w:link w:val="QuoteChar"/>
    <w:qFormat/>
    <w:rsid w:val="00212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4B9"/>
    <w:pPr>
      <w:pageBreakBefore/>
    </w:pPr>
  </w:style>
  <w:style w:type="paragraph" w:customStyle="1" w:styleId="Border">
    <w:name w:val="Border"/>
    <w:basedOn w:val="Normal"/>
    <w:qFormat/>
    <w:rsid w:val="00212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4B9"/>
    <w:rPr>
      <w:u w:val="single"/>
    </w:rPr>
  </w:style>
  <w:style w:type="character" w:customStyle="1" w:styleId="BoldandItalics">
    <w:name w:val="Bold and Italics"/>
    <w:qFormat/>
    <w:rsid w:val="002124B9"/>
    <w:rPr>
      <w:b/>
      <w:i/>
      <w:u w:val="none"/>
    </w:rPr>
  </w:style>
  <w:style w:type="paragraph" w:styleId="BalloonText">
    <w:name w:val="Balloon Text"/>
    <w:basedOn w:val="Normal"/>
    <w:link w:val="BalloonTextChar"/>
    <w:rsid w:val="00212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4B9"/>
    <w:pPr>
      <w:spacing w:before="0" w:after="0"/>
    </w:pPr>
  </w:style>
  <w:style w:type="paragraph" w:customStyle="1" w:styleId="BodyTextBold">
    <w:name w:val="Body Text Bold"/>
    <w:basedOn w:val="BodyText"/>
    <w:qFormat/>
    <w:rsid w:val="002124B9"/>
    <w:rPr>
      <w:b/>
    </w:rPr>
  </w:style>
  <w:style w:type="character" w:styleId="Hyperlink">
    <w:name w:val="Hyperlink"/>
    <w:basedOn w:val="DefaultParagraphFont"/>
    <w:uiPriority w:val="99"/>
    <w:unhideWhenUsed/>
    <w:rsid w:val="00DB5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1804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AMPA3093 Use standard product descriptions -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