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33CE" w:rsidP="000733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AMPA3062 Operate trunk boning machine</w:t>
      </w:r>
      <w:r>
        <w:fldChar w:fldCharType="end"/>
      </w:r>
    </w:p>
    <w:p w:rsidR="000733CE" w:rsidP="000733CE">
      <w:pPr>
        <w:pStyle w:val="Version"/>
        <w:sectPr w:rsidSect="00C878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7883" w:rsidP="00C87883">
      <w:pPr>
        <w:pStyle w:val="SuperHeading"/>
      </w:pPr>
      <w:r w:rsidRPr="00C87883">
        <w:t>Assessment Requirements for AMPA3062 Operate trunk boning machine</w:t>
      </w:r>
    </w:p>
    <w:p w:rsidR="00000000" w:rsidRPr="00C87883" w:rsidP="00C87883">
      <w:pPr>
        <w:pStyle w:val="Heading1"/>
      </w:pPr>
      <w:bookmarkStart w:id="1" w:name="O_896749"/>
      <w:bookmarkEnd w:id="1"/>
      <w:r w:rsidRPr="00C878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87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883">
            <w:pPr>
              <w:pStyle w:val="TableHeading"/>
              <w:rPr>
                <w:lang w:val="en-NZ"/>
              </w:rPr>
            </w:pPr>
            <w:r w:rsidRPr="00C8788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883">
            <w:pPr>
              <w:pStyle w:val="TableHeading"/>
              <w:rPr>
                <w:lang w:val="en-NZ"/>
              </w:rPr>
            </w:pPr>
            <w:r w:rsidRPr="00C8788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883">
            <w:pPr>
              <w:pStyle w:val="TableHeading"/>
              <w:rPr>
                <w:lang w:val="en-NZ"/>
              </w:rPr>
            </w:pPr>
            <w:r w:rsidRPr="00C87883">
              <w:t>Comment</w:t>
            </w:r>
          </w:p>
        </w:tc>
      </w:tr>
      <w:tr w:rsidTr="00C87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883">
            <w:pPr>
              <w:pStyle w:val="BodyText"/>
              <w:rPr>
                <w:lang w:val="en-NZ"/>
              </w:rPr>
            </w:pPr>
            <w:r w:rsidRPr="00C8788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883">
            <w:pPr>
              <w:pStyle w:val="BodyText"/>
              <w:rPr>
                <w:lang w:val="en-NZ"/>
              </w:rPr>
            </w:pPr>
            <w:r w:rsidRPr="00C87883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883" w:rsidP="00C87883">
            <w:pPr>
              <w:pStyle w:val="BodyText"/>
            </w:pPr>
            <w:r w:rsidRPr="00C87883">
              <w:t>Initial release</w:t>
            </w:r>
          </w:p>
        </w:tc>
      </w:tr>
    </w:tbl>
    <w:p w:rsidR="00000000" w:rsidRPr="00C87883" w:rsidP="00C87883">
      <w:pPr>
        <w:pStyle w:val="BodyText"/>
      </w:pPr>
    </w:p>
    <w:p w:rsidR="00000000" w:rsidRPr="00C87883" w:rsidP="00C87883">
      <w:pPr>
        <w:pStyle w:val="AllowPageBreak"/>
      </w:pPr>
    </w:p>
    <w:p w:rsidR="00000000" w:rsidRPr="00C87883" w:rsidP="00C87883">
      <w:pPr>
        <w:pStyle w:val="Heading1"/>
      </w:pPr>
      <w:bookmarkStart w:id="2" w:name="O_896750"/>
      <w:bookmarkEnd w:id="2"/>
      <w:r w:rsidRPr="00C87883">
        <w:t>Performance Evidence</w:t>
      </w:r>
    </w:p>
    <w:p w:rsidR="00000000" w:rsidRPr="00C87883" w:rsidP="000733CE">
      <w:pPr>
        <w:pStyle w:val="BodyText"/>
      </w:pPr>
      <w:r w:rsidRPr="00C87883">
        <w:t>The candidate must operate a trunk boning machine.</w:t>
      </w:r>
    </w:p>
    <w:p w:rsidR="00000000" w:rsidRPr="00C87883" w:rsidP="000733CE">
      <w:pPr>
        <w:pStyle w:val="BodyText"/>
      </w:pPr>
      <w:r w:rsidRPr="00C87883">
        <w:t xml:space="preserve">The candidate must: </w:t>
      </w:r>
    </w:p>
    <w:p w:rsidR="00000000" w:rsidRPr="00C87883" w:rsidP="00C87883">
      <w:pPr>
        <w:pStyle w:val="ListBullet"/>
      </w:pPr>
      <w:r w:rsidRPr="00C87883">
        <w:t>prepare and operate machinery according to manufacturer</w:t>
      </w:r>
      <w:r>
        <w:t>’</w:t>
      </w:r>
      <w:r w:rsidRPr="00C87883">
        <w:t>s specification and workplace requirements</w:t>
      </w:r>
    </w:p>
    <w:p w:rsidR="00000000" w:rsidRPr="00C87883" w:rsidP="00C87883">
      <w:pPr>
        <w:pStyle w:val="ListBullet"/>
      </w:pPr>
      <w:r w:rsidRPr="00C87883">
        <w:t>operate boning machine including routine checks and maintenance included in workplace requirements</w:t>
      </w:r>
    </w:p>
    <w:p w:rsidR="00000000" w:rsidRPr="00C87883" w:rsidP="00C87883">
      <w:pPr>
        <w:pStyle w:val="ListBullet"/>
      </w:pPr>
      <w:r w:rsidRPr="00C87883">
        <w:t>monitor and report machinery perform</w:t>
      </w:r>
      <w:r w:rsidRPr="00C87883">
        <w:t>ance</w:t>
      </w:r>
    </w:p>
    <w:p w:rsidR="00000000" w:rsidRPr="00C87883" w:rsidP="00C87883">
      <w:pPr>
        <w:pStyle w:val="ListBullet"/>
      </w:pPr>
      <w:r w:rsidRPr="00C87883">
        <w:t>apply communication and mathematical skills relevant to work instructions and Standard Operating Procedures (SOPs)</w:t>
      </w:r>
    </w:p>
    <w:p w:rsidR="00000000" w:rsidRPr="00C87883" w:rsidP="00C87883">
      <w:pPr>
        <w:pStyle w:val="ListBullet"/>
      </w:pPr>
      <w:r w:rsidRPr="00C87883">
        <w:t>apply relevant regulatory requirements.</w:t>
      </w:r>
    </w:p>
    <w:p w:rsidR="00000000" w:rsidRPr="00C87883" w:rsidP="00C87883">
      <w:pPr>
        <w:pStyle w:val="AllowPageBreak"/>
      </w:pPr>
    </w:p>
    <w:p w:rsidR="00000000" w:rsidRPr="00C87883" w:rsidP="00C87883">
      <w:pPr>
        <w:pStyle w:val="Heading1"/>
      </w:pPr>
      <w:bookmarkStart w:id="3" w:name="O_896751"/>
      <w:bookmarkEnd w:id="3"/>
      <w:r w:rsidRPr="00C87883">
        <w:t>Knowledge Evidence</w:t>
      </w:r>
    </w:p>
    <w:p w:rsidR="00000000" w:rsidRPr="00C87883" w:rsidP="000733CE">
      <w:pPr>
        <w:pStyle w:val="BodyText"/>
      </w:pPr>
      <w:r w:rsidRPr="00C87883">
        <w:t>The candidate must demonstrate a factual, technical, procedu</w:t>
      </w:r>
      <w:r w:rsidRPr="00C87883">
        <w:t xml:space="preserve">ral and theoretical knowledge of: </w:t>
      </w:r>
    </w:p>
    <w:p w:rsidR="00000000" w:rsidRPr="00C87883" w:rsidP="00C87883">
      <w:pPr>
        <w:pStyle w:val="ListBullet"/>
      </w:pPr>
      <w:r w:rsidRPr="00C87883">
        <w:t>cutting lines for preparatory cuts</w:t>
      </w:r>
    </w:p>
    <w:p w:rsidR="00000000" w:rsidRPr="00C87883" w:rsidP="00C87883">
      <w:pPr>
        <w:pStyle w:val="ListBullet"/>
      </w:pPr>
      <w:r w:rsidRPr="00C87883">
        <w:t>how yield is calculated and why it is important</w:t>
      </w:r>
    </w:p>
    <w:p w:rsidR="00000000" w:rsidRPr="00C87883" w:rsidP="00C87883">
      <w:pPr>
        <w:pStyle w:val="ListBullet"/>
      </w:pPr>
      <w:r w:rsidRPr="00C87883">
        <w:t>specifications for trunks to be de-boned</w:t>
      </w:r>
    </w:p>
    <w:p w:rsidR="00000000" w:rsidRPr="00C87883" w:rsidP="00C87883">
      <w:pPr>
        <w:pStyle w:val="ListBullet"/>
      </w:pPr>
      <w:r w:rsidRPr="00C87883">
        <w:t>relevant personal hygiene and workplace health and safety requirements</w:t>
      </w:r>
    </w:p>
    <w:p w:rsidR="00000000" w:rsidRPr="00C87883" w:rsidP="00C87883">
      <w:pPr>
        <w:pStyle w:val="ListBullet"/>
      </w:pPr>
      <w:r w:rsidRPr="00C87883">
        <w:t>relevant regulatory requi</w:t>
      </w:r>
      <w:r w:rsidRPr="00C87883">
        <w:t>rements</w:t>
      </w:r>
    </w:p>
    <w:p w:rsidR="00000000" w:rsidRPr="00C87883" w:rsidP="00C87883">
      <w:pPr>
        <w:pStyle w:val="ListBullet"/>
      </w:pPr>
      <w:r w:rsidRPr="00C87883">
        <w:t>work instruction.</w:t>
      </w:r>
    </w:p>
    <w:p w:rsidR="00000000" w:rsidRPr="00C87883" w:rsidP="00C87883">
      <w:pPr>
        <w:pStyle w:val="AllowPageBreak"/>
      </w:pPr>
    </w:p>
    <w:p w:rsidR="00000000" w:rsidRPr="00C87883" w:rsidP="00C87883">
      <w:pPr>
        <w:pStyle w:val="Heading1"/>
      </w:pPr>
      <w:bookmarkStart w:id="4" w:name="O_896752"/>
      <w:bookmarkEnd w:id="4"/>
      <w:r w:rsidRPr="00C87883">
        <w:t>Assessment Conditions</w:t>
      </w:r>
    </w:p>
    <w:p w:rsidR="00000000" w:rsidRPr="00C87883" w:rsidP="000733CE">
      <w:pPr>
        <w:pStyle w:val="BodyText"/>
      </w:pPr>
      <w:r w:rsidRPr="00C87883">
        <w:t>Assessment must be conducted in a registered, operating meat processing plant or premises.</w:t>
      </w:r>
    </w:p>
    <w:p w:rsidR="00000000" w:rsidRPr="00C87883" w:rsidP="000733CE">
      <w:pPr>
        <w:pStyle w:val="BodyText"/>
      </w:pPr>
      <w:r w:rsidRPr="00C87883">
        <w:t>Competency must be demonstrated at the normal rate of production for that plant.</w:t>
      </w:r>
    </w:p>
    <w:p w:rsidR="00000000" w:rsidRPr="00C87883" w:rsidP="000733CE">
      <w:pPr>
        <w:pStyle w:val="BodyText"/>
      </w:pPr>
      <w:r w:rsidRPr="00C87883">
        <w:t>As a minimum, the following three forms of assessment must be used:</w:t>
      </w:r>
    </w:p>
    <w:p w:rsidR="00000000" w:rsidRPr="00C87883" w:rsidP="00C87883">
      <w:pPr>
        <w:pStyle w:val="ListBullet"/>
      </w:pPr>
      <w:r w:rsidRPr="00C87883">
        <w:t>quiz of underpinning knowledge</w:t>
      </w:r>
    </w:p>
    <w:p w:rsidR="00000000" w:rsidRPr="00C87883" w:rsidP="00C87883">
      <w:pPr>
        <w:pStyle w:val="ListBullet"/>
      </w:pPr>
      <w:r w:rsidRPr="00C87883">
        <w:t xml:space="preserve">workplace demonstration </w:t>
      </w:r>
    </w:p>
    <w:p w:rsidR="00000000" w:rsidRPr="00C87883" w:rsidP="00C87883">
      <w:pPr>
        <w:pStyle w:val="ListBullet"/>
      </w:pPr>
      <w:r w:rsidRPr="00C87883">
        <w:t>workplace referee or third-party report of performance over time.</w:t>
      </w:r>
    </w:p>
    <w:p w:rsidR="00000000" w:rsidRPr="00C87883" w:rsidP="00C87883">
      <w:pPr>
        <w:pStyle w:val="BodyText"/>
      </w:pPr>
    </w:p>
    <w:p w:rsidR="00000000" w:rsidRPr="00C87883" w:rsidP="000733CE">
      <w:pPr>
        <w:pStyle w:val="BodyText"/>
      </w:pPr>
      <w:r w:rsidRPr="00C87883">
        <w:t>Assessors must satisfy the current standards for RTOs.</w:t>
      </w:r>
    </w:p>
    <w:p w:rsidR="00000000" w:rsidRPr="00C87883" w:rsidP="00C87883">
      <w:pPr>
        <w:pStyle w:val="Heading1"/>
      </w:pPr>
      <w:bookmarkStart w:id="5" w:name="O_896755"/>
      <w:bookmarkEnd w:id="5"/>
      <w:r w:rsidRPr="00C87883">
        <w:t>Links</w:t>
      </w:r>
    </w:p>
    <w:p w:rsidR="00000000" w:rsidRPr="00C87883" w:rsidP="000733CE">
      <w:pPr>
        <w:pStyle w:val="BodyText"/>
      </w:pPr>
      <w:r w:rsidRPr="00C878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011D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87883" w:rsidP="00C87883"/>
    <w:sectPr w:rsidSect="00C878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8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883" w:rsidRPr="000733CE" w:rsidP="000733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8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CE" w:rsidP="00C878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33CE" w:rsidP="00C878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733CE" w:rsidP="00C878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8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7883" w:rsidRPr="000733CE" w:rsidP="000733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8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CE" w:rsidRPr="002D2AF8" w:rsidP="00C878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AMPA3062 Operate trunk boning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0733CE" w:rsidP="00C878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981E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8003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8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78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78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78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78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78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78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78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78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78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78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7883"/>
  </w:style>
  <w:style w:type="character" w:customStyle="1" w:styleId="Heading1Char">
    <w:name w:val="Heading 1 Char"/>
    <w:basedOn w:val="DefaultParagraphFont"/>
    <w:link w:val="Heading1"/>
    <w:rsid w:val="00C878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78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78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788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878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8788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878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78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78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78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78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78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78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78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78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78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78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78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78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78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78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78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78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78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78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78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78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7883"/>
    <w:rPr>
      <w:b/>
      <w:spacing w:val="0"/>
    </w:rPr>
  </w:style>
  <w:style w:type="paragraph" w:customStyle="1" w:styleId="SuperTitle">
    <w:name w:val="SuperTitle"/>
    <w:basedOn w:val="Title"/>
    <w:rsid w:val="00C878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78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78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78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78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78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78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78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78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78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78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78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78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7883"/>
    <w:rPr>
      <w:i/>
    </w:rPr>
  </w:style>
  <w:style w:type="paragraph" w:styleId="Caption">
    <w:name w:val="caption"/>
    <w:basedOn w:val="BodyText"/>
    <w:next w:val="Normal"/>
    <w:qFormat/>
    <w:rsid w:val="00C878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78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78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7883"/>
  </w:style>
  <w:style w:type="paragraph" w:styleId="TableofFigures">
    <w:name w:val="table of figures"/>
    <w:basedOn w:val="Normal"/>
    <w:next w:val="Normal"/>
    <w:semiHidden/>
    <w:rsid w:val="00C878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78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87883"/>
    <w:rPr>
      <w:rFonts w:ascii="Wingdings" w:hAnsi="Wingdings"/>
    </w:rPr>
  </w:style>
  <w:style w:type="character" w:customStyle="1" w:styleId="HotSpot">
    <w:name w:val="HotSpot"/>
    <w:rsid w:val="00C87883"/>
    <w:rPr>
      <w:color w:val="0033CC"/>
      <w:u w:val="none"/>
    </w:rPr>
  </w:style>
  <w:style w:type="paragraph" w:customStyle="1" w:styleId="BodyTextRight">
    <w:name w:val="Body Text Right"/>
    <w:basedOn w:val="BodyText"/>
    <w:rsid w:val="00C878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78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78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78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78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78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7883"/>
    <w:rPr>
      <w:sz w:val="32"/>
    </w:rPr>
  </w:style>
  <w:style w:type="paragraph" w:customStyle="1" w:styleId="HeadingProcedure">
    <w:name w:val="Heading Procedure"/>
    <w:basedOn w:val="HeadingBase"/>
    <w:next w:val="Normal"/>
    <w:rsid w:val="00C878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7883"/>
    <w:pPr>
      <w:spacing w:before="60" w:after="60"/>
    </w:pPr>
  </w:style>
  <w:style w:type="paragraph" w:styleId="ListContinue">
    <w:name w:val="List Continue"/>
    <w:basedOn w:val="List"/>
    <w:rsid w:val="00C87883"/>
    <w:pPr>
      <w:ind w:firstLine="0"/>
    </w:pPr>
  </w:style>
  <w:style w:type="paragraph" w:customStyle="1" w:styleId="ListNote">
    <w:name w:val="List Note"/>
    <w:basedOn w:val="List"/>
    <w:rsid w:val="00C878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78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78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7883"/>
    <w:rPr>
      <w:rFonts w:ascii="Courier New" w:hAnsi="Courier New"/>
    </w:rPr>
  </w:style>
  <w:style w:type="paragraph" w:customStyle="1" w:styleId="NoteBullet">
    <w:name w:val="Note Bullet"/>
    <w:basedOn w:val="Note"/>
    <w:rsid w:val="00C878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78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78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78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78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78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78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7883"/>
    <w:rPr>
      <w:b/>
      <w:smallCaps/>
    </w:rPr>
  </w:style>
  <w:style w:type="paragraph" w:customStyle="1" w:styleId="TableListNumber">
    <w:name w:val="Table List Number"/>
    <w:basedOn w:val="ListNumber"/>
    <w:rsid w:val="00C878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78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7883"/>
    <w:pPr>
      <w:numPr>
        <w:numId w:val="8"/>
      </w:numPr>
    </w:pPr>
  </w:style>
  <w:style w:type="paragraph" w:customStyle="1" w:styleId="ListAlpha2">
    <w:name w:val="List Alpha 2"/>
    <w:basedOn w:val="List2"/>
    <w:rsid w:val="00C87883"/>
    <w:pPr>
      <w:numPr>
        <w:numId w:val="7"/>
      </w:numPr>
    </w:pPr>
  </w:style>
  <w:style w:type="paragraph" w:styleId="List2">
    <w:name w:val="List 2"/>
    <w:basedOn w:val="BodyText"/>
    <w:rsid w:val="00C878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78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78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78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78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78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87883"/>
    <w:pPr>
      <w:numPr>
        <w:numId w:val="3"/>
      </w:numPr>
    </w:pPr>
  </w:style>
  <w:style w:type="paragraph" w:styleId="ListContinue2">
    <w:name w:val="List Continue 2"/>
    <w:basedOn w:val="List2"/>
    <w:rsid w:val="00C87883"/>
    <w:pPr>
      <w:ind w:firstLine="0"/>
    </w:pPr>
  </w:style>
  <w:style w:type="paragraph" w:styleId="ListContinue3">
    <w:name w:val="List Continue 3"/>
    <w:basedOn w:val="List3"/>
    <w:rsid w:val="00C87883"/>
    <w:pPr>
      <w:ind w:left="1021" w:firstLine="0"/>
    </w:pPr>
  </w:style>
  <w:style w:type="paragraph" w:styleId="ListContinue4">
    <w:name w:val="List Continue 4"/>
    <w:basedOn w:val="List4"/>
    <w:rsid w:val="00C87883"/>
    <w:pPr>
      <w:ind w:firstLine="0"/>
    </w:pPr>
  </w:style>
  <w:style w:type="paragraph" w:styleId="ListContinue5">
    <w:name w:val="List Continue 5"/>
    <w:basedOn w:val="List5"/>
    <w:rsid w:val="00C87883"/>
    <w:pPr>
      <w:ind w:firstLine="0"/>
    </w:pPr>
  </w:style>
  <w:style w:type="paragraph" w:styleId="ListNumber3">
    <w:name w:val="List Number 3"/>
    <w:basedOn w:val="List3"/>
    <w:rsid w:val="00C87883"/>
    <w:pPr>
      <w:numPr>
        <w:numId w:val="4"/>
      </w:numPr>
    </w:pPr>
  </w:style>
  <w:style w:type="paragraph" w:styleId="ListNumber4">
    <w:name w:val="List Number 4"/>
    <w:basedOn w:val="List4"/>
    <w:rsid w:val="00C87883"/>
    <w:pPr>
      <w:numPr>
        <w:numId w:val="5"/>
      </w:numPr>
    </w:pPr>
  </w:style>
  <w:style w:type="paragraph" w:styleId="ListNumber5">
    <w:name w:val="List Number 5"/>
    <w:basedOn w:val="List5"/>
    <w:rsid w:val="00C87883"/>
    <w:pPr>
      <w:numPr>
        <w:numId w:val="6"/>
      </w:numPr>
    </w:pPr>
  </w:style>
  <w:style w:type="paragraph" w:styleId="BlockText">
    <w:name w:val="Block Text"/>
    <w:basedOn w:val="Normal"/>
    <w:rsid w:val="00C878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78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7883"/>
    <w:rPr>
      <w:sz w:val="16"/>
      <w:vertAlign w:val="superscript"/>
    </w:rPr>
  </w:style>
  <w:style w:type="character" w:customStyle="1" w:styleId="Symbols">
    <w:name w:val="Symbols"/>
    <w:basedOn w:val="DefaultParagraphFont"/>
    <w:rsid w:val="00C87883"/>
    <w:rPr>
      <w:rFonts w:ascii="Symbol" w:hAnsi="Symbol"/>
    </w:rPr>
  </w:style>
  <w:style w:type="character" w:customStyle="1" w:styleId="MenuOptions">
    <w:name w:val="Menu Options"/>
    <w:basedOn w:val="DefaultParagraphFont"/>
    <w:rsid w:val="00C878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7883"/>
    <w:rPr>
      <w:b/>
    </w:rPr>
  </w:style>
  <w:style w:type="character" w:customStyle="1" w:styleId="Underlined">
    <w:name w:val="Underlined"/>
    <w:basedOn w:val="DefaultParagraphFont"/>
    <w:rsid w:val="00C87883"/>
    <w:rPr>
      <w:u w:val="single"/>
    </w:rPr>
  </w:style>
  <w:style w:type="paragraph" w:customStyle="1" w:styleId="TableBodyTextRight">
    <w:name w:val="Table Body Text Right"/>
    <w:basedOn w:val="TableBodyText"/>
    <w:rsid w:val="00C878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7883"/>
    <w:rPr>
      <w:sz w:val="18"/>
    </w:rPr>
  </w:style>
  <w:style w:type="paragraph" w:customStyle="1" w:styleId="BodySmallRight">
    <w:name w:val="Body Small Right"/>
    <w:basedOn w:val="BodyTextRight"/>
    <w:rsid w:val="00C87883"/>
    <w:rPr>
      <w:sz w:val="18"/>
      <w:szCs w:val="18"/>
    </w:rPr>
  </w:style>
  <w:style w:type="paragraph" w:customStyle="1" w:styleId="MarginEdition">
    <w:name w:val="Margin Edition"/>
    <w:basedOn w:val="MarginNote"/>
    <w:rsid w:val="00C878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7883"/>
    <w:rPr>
      <w:sz w:val="2"/>
      <w:szCs w:val="2"/>
    </w:rPr>
  </w:style>
  <w:style w:type="character" w:customStyle="1" w:styleId="Small">
    <w:name w:val="Small"/>
    <w:basedOn w:val="DefaultParagraphFont"/>
    <w:rsid w:val="00C87883"/>
    <w:rPr>
      <w:sz w:val="16"/>
    </w:rPr>
  </w:style>
  <w:style w:type="paragraph" w:customStyle="1" w:styleId="WideTable">
    <w:name w:val="Wide Table"/>
    <w:basedOn w:val="Normal"/>
    <w:rsid w:val="00C878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7883"/>
  </w:style>
  <w:style w:type="paragraph" w:styleId="Quote">
    <w:name w:val="Quote"/>
    <w:basedOn w:val="Heading1"/>
    <w:link w:val="QuoteChar"/>
    <w:qFormat/>
    <w:rsid w:val="00C878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78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7883"/>
    <w:pPr>
      <w:pageBreakBefore/>
    </w:pPr>
  </w:style>
  <w:style w:type="paragraph" w:customStyle="1" w:styleId="Border">
    <w:name w:val="Border"/>
    <w:basedOn w:val="Normal"/>
    <w:qFormat/>
    <w:rsid w:val="00C878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78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78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78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78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78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78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78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78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7883"/>
    <w:rPr>
      <w:u w:val="single"/>
    </w:rPr>
  </w:style>
  <w:style w:type="character" w:customStyle="1" w:styleId="BoldandItalics">
    <w:name w:val="Bold and Italics"/>
    <w:qFormat/>
    <w:rsid w:val="00C87883"/>
    <w:rPr>
      <w:b/>
      <w:i/>
      <w:u w:val="none"/>
    </w:rPr>
  </w:style>
  <w:style w:type="paragraph" w:styleId="BalloonText">
    <w:name w:val="Balloon Text"/>
    <w:basedOn w:val="Normal"/>
    <w:link w:val="BalloonTextChar"/>
    <w:rsid w:val="00C878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78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78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78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78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78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7883"/>
    <w:pPr>
      <w:spacing w:before="0" w:after="0"/>
    </w:pPr>
  </w:style>
  <w:style w:type="paragraph" w:customStyle="1" w:styleId="BodyTextBold">
    <w:name w:val="Body Text Bold"/>
    <w:basedOn w:val="BodyText"/>
    <w:qFormat/>
    <w:rsid w:val="00C87883"/>
    <w:rPr>
      <w:b/>
    </w:rPr>
  </w:style>
  <w:style w:type="character" w:styleId="Hyperlink">
    <w:name w:val="Hyperlink"/>
    <w:basedOn w:val="DefaultParagraphFont"/>
    <w:uiPriority w:val="99"/>
    <w:unhideWhenUsed/>
    <w:rsid w:val="000733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229</Words>
  <Characters>1604</Characters>
  <Application>Microsoft Office Word</Application>
  <DocSecurity>0</DocSecurity>
  <Lines>57</Lines>
  <Paragraphs>44</Paragraphs>
  <ScaleCrop>false</ScaleCrop>
  <Company>Author-it Software Corporation Ltd.</Company>
  <LinksUpToDate>false</LinksUpToDate>
  <CharactersWithSpaces>1789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AMPA3062 Operate trunk boning machine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2025-02-21T07:01:00Z</dcterms:created>
  <dcterms:modified xsi:type="dcterms:W3CDTF">2025-02-21T07:01:00Z</dcterms:modified>
</cp:coreProperties>
</file>