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A37" w:rsidP="00AE7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AMPA3025 Perform brisket cuts</w:t>
      </w:r>
      <w:r>
        <w:fldChar w:fldCharType="end"/>
      </w:r>
    </w:p>
    <w:p w:rsidR="00AE7A37" w:rsidP="00AE7A37">
      <w:pPr>
        <w:pStyle w:val="Version"/>
        <w:sectPr w:rsidSect="00F22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1EC" w:rsidP="00F221EC">
      <w:pPr>
        <w:pStyle w:val="SuperHeading"/>
      </w:pPr>
      <w:r w:rsidRPr="00F221EC">
        <w:t>Assessment Requirements for AMPA3025 Perform brisket cuts</w:t>
      </w:r>
    </w:p>
    <w:p w:rsidR="00000000" w:rsidRPr="00F221EC" w:rsidP="00F221EC">
      <w:pPr>
        <w:pStyle w:val="Heading1"/>
      </w:pPr>
      <w:bookmarkStart w:id="1" w:name="O_894412"/>
      <w:bookmarkEnd w:id="1"/>
      <w:r w:rsidRPr="00F221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2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EC">
            <w:pPr>
              <w:pStyle w:val="TableHeading"/>
              <w:rPr>
                <w:lang w:val="en-NZ"/>
              </w:rPr>
            </w:pPr>
            <w:r w:rsidRPr="00F221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EC">
            <w:pPr>
              <w:pStyle w:val="TableHeading"/>
              <w:rPr>
                <w:lang w:val="en-NZ"/>
              </w:rPr>
            </w:pPr>
            <w:r w:rsidRPr="00F221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EC">
            <w:pPr>
              <w:pStyle w:val="TableHeading"/>
              <w:rPr>
                <w:lang w:val="en-NZ"/>
              </w:rPr>
            </w:pPr>
            <w:r w:rsidRPr="00F221EC">
              <w:t>Comment</w:t>
            </w:r>
          </w:p>
        </w:tc>
      </w:tr>
      <w:tr w:rsidTr="00F22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EC">
            <w:pPr>
              <w:pStyle w:val="BodyText"/>
              <w:rPr>
                <w:lang w:val="en-NZ"/>
              </w:rPr>
            </w:pPr>
            <w:r w:rsidRPr="00F221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1EC">
            <w:pPr>
              <w:pStyle w:val="BodyText"/>
              <w:rPr>
                <w:lang w:val="en-NZ"/>
              </w:rPr>
            </w:pPr>
            <w:r w:rsidRPr="00F221E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1EC" w:rsidP="00F221EC">
            <w:pPr>
              <w:pStyle w:val="BodyText"/>
            </w:pPr>
            <w:r w:rsidRPr="00F221EC">
              <w:t>Initial release</w:t>
            </w:r>
          </w:p>
        </w:tc>
      </w:tr>
    </w:tbl>
    <w:p w:rsidR="00000000" w:rsidRPr="00F221EC" w:rsidP="00F221EC">
      <w:pPr>
        <w:pStyle w:val="BodyText"/>
      </w:pPr>
    </w:p>
    <w:p w:rsidR="00000000" w:rsidRPr="00F221EC" w:rsidP="00F221EC">
      <w:pPr>
        <w:pStyle w:val="AllowPageBreak"/>
      </w:pPr>
    </w:p>
    <w:p w:rsidR="00000000" w:rsidRPr="00F221EC" w:rsidP="00F221EC">
      <w:pPr>
        <w:pStyle w:val="Heading1"/>
      </w:pPr>
      <w:bookmarkStart w:id="2" w:name="O_894413"/>
      <w:bookmarkEnd w:id="2"/>
      <w:r w:rsidRPr="00F221EC">
        <w:t>Performance Evidence</w:t>
      </w:r>
    </w:p>
    <w:p w:rsidR="00000000" w:rsidRPr="00F221EC" w:rsidP="00AE7A37">
      <w:pPr>
        <w:pStyle w:val="BodyText"/>
      </w:pPr>
      <w:r w:rsidRPr="00F221EC">
        <w:t>The candidate must perform the opening cuts for the brisket area of a carcase.</w:t>
      </w:r>
    </w:p>
    <w:p w:rsidR="00000000" w:rsidRPr="00F221EC" w:rsidP="00AE7A37">
      <w:pPr>
        <w:pStyle w:val="BodyText"/>
      </w:pPr>
      <w:r w:rsidRPr="00F221EC">
        <w:t>The candidate must:</w:t>
      </w:r>
    </w:p>
    <w:p w:rsidR="00000000" w:rsidRPr="00F221EC" w:rsidP="00F221EC">
      <w:pPr>
        <w:pStyle w:val="ListBullet"/>
      </w:pPr>
      <w:r w:rsidRPr="00F221EC">
        <w:t>open</w:t>
      </w:r>
      <w:r w:rsidRPr="00F221EC">
        <w:t xml:space="preserve"> and clear the hide or pelt in brisket area in accordance with work instruction</w:t>
      </w:r>
    </w:p>
    <w:p w:rsidR="00000000" w:rsidRPr="00F221EC" w:rsidP="00F221EC">
      <w:pPr>
        <w:pStyle w:val="ListBullet"/>
      </w:pPr>
      <w:r w:rsidRPr="00F221EC">
        <w:t>use correct cutting lines</w:t>
      </w:r>
    </w:p>
    <w:p w:rsidR="00000000" w:rsidRPr="00F221EC" w:rsidP="00F221EC">
      <w:pPr>
        <w:pStyle w:val="ListBullet"/>
      </w:pPr>
      <w:r w:rsidRPr="00F221EC">
        <w:t>apply communication skills relevant to work instructions and Standard Operating Procedures (SOPs)</w:t>
      </w:r>
    </w:p>
    <w:p w:rsidR="00000000" w:rsidRPr="00F221EC" w:rsidP="00F221EC">
      <w:pPr>
        <w:pStyle w:val="ListBullet"/>
      </w:pPr>
      <w:r w:rsidRPr="00F221EC">
        <w:t>apply relevant workplace health and safety and regul</w:t>
      </w:r>
      <w:r w:rsidRPr="00F221EC">
        <w:t>atory requirements</w:t>
      </w:r>
    </w:p>
    <w:p w:rsidR="00000000" w:rsidRPr="00F221EC" w:rsidP="00F221EC">
      <w:pPr>
        <w:pStyle w:val="AllowPageBreak"/>
      </w:pPr>
    </w:p>
    <w:p w:rsidR="00000000" w:rsidRPr="00F221EC" w:rsidP="00F221EC">
      <w:pPr>
        <w:pStyle w:val="Heading1"/>
      </w:pPr>
      <w:bookmarkStart w:id="3" w:name="O_894414"/>
      <w:bookmarkEnd w:id="3"/>
      <w:r w:rsidRPr="00F221EC">
        <w:t>Knowledge Evidence</w:t>
      </w:r>
    </w:p>
    <w:p w:rsidR="00000000" w:rsidRPr="00F221EC" w:rsidP="00AE7A37">
      <w:pPr>
        <w:pStyle w:val="BodyText"/>
      </w:pPr>
      <w:r w:rsidRPr="00F221EC">
        <w:t>The candidate must demonstrate a factual, technical, procedural and theoretical knowledge of:</w:t>
      </w:r>
    </w:p>
    <w:p w:rsidR="00000000" w:rsidRPr="00F221EC" w:rsidP="00F221EC">
      <w:pPr>
        <w:pStyle w:val="ListBullet"/>
      </w:pPr>
      <w:r w:rsidRPr="00F221EC">
        <w:t>general economic impact of nicked, soiled or damaged hide or pelt and scored meat</w:t>
      </w:r>
    </w:p>
    <w:p w:rsidR="00000000" w:rsidRPr="00F221EC" w:rsidP="00F221EC">
      <w:pPr>
        <w:pStyle w:val="ListBullet"/>
      </w:pPr>
      <w:r w:rsidRPr="00F221EC">
        <w:t>relevant work instructio</w:t>
      </w:r>
      <w:r w:rsidRPr="00F221EC">
        <w:t>ns for opening and clearing the brisket area</w:t>
      </w:r>
    </w:p>
    <w:p w:rsidR="00000000" w:rsidRPr="00F221EC" w:rsidP="00F221EC">
      <w:pPr>
        <w:pStyle w:val="ListBullet"/>
      </w:pPr>
      <w:r w:rsidRPr="00F221EC">
        <w:t>relevant workplace health and safety and regulatory requirements</w:t>
      </w:r>
    </w:p>
    <w:p w:rsidR="00000000" w:rsidRPr="00F221EC" w:rsidP="00F221EC">
      <w:pPr>
        <w:pStyle w:val="ListBullet"/>
      </w:pPr>
      <w:r w:rsidRPr="00F221EC">
        <w:t>general anatomy of carcase relevant to the task</w:t>
      </w:r>
    </w:p>
    <w:p w:rsidR="00000000" w:rsidRPr="00F221EC" w:rsidP="00F221EC">
      <w:pPr>
        <w:pStyle w:val="AllowPageBreak"/>
      </w:pPr>
    </w:p>
    <w:p w:rsidR="00000000" w:rsidRPr="00F221EC" w:rsidP="00F221EC">
      <w:pPr>
        <w:pStyle w:val="Heading1"/>
      </w:pPr>
      <w:bookmarkStart w:id="4" w:name="O_894415"/>
      <w:bookmarkEnd w:id="4"/>
      <w:r w:rsidRPr="00F221EC">
        <w:t>Assessment Conditions</w:t>
      </w:r>
    </w:p>
    <w:p w:rsidR="00000000" w:rsidRPr="00F221EC" w:rsidP="00AE7A37">
      <w:pPr>
        <w:pStyle w:val="BodyText"/>
      </w:pPr>
      <w:r w:rsidRPr="00F221EC">
        <w:t>Assessment must occur in a registered meat processing plant</w:t>
      </w:r>
      <w:r w:rsidRPr="00F221EC">
        <w:t xml:space="preserve"> or facility.</w:t>
      </w:r>
    </w:p>
    <w:p w:rsidR="00000000" w:rsidRPr="00F221EC" w:rsidP="00AE7A37">
      <w:pPr>
        <w:pStyle w:val="BodyText"/>
      </w:pPr>
      <w:r w:rsidRPr="00F221EC">
        <w:t>Competency must be demonstrated in an operating meat processing plant or facility at normal production speed.</w:t>
      </w:r>
    </w:p>
    <w:p w:rsidR="00000000" w:rsidRPr="00F221EC" w:rsidP="00AE7A37">
      <w:pPr>
        <w:pStyle w:val="BodyText"/>
      </w:pPr>
      <w:r w:rsidRPr="00F221EC">
        <w:t>As a minimum, the following three forms of assessment must be used:</w:t>
      </w:r>
    </w:p>
    <w:p w:rsidR="00000000" w:rsidRPr="00F221EC" w:rsidP="00F221EC">
      <w:pPr>
        <w:pStyle w:val="ListBullet"/>
      </w:pPr>
      <w:r w:rsidRPr="00F221EC">
        <w:t>quiz of underpinning knowledge</w:t>
      </w:r>
    </w:p>
    <w:p w:rsidR="00000000" w:rsidRPr="00F221EC" w:rsidP="00F221EC">
      <w:pPr>
        <w:pStyle w:val="ListBullet"/>
      </w:pPr>
      <w:r w:rsidRPr="00F221EC">
        <w:t>workplace demonstration</w:t>
      </w:r>
    </w:p>
    <w:p w:rsidR="00000000" w:rsidRPr="00F221EC" w:rsidP="00F221EC">
      <w:pPr>
        <w:pStyle w:val="ListBullet"/>
      </w:pPr>
      <w:r w:rsidRPr="00F221EC">
        <w:t>workplace referee or third-party report of performance over time</w:t>
      </w:r>
    </w:p>
    <w:p w:rsidR="00000000" w:rsidRPr="00F221EC" w:rsidP="00AE7A37">
      <w:pPr>
        <w:pStyle w:val="BodyText"/>
      </w:pPr>
      <w:r w:rsidRPr="00F221EC">
        <w:t>Assessors must satisfy the current standards for RTOs.</w:t>
      </w:r>
    </w:p>
    <w:p w:rsidR="00000000" w:rsidRPr="00F221EC" w:rsidP="00F221EC">
      <w:pPr>
        <w:pStyle w:val="Heading1"/>
      </w:pPr>
      <w:bookmarkStart w:id="5" w:name="O_894418"/>
      <w:bookmarkEnd w:id="5"/>
      <w:r w:rsidRPr="00F221EC">
        <w:t>Links</w:t>
      </w:r>
    </w:p>
    <w:p w:rsidR="00000000" w:rsidRPr="00F221EC" w:rsidP="00AE7A37">
      <w:pPr>
        <w:pStyle w:val="BodyText"/>
      </w:pPr>
      <w:r w:rsidRPr="00F221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209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221EC" w:rsidP="00F221EC"/>
    <w:sectPr w:rsidSect="00F22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EC" w:rsidRPr="00AE7A37" w:rsidP="00AE7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7" w:rsidP="00F22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7A37" w:rsidP="00F22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7A37" w:rsidP="00F22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1EC" w:rsidRPr="00AE7A37" w:rsidP="00AE7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7" w:rsidRPr="002D2AF8" w:rsidP="00F22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AMPA3025 Perform brisket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E7A37" w:rsidP="00F22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CC4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C4E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1EC"/>
  </w:style>
  <w:style w:type="character" w:customStyle="1" w:styleId="Heading1Char">
    <w:name w:val="Heading 1 Char"/>
    <w:basedOn w:val="DefaultParagraphFont"/>
    <w:link w:val="Heading1"/>
    <w:rsid w:val="00F22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1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1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2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21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2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1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21EC"/>
    <w:rPr>
      <w:b/>
      <w:spacing w:val="0"/>
    </w:rPr>
  </w:style>
  <w:style w:type="paragraph" w:customStyle="1" w:styleId="SuperTitle">
    <w:name w:val="SuperTitle"/>
    <w:basedOn w:val="Title"/>
    <w:rsid w:val="00F22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1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21EC"/>
    <w:rPr>
      <w:i/>
    </w:rPr>
  </w:style>
  <w:style w:type="paragraph" w:styleId="Caption">
    <w:name w:val="caption"/>
    <w:basedOn w:val="BodyText"/>
    <w:next w:val="Normal"/>
    <w:qFormat/>
    <w:rsid w:val="00F22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1EC"/>
  </w:style>
  <w:style w:type="paragraph" w:styleId="TableofFigures">
    <w:name w:val="table of figures"/>
    <w:basedOn w:val="Normal"/>
    <w:next w:val="Normal"/>
    <w:semiHidden/>
    <w:rsid w:val="00F22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1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1EC"/>
    <w:rPr>
      <w:rFonts w:ascii="Wingdings" w:hAnsi="Wingdings"/>
    </w:rPr>
  </w:style>
  <w:style w:type="character" w:customStyle="1" w:styleId="HotSpot">
    <w:name w:val="HotSpot"/>
    <w:rsid w:val="00F221EC"/>
    <w:rPr>
      <w:color w:val="0033CC"/>
      <w:u w:val="none"/>
    </w:rPr>
  </w:style>
  <w:style w:type="paragraph" w:customStyle="1" w:styleId="BodyTextRight">
    <w:name w:val="Body Text Right"/>
    <w:basedOn w:val="BodyText"/>
    <w:rsid w:val="00F22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1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1EC"/>
    <w:rPr>
      <w:sz w:val="32"/>
    </w:rPr>
  </w:style>
  <w:style w:type="paragraph" w:customStyle="1" w:styleId="HeadingProcedure">
    <w:name w:val="Heading Procedure"/>
    <w:basedOn w:val="HeadingBase"/>
    <w:next w:val="Normal"/>
    <w:rsid w:val="00F22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1EC"/>
    <w:pPr>
      <w:spacing w:before="60" w:after="60"/>
    </w:pPr>
  </w:style>
  <w:style w:type="paragraph" w:styleId="ListContinue">
    <w:name w:val="List Continue"/>
    <w:basedOn w:val="List"/>
    <w:rsid w:val="00F221EC"/>
    <w:pPr>
      <w:ind w:firstLine="0"/>
    </w:pPr>
  </w:style>
  <w:style w:type="paragraph" w:customStyle="1" w:styleId="ListNote">
    <w:name w:val="List Note"/>
    <w:basedOn w:val="List"/>
    <w:rsid w:val="00F22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1EC"/>
    <w:rPr>
      <w:rFonts w:ascii="Courier New" w:hAnsi="Courier New"/>
    </w:rPr>
  </w:style>
  <w:style w:type="paragraph" w:customStyle="1" w:styleId="NoteBullet">
    <w:name w:val="Note Bullet"/>
    <w:basedOn w:val="Note"/>
    <w:rsid w:val="00F22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1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1EC"/>
    <w:rPr>
      <w:b/>
      <w:smallCaps/>
    </w:rPr>
  </w:style>
  <w:style w:type="paragraph" w:customStyle="1" w:styleId="TableListNumber">
    <w:name w:val="Table List Number"/>
    <w:basedOn w:val="ListNumber"/>
    <w:rsid w:val="00F22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1EC"/>
    <w:pPr>
      <w:numPr>
        <w:numId w:val="8"/>
      </w:numPr>
    </w:pPr>
  </w:style>
  <w:style w:type="paragraph" w:customStyle="1" w:styleId="ListAlpha2">
    <w:name w:val="List Alpha 2"/>
    <w:basedOn w:val="List2"/>
    <w:rsid w:val="00F221EC"/>
    <w:pPr>
      <w:numPr>
        <w:numId w:val="7"/>
      </w:numPr>
    </w:pPr>
  </w:style>
  <w:style w:type="paragraph" w:styleId="List2">
    <w:name w:val="List 2"/>
    <w:basedOn w:val="BodyText"/>
    <w:rsid w:val="00F22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1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1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1EC"/>
    <w:pPr>
      <w:numPr>
        <w:numId w:val="3"/>
      </w:numPr>
    </w:pPr>
  </w:style>
  <w:style w:type="paragraph" w:styleId="ListContinue2">
    <w:name w:val="List Continue 2"/>
    <w:basedOn w:val="List2"/>
    <w:rsid w:val="00F221EC"/>
    <w:pPr>
      <w:ind w:firstLine="0"/>
    </w:pPr>
  </w:style>
  <w:style w:type="paragraph" w:styleId="ListContinue3">
    <w:name w:val="List Continue 3"/>
    <w:basedOn w:val="List3"/>
    <w:rsid w:val="00F221EC"/>
    <w:pPr>
      <w:ind w:left="1021" w:firstLine="0"/>
    </w:pPr>
  </w:style>
  <w:style w:type="paragraph" w:styleId="ListContinue4">
    <w:name w:val="List Continue 4"/>
    <w:basedOn w:val="List4"/>
    <w:rsid w:val="00F221EC"/>
    <w:pPr>
      <w:ind w:firstLine="0"/>
    </w:pPr>
  </w:style>
  <w:style w:type="paragraph" w:styleId="ListContinue5">
    <w:name w:val="List Continue 5"/>
    <w:basedOn w:val="List5"/>
    <w:rsid w:val="00F221EC"/>
    <w:pPr>
      <w:ind w:firstLine="0"/>
    </w:pPr>
  </w:style>
  <w:style w:type="paragraph" w:styleId="ListNumber3">
    <w:name w:val="List Number 3"/>
    <w:basedOn w:val="List3"/>
    <w:rsid w:val="00F221EC"/>
    <w:pPr>
      <w:numPr>
        <w:numId w:val="4"/>
      </w:numPr>
    </w:pPr>
  </w:style>
  <w:style w:type="paragraph" w:styleId="ListNumber4">
    <w:name w:val="List Number 4"/>
    <w:basedOn w:val="List4"/>
    <w:rsid w:val="00F221EC"/>
    <w:pPr>
      <w:numPr>
        <w:numId w:val="5"/>
      </w:numPr>
    </w:pPr>
  </w:style>
  <w:style w:type="paragraph" w:styleId="ListNumber5">
    <w:name w:val="List Number 5"/>
    <w:basedOn w:val="List5"/>
    <w:rsid w:val="00F221EC"/>
    <w:pPr>
      <w:numPr>
        <w:numId w:val="6"/>
      </w:numPr>
    </w:pPr>
  </w:style>
  <w:style w:type="paragraph" w:styleId="BlockText">
    <w:name w:val="Block Text"/>
    <w:basedOn w:val="Normal"/>
    <w:rsid w:val="00F22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1EC"/>
    <w:rPr>
      <w:sz w:val="16"/>
      <w:vertAlign w:val="superscript"/>
    </w:rPr>
  </w:style>
  <w:style w:type="character" w:customStyle="1" w:styleId="Symbols">
    <w:name w:val="Symbols"/>
    <w:basedOn w:val="DefaultParagraphFont"/>
    <w:rsid w:val="00F221EC"/>
    <w:rPr>
      <w:rFonts w:ascii="Symbol" w:hAnsi="Symbol"/>
    </w:rPr>
  </w:style>
  <w:style w:type="character" w:customStyle="1" w:styleId="MenuOptions">
    <w:name w:val="Menu Options"/>
    <w:basedOn w:val="DefaultParagraphFont"/>
    <w:rsid w:val="00F22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1EC"/>
    <w:rPr>
      <w:b/>
    </w:rPr>
  </w:style>
  <w:style w:type="character" w:customStyle="1" w:styleId="Underlined">
    <w:name w:val="Underlined"/>
    <w:basedOn w:val="DefaultParagraphFont"/>
    <w:rsid w:val="00F221EC"/>
    <w:rPr>
      <w:u w:val="single"/>
    </w:rPr>
  </w:style>
  <w:style w:type="paragraph" w:customStyle="1" w:styleId="TableBodyTextRight">
    <w:name w:val="Table Body Text Right"/>
    <w:basedOn w:val="TableBodyText"/>
    <w:rsid w:val="00F22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1EC"/>
    <w:rPr>
      <w:sz w:val="18"/>
    </w:rPr>
  </w:style>
  <w:style w:type="paragraph" w:customStyle="1" w:styleId="BodySmallRight">
    <w:name w:val="Body Small Right"/>
    <w:basedOn w:val="BodyTextRight"/>
    <w:rsid w:val="00F221EC"/>
    <w:rPr>
      <w:sz w:val="18"/>
      <w:szCs w:val="18"/>
    </w:rPr>
  </w:style>
  <w:style w:type="paragraph" w:customStyle="1" w:styleId="MarginEdition">
    <w:name w:val="Margin Edition"/>
    <w:basedOn w:val="MarginNote"/>
    <w:rsid w:val="00F22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1EC"/>
    <w:rPr>
      <w:sz w:val="2"/>
      <w:szCs w:val="2"/>
    </w:rPr>
  </w:style>
  <w:style w:type="character" w:customStyle="1" w:styleId="Small">
    <w:name w:val="Small"/>
    <w:basedOn w:val="DefaultParagraphFont"/>
    <w:rsid w:val="00F221EC"/>
    <w:rPr>
      <w:sz w:val="16"/>
    </w:rPr>
  </w:style>
  <w:style w:type="paragraph" w:customStyle="1" w:styleId="WideTable">
    <w:name w:val="Wide Table"/>
    <w:basedOn w:val="Normal"/>
    <w:rsid w:val="00F22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1EC"/>
  </w:style>
  <w:style w:type="paragraph" w:styleId="Quote">
    <w:name w:val="Quote"/>
    <w:basedOn w:val="Heading1"/>
    <w:link w:val="QuoteChar"/>
    <w:qFormat/>
    <w:rsid w:val="00F22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1EC"/>
    <w:pPr>
      <w:pageBreakBefore/>
    </w:pPr>
  </w:style>
  <w:style w:type="paragraph" w:customStyle="1" w:styleId="Border">
    <w:name w:val="Border"/>
    <w:basedOn w:val="Normal"/>
    <w:qFormat/>
    <w:rsid w:val="00F22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1EC"/>
    <w:rPr>
      <w:u w:val="single"/>
    </w:rPr>
  </w:style>
  <w:style w:type="character" w:customStyle="1" w:styleId="BoldandItalics">
    <w:name w:val="Bold and Italics"/>
    <w:qFormat/>
    <w:rsid w:val="00F221EC"/>
    <w:rPr>
      <w:b/>
      <w:i/>
      <w:u w:val="none"/>
    </w:rPr>
  </w:style>
  <w:style w:type="paragraph" w:styleId="BalloonText">
    <w:name w:val="Balloon Text"/>
    <w:basedOn w:val="Normal"/>
    <w:link w:val="BalloonTextChar"/>
    <w:rsid w:val="00F22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1EC"/>
    <w:pPr>
      <w:spacing w:before="0" w:after="0"/>
    </w:pPr>
  </w:style>
  <w:style w:type="paragraph" w:customStyle="1" w:styleId="BodyTextBold">
    <w:name w:val="Body Text Bold"/>
    <w:basedOn w:val="BodyText"/>
    <w:qFormat/>
    <w:rsid w:val="00F221EC"/>
    <w:rPr>
      <w:b/>
    </w:rPr>
  </w:style>
  <w:style w:type="character" w:styleId="Hyperlink">
    <w:name w:val="Hyperlink"/>
    <w:basedOn w:val="DefaultParagraphFont"/>
    <w:uiPriority w:val="99"/>
    <w:unhideWhenUsed/>
    <w:rsid w:val="00AE7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1518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AMPA3025 Perform brisket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