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B38" w:rsidP="00B00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AMPA2177 Handle working dogs in stock yards</w:t>
      </w:r>
      <w:r>
        <w:fldChar w:fldCharType="end"/>
      </w:r>
    </w:p>
    <w:p w:rsidR="00B00B38" w:rsidP="00B00B38">
      <w:pPr>
        <w:pStyle w:val="Version"/>
        <w:sectPr w:rsidSect="00D20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B1B" w:rsidP="00D20B1B">
      <w:pPr>
        <w:pStyle w:val="SuperHeading"/>
      </w:pPr>
      <w:r w:rsidRPr="00D20B1B">
        <w:t>Assessment Requirements for AMPA2177 Handle working dogs in stock yards</w:t>
      </w:r>
    </w:p>
    <w:p w:rsidR="00000000" w:rsidRPr="00D20B1B" w:rsidP="00D20B1B">
      <w:pPr>
        <w:pStyle w:val="Heading1"/>
      </w:pPr>
      <w:bookmarkStart w:id="1" w:name="O_900763"/>
      <w:bookmarkEnd w:id="1"/>
      <w:r w:rsidRPr="00D20B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9"/>
        <w:gridCol w:w="1524"/>
        <w:gridCol w:w="4869"/>
      </w:tblGrid>
      <w:tr w:rsidTr="00D20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B">
            <w:pPr>
              <w:pStyle w:val="TableHeading"/>
              <w:rPr>
                <w:lang w:val="en-NZ"/>
              </w:rPr>
            </w:pPr>
            <w:r w:rsidRPr="00D20B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B">
            <w:pPr>
              <w:pStyle w:val="TableHeading"/>
              <w:rPr>
                <w:lang w:val="en-NZ"/>
              </w:rPr>
            </w:pPr>
            <w:r w:rsidRPr="00D20B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B">
            <w:pPr>
              <w:pStyle w:val="TableHeading"/>
              <w:rPr>
                <w:lang w:val="en-NZ"/>
              </w:rPr>
            </w:pPr>
            <w:r w:rsidRPr="00D20B1B">
              <w:t>Comment</w:t>
            </w:r>
          </w:p>
        </w:tc>
      </w:tr>
      <w:tr w:rsidTr="00D20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B">
            <w:pPr>
              <w:pStyle w:val="BodyText"/>
              <w:rPr>
                <w:lang w:val="en-NZ"/>
              </w:rPr>
            </w:pPr>
            <w:r w:rsidRPr="00D20B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1B">
            <w:pPr>
              <w:pStyle w:val="BodyText"/>
              <w:rPr>
                <w:lang w:val="en-NZ"/>
              </w:rPr>
            </w:pPr>
            <w:r w:rsidRPr="00D20B1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1B" w:rsidP="00D20B1B">
            <w:pPr>
              <w:pStyle w:val="BodyText"/>
            </w:pPr>
            <w:r w:rsidRPr="00D20B1B">
              <w:t>Initial release</w:t>
            </w:r>
          </w:p>
        </w:tc>
      </w:tr>
    </w:tbl>
    <w:p w:rsidR="00000000" w:rsidRPr="00D20B1B" w:rsidP="00D20B1B">
      <w:pPr>
        <w:pStyle w:val="BodyText"/>
      </w:pPr>
    </w:p>
    <w:p w:rsidR="00000000" w:rsidRPr="00D20B1B" w:rsidP="00D20B1B">
      <w:pPr>
        <w:pStyle w:val="AllowPageBreak"/>
      </w:pPr>
    </w:p>
    <w:p w:rsidR="00000000" w:rsidRPr="00D20B1B" w:rsidP="00D20B1B">
      <w:pPr>
        <w:pStyle w:val="Heading1"/>
      </w:pPr>
      <w:bookmarkStart w:id="2" w:name="O_900764"/>
      <w:bookmarkEnd w:id="2"/>
      <w:r w:rsidRPr="00D20B1B">
        <w:t>Performance Evidence</w:t>
      </w:r>
    </w:p>
    <w:p w:rsidR="00000000" w:rsidRPr="00D20B1B" w:rsidP="00B00B38">
      <w:pPr>
        <w:pStyle w:val="BodyText"/>
      </w:pPr>
      <w:r w:rsidRPr="00D20B1B">
        <w:t>The candidate must use and manage working dogs in stock yards and holding paddocks.</w:t>
      </w:r>
    </w:p>
    <w:p w:rsidR="00000000" w:rsidRPr="00D20B1B" w:rsidP="00B00B38">
      <w:pPr>
        <w:pStyle w:val="BodyText"/>
      </w:pPr>
      <w:r w:rsidRPr="00D20B1B">
        <w:t>The candidate must:</w:t>
      </w:r>
    </w:p>
    <w:p w:rsidR="00000000" w:rsidRPr="00D20B1B" w:rsidP="00D20B1B">
      <w:pPr>
        <w:pStyle w:val="ListBullet"/>
      </w:pPr>
      <w:r w:rsidRPr="00D20B1B">
        <w:t xml:space="preserve">identify hazards and follow safe operating procedures in stock yards </w:t>
      </w:r>
    </w:p>
    <w:p w:rsidR="00000000" w:rsidRPr="00D20B1B" w:rsidP="00D20B1B">
      <w:pPr>
        <w:pStyle w:val="ListBullet"/>
      </w:pPr>
      <w:r w:rsidRPr="00D20B1B">
        <w:t xml:space="preserve">be observed safely checking working dogs prior to handling animals </w:t>
      </w:r>
    </w:p>
    <w:p w:rsidR="00000000" w:rsidRPr="00D20B1B" w:rsidP="00D20B1B">
      <w:pPr>
        <w:pStyle w:val="ListBullet"/>
      </w:pPr>
      <w:r w:rsidRPr="00D20B1B">
        <w:t>be able to i</w:t>
      </w:r>
      <w:r w:rsidRPr="00D20B1B">
        <w:t>dentify signs of ill health or injury to the working dog</w:t>
      </w:r>
    </w:p>
    <w:p w:rsidR="00000000" w:rsidRPr="00D20B1B" w:rsidP="00D20B1B">
      <w:pPr>
        <w:pStyle w:val="ListBullet"/>
      </w:pPr>
      <w:r w:rsidRPr="00D20B1B">
        <w:t>be observed providing due care and handling animals safely and humanely</w:t>
      </w:r>
    </w:p>
    <w:p w:rsidR="00000000" w:rsidRPr="00D20B1B" w:rsidP="00D20B1B">
      <w:pPr>
        <w:pStyle w:val="ListBullet"/>
      </w:pPr>
      <w:r w:rsidRPr="00D20B1B">
        <w:t>observe, identify and react appropriately to WHS hazards</w:t>
      </w:r>
    </w:p>
    <w:p w:rsidR="00000000" w:rsidRPr="00D20B1B" w:rsidP="00D20B1B">
      <w:pPr>
        <w:pStyle w:val="ListBullet"/>
      </w:pPr>
      <w:r w:rsidRPr="00D20B1B">
        <w:t>observe, identify and assess hazards that may impact on animal welfare</w:t>
      </w:r>
      <w:r w:rsidRPr="00D20B1B">
        <w:t xml:space="preserve"> to the dog and livestock</w:t>
      </w:r>
    </w:p>
    <w:p w:rsidR="00000000" w:rsidRPr="00D20B1B" w:rsidP="00D20B1B">
      <w:pPr>
        <w:pStyle w:val="ListBullet"/>
      </w:pPr>
      <w:r w:rsidRPr="00D20B1B">
        <w:t>be able to explain and apply relevant regulatory requirements as applicable</w:t>
      </w:r>
    </w:p>
    <w:p w:rsidR="00000000" w:rsidRPr="00D20B1B" w:rsidP="00D20B1B">
      <w:pPr>
        <w:pStyle w:val="ListBullet"/>
      </w:pPr>
      <w:r w:rsidRPr="00D20B1B">
        <w:t>be able to describe and apply the principles of low stress stock handling</w:t>
      </w:r>
    </w:p>
    <w:p w:rsidR="00000000" w:rsidRPr="00D20B1B" w:rsidP="00D20B1B">
      <w:pPr>
        <w:pStyle w:val="ListBullet"/>
      </w:pPr>
      <w:r w:rsidRPr="00D20B1B">
        <w:t>be observed moving stock around pens, yards and laneways in lairage in accordanc</w:t>
      </w:r>
      <w:r w:rsidRPr="00D20B1B">
        <w:t>e with workplace procedures</w:t>
      </w:r>
    </w:p>
    <w:p w:rsidR="00000000" w:rsidRPr="00D20B1B" w:rsidP="00D20B1B">
      <w:pPr>
        <w:pStyle w:val="ListBullet"/>
      </w:pPr>
      <w:r w:rsidRPr="00D20B1B">
        <w:t>be observed cleaning and maintain housing for dogs</w:t>
      </w:r>
    </w:p>
    <w:p w:rsidR="00000000" w:rsidRPr="00D20B1B" w:rsidP="00D20B1B">
      <w:pPr>
        <w:pStyle w:val="ListBullet"/>
      </w:pPr>
      <w:r w:rsidRPr="00D20B1B">
        <w:t>provide sufficient and suitable feed and fresh water for the working dog</w:t>
      </w:r>
    </w:p>
    <w:p w:rsidR="00000000" w:rsidRPr="00D20B1B" w:rsidP="00D20B1B">
      <w:pPr>
        <w:pStyle w:val="ListBullet"/>
      </w:pPr>
      <w:r w:rsidRPr="00D20B1B">
        <w:t>use oral communication skills/language competence to fulfil the job role as specified by the organisatio</w:t>
      </w:r>
      <w:r w:rsidRPr="00D20B1B">
        <w:t xml:space="preserve">n including questioning, active listening, asking for clarification and seeking advice from supervisor </w:t>
      </w:r>
    </w:p>
    <w:p w:rsidR="00000000" w:rsidRPr="00D20B1B" w:rsidP="00D20B1B">
      <w:pPr>
        <w:pStyle w:val="ListBullet"/>
      </w:pPr>
      <w:r w:rsidRPr="00D20B1B">
        <w:t>use, maintain and store suitable personal protective equipment for working in yards</w:t>
      </w:r>
    </w:p>
    <w:p w:rsidR="00000000" w:rsidRPr="00D20B1B" w:rsidP="00D20B1B">
      <w:pPr>
        <w:pStyle w:val="AllowPageBreak"/>
      </w:pPr>
    </w:p>
    <w:p w:rsidR="00000000" w:rsidRPr="00D20B1B" w:rsidP="00D20B1B">
      <w:pPr>
        <w:pStyle w:val="Heading1"/>
      </w:pPr>
      <w:bookmarkStart w:id="3" w:name="O_900765"/>
      <w:bookmarkEnd w:id="3"/>
      <w:r w:rsidRPr="00D20B1B">
        <w:t>Knowledge Evidence</w:t>
      </w:r>
    </w:p>
    <w:p w:rsidR="00000000" w:rsidRPr="00D20B1B" w:rsidP="00B00B38">
      <w:pPr>
        <w:pStyle w:val="BodyText"/>
      </w:pPr>
      <w:r w:rsidRPr="00D20B1B">
        <w:t>The candidate must demonstrate a basic factual, technical and procedural knowledge of:</w:t>
      </w:r>
    </w:p>
    <w:p w:rsidR="00000000" w:rsidRPr="00D20B1B" w:rsidP="00D20B1B">
      <w:pPr>
        <w:pStyle w:val="ListBullet"/>
      </w:pPr>
      <w:r w:rsidRPr="00D20B1B">
        <w:t>basic nutritional and welfare requirements of working dogs</w:t>
      </w:r>
    </w:p>
    <w:p w:rsidR="00000000" w:rsidRPr="00D20B1B" w:rsidP="00D20B1B">
      <w:pPr>
        <w:pStyle w:val="ListBullet"/>
      </w:pPr>
      <w:r w:rsidRPr="00D20B1B">
        <w:t>common working dog conditions including injury or illness and reporting procedures</w:t>
      </w:r>
    </w:p>
    <w:p w:rsidR="00000000" w:rsidRPr="00D20B1B" w:rsidP="00D20B1B">
      <w:pPr>
        <w:pStyle w:val="ListBullet"/>
      </w:pPr>
      <w:r w:rsidRPr="00D20B1B">
        <w:t>livestock behavioural char</w:t>
      </w:r>
      <w:r w:rsidRPr="00D20B1B">
        <w:t>acteristics and movement in handling areas</w:t>
      </w:r>
    </w:p>
    <w:p w:rsidR="00000000" w:rsidRPr="00D20B1B" w:rsidP="00D20B1B">
      <w:pPr>
        <w:pStyle w:val="ListBullet"/>
      </w:pPr>
      <w:r w:rsidRPr="00D20B1B">
        <w:t xml:space="preserve">dog suitability for the task </w:t>
      </w:r>
    </w:p>
    <w:p w:rsidR="00000000" w:rsidRPr="00D20B1B" w:rsidP="00D20B1B">
      <w:pPr>
        <w:pStyle w:val="ListBullet"/>
      </w:pPr>
      <w:r w:rsidRPr="00D20B1B">
        <w:t xml:space="preserve">principles of low stress handling when using a working dog </w:t>
      </w:r>
    </w:p>
    <w:p w:rsidR="00000000" w:rsidRPr="00D20B1B" w:rsidP="00D20B1B">
      <w:pPr>
        <w:pStyle w:val="ListBullet"/>
      </w:pPr>
      <w:r w:rsidRPr="00D20B1B">
        <w:t>WHS risks with working dogs and adhere to animal welfare legislative requirements</w:t>
      </w:r>
    </w:p>
    <w:p w:rsidR="00000000" w:rsidRPr="00D20B1B" w:rsidP="00D20B1B">
      <w:pPr>
        <w:pStyle w:val="ListBullet"/>
      </w:pPr>
      <w:r w:rsidRPr="00D20B1B">
        <w:t>the impact of stress and injury on livest</w:t>
      </w:r>
      <w:r w:rsidRPr="00D20B1B">
        <w:t>ock</w:t>
      </w:r>
    </w:p>
    <w:p w:rsidR="00000000" w:rsidRPr="00D20B1B" w:rsidP="00D20B1B">
      <w:pPr>
        <w:pStyle w:val="ListBullet"/>
      </w:pPr>
      <w:r w:rsidRPr="00D20B1B">
        <w:t>Standard Operating Procedures (SOPs) and work instructions for animal handling</w:t>
      </w:r>
    </w:p>
    <w:p w:rsidR="00000000" w:rsidRPr="00D20B1B" w:rsidP="00D20B1B">
      <w:pPr>
        <w:pStyle w:val="AllowPageBreak"/>
      </w:pPr>
    </w:p>
    <w:p w:rsidR="00000000" w:rsidRPr="00D20B1B" w:rsidP="00D20B1B">
      <w:pPr>
        <w:pStyle w:val="Heading1"/>
      </w:pPr>
      <w:bookmarkStart w:id="4" w:name="O_900766"/>
      <w:bookmarkEnd w:id="4"/>
      <w:r w:rsidRPr="00D20B1B">
        <w:t>Assessment Conditions</w:t>
      </w:r>
    </w:p>
    <w:p w:rsidR="00000000" w:rsidRPr="00D20B1B" w:rsidP="00B00B38">
      <w:pPr>
        <w:pStyle w:val="BodyText"/>
      </w:pPr>
      <w:r w:rsidRPr="00D20B1B">
        <w:t>Competency should be demonstrated at the normal speed of production.</w:t>
      </w:r>
    </w:p>
    <w:p w:rsidR="00000000" w:rsidRPr="00D20B1B" w:rsidP="00B00B38">
      <w:pPr>
        <w:pStyle w:val="BodyText"/>
      </w:pPr>
      <w:r w:rsidRPr="00D20B1B">
        <w:t>Assessment should take place in an operating meat processing pla</w:t>
      </w:r>
      <w:r w:rsidRPr="00D20B1B">
        <w:t>nt.</w:t>
      </w:r>
    </w:p>
    <w:p w:rsidR="00000000" w:rsidRPr="00D20B1B" w:rsidP="00B00B38">
      <w:pPr>
        <w:pStyle w:val="BodyText"/>
      </w:pPr>
      <w:r w:rsidRPr="00D20B1B">
        <w:t>The following three forms of assessment must be used:</w:t>
      </w:r>
    </w:p>
    <w:p w:rsidR="00000000" w:rsidRPr="00D20B1B" w:rsidP="00D20B1B">
      <w:pPr>
        <w:pStyle w:val="ListBullet"/>
      </w:pPr>
      <w:r w:rsidRPr="00D20B1B">
        <w:t>quiz of underpinning knowledge</w:t>
      </w:r>
    </w:p>
    <w:p w:rsidR="00000000" w:rsidRPr="00D20B1B" w:rsidP="00D20B1B">
      <w:pPr>
        <w:pStyle w:val="ListBullet"/>
      </w:pPr>
      <w:r w:rsidRPr="00D20B1B">
        <w:t>workplace demonstration or project</w:t>
      </w:r>
    </w:p>
    <w:p w:rsidR="00000000" w:rsidRPr="00D20B1B" w:rsidP="00D20B1B">
      <w:pPr>
        <w:pStyle w:val="ListBullet"/>
      </w:pPr>
      <w:r w:rsidRPr="00D20B1B">
        <w:t>workplace referee or third-party report of performance over time</w:t>
      </w:r>
    </w:p>
    <w:p w:rsidR="00000000" w:rsidRPr="00D20B1B" w:rsidP="00B00B38">
      <w:pPr>
        <w:pStyle w:val="BodyText"/>
      </w:pPr>
      <w:r w:rsidRPr="00D20B1B">
        <w:t>Assessors must satisfy the current standards for RTOs.</w:t>
      </w:r>
    </w:p>
    <w:p w:rsidR="00000000" w:rsidRPr="00D20B1B" w:rsidP="00D20B1B">
      <w:pPr>
        <w:pStyle w:val="Heading1"/>
      </w:pPr>
      <w:bookmarkStart w:id="5" w:name="O_900769"/>
      <w:bookmarkEnd w:id="5"/>
      <w:r w:rsidRPr="00D20B1B">
        <w:t>Links</w:t>
      </w:r>
    </w:p>
    <w:p w:rsidR="00000000" w:rsidRPr="00D20B1B" w:rsidP="00B00B38">
      <w:pPr>
        <w:pStyle w:val="BodyText"/>
      </w:pPr>
      <w:r w:rsidRPr="00D20B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7B0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20B1B" w:rsidP="00D20B1B"/>
    <w:sectPr w:rsidSect="00D20B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B" w:rsidRPr="00B00B38" w:rsidP="00B00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38" w:rsidP="00D20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B38" w:rsidP="00D20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0B38" w:rsidP="00D20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B1B" w:rsidRPr="00B00B38" w:rsidP="00B00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38" w:rsidRPr="002D2AF8" w:rsidP="00D20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AMPA2177 Handle working dogs in stock yards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00B38" w:rsidP="00D20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249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347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B1B"/>
  </w:style>
  <w:style w:type="character" w:customStyle="1" w:styleId="Heading1Char">
    <w:name w:val="Heading 1 Char"/>
    <w:basedOn w:val="DefaultParagraphFont"/>
    <w:link w:val="Heading1"/>
    <w:rsid w:val="00D20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B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B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0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0B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0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B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B1B"/>
    <w:rPr>
      <w:b/>
      <w:spacing w:val="0"/>
    </w:rPr>
  </w:style>
  <w:style w:type="paragraph" w:customStyle="1" w:styleId="SuperTitle">
    <w:name w:val="SuperTitle"/>
    <w:basedOn w:val="Title"/>
    <w:rsid w:val="00D20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B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B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B1B"/>
    <w:rPr>
      <w:i/>
    </w:rPr>
  </w:style>
  <w:style w:type="paragraph" w:styleId="Caption">
    <w:name w:val="caption"/>
    <w:basedOn w:val="BodyText"/>
    <w:next w:val="Normal"/>
    <w:qFormat/>
    <w:rsid w:val="00D20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B1B"/>
  </w:style>
  <w:style w:type="paragraph" w:styleId="TableofFigures">
    <w:name w:val="table of figures"/>
    <w:basedOn w:val="Normal"/>
    <w:next w:val="Normal"/>
    <w:semiHidden/>
    <w:rsid w:val="00D20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B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B1B"/>
    <w:rPr>
      <w:rFonts w:ascii="Wingdings" w:hAnsi="Wingdings"/>
    </w:rPr>
  </w:style>
  <w:style w:type="character" w:customStyle="1" w:styleId="HotSpot">
    <w:name w:val="HotSpot"/>
    <w:rsid w:val="00D20B1B"/>
    <w:rPr>
      <w:color w:val="0033CC"/>
      <w:u w:val="none"/>
    </w:rPr>
  </w:style>
  <w:style w:type="paragraph" w:customStyle="1" w:styleId="BodyTextRight">
    <w:name w:val="Body Text Right"/>
    <w:basedOn w:val="BodyText"/>
    <w:rsid w:val="00D20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B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B1B"/>
    <w:rPr>
      <w:sz w:val="32"/>
    </w:rPr>
  </w:style>
  <w:style w:type="paragraph" w:customStyle="1" w:styleId="HeadingProcedure">
    <w:name w:val="Heading Procedure"/>
    <w:basedOn w:val="HeadingBase"/>
    <w:next w:val="Normal"/>
    <w:rsid w:val="00D20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B1B"/>
    <w:pPr>
      <w:spacing w:before="60" w:after="60"/>
    </w:pPr>
  </w:style>
  <w:style w:type="paragraph" w:styleId="ListContinue">
    <w:name w:val="List Continue"/>
    <w:basedOn w:val="List"/>
    <w:rsid w:val="00D20B1B"/>
    <w:pPr>
      <w:ind w:firstLine="0"/>
    </w:pPr>
  </w:style>
  <w:style w:type="paragraph" w:customStyle="1" w:styleId="ListNote">
    <w:name w:val="List Note"/>
    <w:basedOn w:val="List"/>
    <w:rsid w:val="00D20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B1B"/>
    <w:rPr>
      <w:rFonts w:ascii="Courier New" w:hAnsi="Courier New"/>
    </w:rPr>
  </w:style>
  <w:style w:type="paragraph" w:customStyle="1" w:styleId="NoteBullet">
    <w:name w:val="Note Bullet"/>
    <w:basedOn w:val="Note"/>
    <w:rsid w:val="00D20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B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B1B"/>
    <w:rPr>
      <w:b/>
      <w:smallCaps/>
    </w:rPr>
  </w:style>
  <w:style w:type="paragraph" w:customStyle="1" w:styleId="TableListNumber">
    <w:name w:val="Table List Number"/>
    <w:basedOn w:val="ListNumber"/>
    <w:rsid w:val="00D20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B1B"/>
    <w:pPr>
      <w:numPr>
        <w:numId w:val="8"/>
      </w:numPr>
    </w:pPr>
  </w:style>
  <w:style w:type="paragraph" w:customStyle="1" w:styleId="ListAlpha2">
    <w:name w:val="List Alpha 2"/>
    <w:basedOn w:val="List2"/>
    <w:rsid w:val="00D20B1B"/>
    <w:pPr>
      <w:numPr>
        <w:numId w:val="7"/>
      </w:numPr>
    </w:pPr>
  </w:style>
  <w:style w:type="paragraph" w:styleId="List2">
    <w:name w:val="List 2"/>
    <w:basedOn w:val="BodyText"/>
    <w:rsid w:val="00D20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B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B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B1B"/>
    <w:pPr>
      <w:numPr>
        <w:numId w:val="3"/>
      </w:numPr>
    </w:pPr>
  </w:style>
  <w:style w:type="paragraph" w:styleId="ListContinue2">
    <w:name w:val="List Continue 2"/>
    <w:basedOn w:val="List2"/>
    <w:rsid w:val="00D20B1B"/>
    <w:pPr>
      <w:ind w:firstLine="0"/>
    </w:pPr>
  </w:style>
  <w:style w:type="paragraph" w:styleId="ListContinue3">
    <w:name w:val="List Continue 3"/>
    <w:basedOn w:val="List3"/>
    <w:rsid w:val="00D20B1B"/>
    <w:pPr>
      <w:ind w:left="1021" w:firstLine="0"/>
    </w:pPr>
  </w:style>
  <w:style w:type="paragraph" w:styleId="ListContinue4">
    <w:name w:val="List Continue 4"/>
    <w:basedOn w:val="List4"/>
    <w:rsid w:val="00D20B1B"/>
    <w:pPr>
      <w:ind w:firstLine="0"/>
    </w:pPr>
  </w:style>
  <w:style w:type="paragraph" w:styleId="ListContinue5">
    <w:name w:val="List Continue 5"/>
    <w:basedOn w:val="List5"/>
    <w:rsid w:val="00D20B1B"/>
    <w:pPr>
      <w:ind w:firstLine="0"/>
    </w:pPr>
  </w:style>
  <w:style w:type="paragraph" w:styleId="ListNumber3">
    <w:name w:val="List Number 3"/>
    <w:basedOn w:val="List3"/>
    <w:rsid w:val="00D20B1B"/>
    <w:pPr>
      <w:numPr>
        <w:numId w:val="4"/>
      </w:numPr>
    </w:pPr>
  </w:style>
  <w:style w:type="paragraph" w:styleId="ListNumber4">
    <w:name w:val="List Number 4"/>
    <w:basedOn w:val="List4"/>
    <w:rsid w:val="00D20B1B"/>
    <w:pPr>
      <w:numPr>
        <w:numId w:val="5"/>
      </w:numPr>
    </w:pPr>
  </w:style>
  <w:style w:type="paragraph" w:styleId="ListNumber5">
    <w:name w:val="List Number 5"/>
    <w:basedOn w:val="List5"/>
    <w:rsid w:val="00D20B1B"/>
    <w:pPr>
      <w:numPr>
        <w:numId w:val="6"/>
      </w:numPr>
    </w:pPr>
  </w:style>
  <w:style w:type="paragraph" w:styleId="BlockText">
    <w:name w:val="Block Text"/>
    <w:basedOn w:val="Normal"/>
    <w:rsid w:val="00D20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B1B"/>
    <w:rPr>
      <w:sz w:val="16"/>
      <w:vertAlign w:val="superscript"/>
    </w:rPr>
  </w:style>
  <w:style w:type="character" w:customStyle="1" w:styleId="Symbols">
    <w:name w:val="Symbols"/>
    <w:basedOn w:val="DefaultParagraphFont"/>
    <w:rsid w:val="00D20B1B"/>
    <w:rPr>
      <w:rFonts w:ascii="Symbol" w:hAnsi="Symbol"/>
    </w:rPr>
  </w:style>
  <w:style w:type="character" w:customStyle="1" w:styleId="MenuOptions">
    <w:name w:val="Menu Options"/>
    <w:basedOn w:val="DefaultParagraphFont"/>
    <w:rsid w:val="00D20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B1B"/>
    <w:rPr>
      <w:b/>
    </w:rPr>
  </w:style>
  <w:style w:type="character" w:customStyle="1" w:styleId="Underlined">
    <w:name w:val="Underlined"/>
    <w:basedOn w:val="DefaultParagraphFont"/>
    <w:rsid w:val="00D20B1B"/>
    <w:rPr>
      <w:u w:val="single"/>
    </w:rPr>
  </w:style>
  <w:style w:type="paragraph" w:customStyle="1" w:styleId="TableBodyTextRight">
    <w:name w:val="Table Body Text Right"/>
    <w:basedOn w:val="TableBodyText"/>
    <w:rsid w:val="00D20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B1B"/>
    <w:rPr>
      <w:sz w:val="18"/>
    </w:rPr>
  </w:style>
  <w:style w:type="paragraph" w:customStyle="1" w:styleId="BodySmallRight">
    <w:name w:val="Body Small Right"/>
    <w:basedOn w:val="BodyTextRight"/>
    <w:rsid w:val="00D20B1B"/>
    <w:rPr>
      <w:sz w:val="18"/>
      <w:szCs w:val="18"/>
    </w:rPr>
  </w:style>
  <w:style w:type="paragraph" w:customStyle="1" w:styleId="MarginEdition">
    <w:name w:val="Margin Edition"/>
    <w:basedOn w:val="MarginNote"/>
    <w:rsid w:val="00D20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B1B"/>
    <w:rPr>
      <w:sz w:val="2"/>
      <w:szCs w:val="2"/>
    </w:rPr>
  </w:style>
  <w:style w:type="character" w:customStyle="1" w:styleId="Small">
    <w:name w:val="Small"/>
    <w:basedOn w:val="DefaultParagraphFont"/>
    <w:rsid w:val="00D20B1B"/>
    <w:rPr>
      <w:sz w:val="16"/>
    </w:rPr>
  </w:style>
  <w:style w:type="paragraph" w:customStyle="1" w:styleId="WideTable">
    <w:name w:val="Wide Table"/>
    <w:basedOn w:val="Normal"/>
    <w:rsid w:val="00D20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B1B"/>
  </w:style>
  <w:style w:type="paragraph" w:styleId="Quote">
    <w:name w:val="Quote"/>
    <w:basedOn w:val="Heading1"/>
    <w:link w:val="QuoteChar"/>
    <w:qFormat/>
    <w:rsid w:val="00D20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B1B"/>
    <w:pPr>
      <w:pageBreakBefore/>
    </w:pPr>
  </w:style>
  <w:style w:type="paragraph" w:customStyle="1" w:styleId="Border">
    <w:name w:val="Border"/>
    <w:basedOn w:val="Normal"/>
    <w:qFormat/>
    <w:rsid w:val="00D20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B1B"/>
    <w:rPr>
      <w:u w:val="single"/>
    </w:rPr>
  </w:style>
  <w:style w:type="character" w:customStyle="1" w:styleId="BoldandItalics">
    <w:name w:val="Bold and Italics"/>
    <w:qFormat/>
    <w:rsid w:val="00D20B1B"/>
    <w:rPr>
      <w:b/>
      <w:i/>
      <w:u w:val="none"/>
    </w:rPr>
  </w:style>
  <w:style w:type="paragraph" w:styleId="BalloonText">
    <w:name w:val="Balloon Text"/>
    <w:basedOn w:val="Normal"/>
    <w:link w:val="BalloonTextChar"/>
    <w:rsid w:val="00D20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B1B"/>
    <w:pPr>
      <w:spacing w:before="0" w:after="0"/>
    </w:pPr>
  </w:style>
  <w:style w:type="paragraph" w:customStyle="1" w:styleId="BodyTextBold">
    <w:name w:val="Body Text Bold"/>
    <w:basedOn w:val="BodyText"/>
    <w:qFormat/>
    <w:rsid w:val="00D20B1B"/>
    <w:rPr>
      <w:b/>
    </w:rPr>
  </w:style>
  <w:style w:type="character" w:styleId="Hyperlink">
    <w:name w:val="Hyperlink"/>
    <w:basedOn w:val="DefaultParagraphFont"/>
    <w:uiPriority w:val="99"/>
    <w:unhideWhenUsed/>
    <w:rsid w:val="00B00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2407</Characters>
  <Application>Microsoft Office Word</Application>
  <DocSecurity>0</DocSecurity>
  <Lines>66</Lines>
  <Paragraphs>56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AMPA2177 Handle working dogs in stock yards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