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BCF" w:rsidP="00931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AMPA2148 Operate wool puller</w:t>
      </w:r>
      <w:r>
        <w:fldChar w:fldCharType="end"/>
      </w:r>
    </w:p>
    <w:p w:rsidR="00931BCF" w:rsidP="00931BCF">
      <w:pPr>
        <w:pStyle w:val="Version"/>
        <w:sectPr w:rsidSect="00EF7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BD9" w:rsidP="00EF7BD9">
      <w:pPr>
        <w:pStyle w:val="SuperHeading"/>
      </w:pPr>
      <w:r w:rsidRPr="00EF7BD9">
        <w:t>Assessment Requirements for AMPA2148 Operate wool puller</w:t>
      </w:r>
    </w:p>
    <w:p w:rsidR="00000000" w:rsidRPr="00EF7BD9" w:rsidP="00EF7BD9">
      <w:pPr>
        <w:pStyle w:val="Heading1"/>
      </w:pPr>
      <w:bookmarkStart w:id="1" w:name="O_901124"/>
      <w:bookmarkEnd w:id="1"/>
      <w:r w:rsidRPr="00EF7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7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D9">
            <w:pPr>
              <w:pStyle w:val="TableHeading"/>
              <w:rPr>
                <w:lang w:val="en-NZ"/>
              </w:rPr>
            </w:pPr>
            <w:r w:rsidRPr="00EF7B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D9">
            <w:pPr>
              <w:pStyle w:val="TableHeading"/>
              <w:rPr>
                <w:lang w:val="en-NZ"/>
              </w:rPr>
            </w:pPr>
            <w:r w:rsidRPr="00EF7B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D9">
            <w:pPr>
              <w:pStyle w:val="TableHeading"/>
              <w:rPr>
                <w:lang w:val="en-NZ"/>
              </w:rPr>
            </w:pPr>
            <w:r w:rsidRPr="00EF7BD9">
              <w:t>Comment</w:t>
            </w:r>
          </w:p>
        </w:tc>
      </w:tr>
      <w:tr w:rsidTr="00EF7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D9">
            <w:pPr>
              <w:pStyle w:val="BodyText"/>
              <w:rPr>
                <w:lang w:val="en-NZ"/>
              </w:rPr>
            </w:pPr>
            <w:r w:rsidRPr="00EF7B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BD9">
            <w:pPr>
              <w:pStyle w:val="BodyText"/>
              <w:rPr>
                <w:lang w:val="en-NZ"/>
              </w:rPr>
            </w:pPr>
            <w:r w:rsidRPr="00EF7B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BD9" w:rsidP="00EF7BD9">
            <w:pPr>
              <w:pStyle w:val="BodyText"/>
            </w:pPr>
            <w:r w:rsidRPr="00EF7BD9">
              <w:t>Initial release</w:t>
            </w:r>
          </w:p>
        </w:tc>
      </w:tr>
    </w:tbl>
    <w:p w:rsidR="00000000" w:rsidRPr="00EF7BD9" w:rsidP="00EF7BD9">
      <w:pPr>
        <w:pStyle w:val="BodyText"/>
      </w:pPr>
    </w:p>
    <w:p w:rsidR="00000000" w:rsidRPr="00EF7BD9" w:rsidP="00EF7BD9">
      <w:pPr>
        <w:pStyle w:val="AllowPageBreak"/>
      </w:pPr>
    </w:p>
    <w:p w:rsidR="00000000" w:rsidRPr="00EF7BD9" w:rsidP="00EF7BD9">
      <w:pPr>
        <w:pStyle w:val="Heading1"/>
      </w:pPr>
      <w:bookmarkStart w:id="2" w:name="O_901125"/>
      <w:bookmarkEnd w:id="2"/>
      <w:r w:rsidRPr="00EF7BD9">
        <w:t>Performance Evidence</w:t>
      </w:r>
    </w:p>
    <w:p w:rsidR="00000000" w:rsidRPr="00EF7BD9" w:rsidP="00931BCF">
      <w:pPr>
        <w:pStyle w:val="BodyText"/>
      </w:pPr>
      <w:r w:rsidRPr="00EF7BD9">
        <w:t>The candidate must operate a wool pulling machine in a fellmongering operation.</w:t>
      </w:r>
    </w:p>
    <w:p w:rsidR="00000000" w:rsidRPr="00EF7BD9" w:rsidP="00931BCF">
      <w:pPr>
        <w:pStyle w:val="BodyText"/>
      </w:pPr>
      <w:r w:rsidRPr="00EF7BD9">
        <w:t xml:space="preserve">The candidate must: </w:t>
      </w:r>
    </w:p>
    <w:p w:rsidR="00000000" w:rsidRPr="00EF7BD9" w:rsidP="00EF7BD9">
      <w:pPr>
        <w:pStyle w:val="ListBullet"/>
      </w:pPr>
      <w:r w:rsidRPr="00EF7BD9">
        <w:t>operate machinery according to work instructions</w:t>
      </w:r>
    </w:p>
    <w:p w:rsidR="00000000" w:rsidRPr="00EF7BD9" w:rsidP="00EF7BD9">
      <w:pPr>
        <w:pStyle w:val="ListBullet"/>
      </w:pPr>
      <w:r w:rsidRPr="00EF7BD9">
        <w:t>operate machinery safely</w:t>
      </w:r>
    </w:p>
    <w:p w:rsidR="00000000" w:rsidRPr="00EF7BD9" w:rsidP="00EF7BD9">
      <w:pPr>
        <w:pStyle w:val="ListBullet"/>
      </w:pPr>
      <w:r w:rsidRPr="00EF7BD9">
        <w:t>monitor machine operations</w:t>
      </w:r>
    </w:p>
    <w:p w:rsidR="00000000" w:rsidRPr="00EF7BD9" w:rsidP="00EF7BD9">
      <w:pPr>
        <w:pStyle w:val="ListBullet"/>
      </w:pPr>
      <w:r w:rsidRPr="00EF7BD9">
        <w:t>clean and check machinery</w:t>
      </w:r>
    </w:p>
    <w:p w:rsidR="00000000" w:rsidRPr="00EF7BD9" w:rsidP="00EF7BD9">
      <w:pPr>
        <w:pStyle w:val="ListBullet"/>
      </w:pPr>
      <w:r w:rsidRPr="00EF7BD9">
        <w:t>report defects in machine performance</w:t>
      </w:r>
    </w:p>
    <w:p w:rsidR="00000000" w:rsidRPr="00EF7BD9" w:rsidP="00EF7BD9">
      <w:pPr>
        <w:pStyle w:val="ListBullet"/>
      </w:pPr>
      <w:r w:rsidRPr="00EF7BD9">
        <w:t>apply relevant regulatory requirements</w:t>
      </w:r>
    </w:p>
    <w:p w:rsidR="00000000" w:rsidRPr="00EF7BD9" w:rsidP="00EF7BD9">
      <w:pPr>
        <w:pStyle w:val="ListBullet"/>
      </w:pPr>
      <w:r w:rsidRPr="00EF7BD9">
        <w:t>use communication skills relevant to work instructio</w:t>
      </w:r>
      <w:r w:rsidRPr="00EF7BD9">
        <w:t>ns and Standard Operating Procedures (SOPs).</w:t>
      </w:r>
    </w:p>
    <w:p w:rsidR="00000000" w:rsidRPr="00EF7BD9" w:rsidP="00EF7BD9">
      <w:pPr>
        <w:pStyle w:val="AllowPageBreak"/>
      </w:pPr>
    </w:p>
    <w:p w:rsidR="00000000" w:rsidRPr="00EF7BD9" w:rsidP="00EF7BD9">
      <w:pPr>
        <w:pStyle w:val="Heading1"/>
      </w:pPr>
      <w:bookmarkStart w:id="3" w:name="O_901126"/>
      <w:bookmarkEnd w:id="3"/>
      <w:r w:rsidRPr="00EF7BD9">
        <w:t>Knowledge Evidence</w:t>
      </w:r>
    </w:p>
    <w:p w:rsidR="00000000" w:rsidRPr="00EF7BD9" w:rsidP="00931BCF">
      <w:pPr>
        <w:pStyle w:val="BodyText"/>
      </w:pPr>
      <w:r w:rsidRPr="00EF7BD9">
        <w:t xml:space="preserve">The candidate must demonstrate a basic factual, technical and procedural knowledge of: </w:t>
      </w:r>
    </w:p>
    <w:p w:rsidR="00000000" w:rsidRPr="00EF7BD9" w:rsidP="00EF7BD9">
      <w:pPr>
        <w:pStyle w:val="ListBullet"/>
      </w:pPr>
      <w:r w:rsidRPr="00EF7BD9">
        <w:t>relevant safety procedures</w:t>
      </w:r>
    </w:p>
    <w:p w:rsidR="00000000" w:rsidRPr="00EF7BD9" w:rsidP="00EF7BD9">
      <w:pPr>
        <w:pStyle w:val="ListBullet"/>
      </w:pPr>
      <w:r w:rsidRPr="00EF7BD9">
        <w:t>workplace health and safety hazards associated with operati</w:t>
      </w:r>
      <w:r w:rsidRPr="00EF7BD9">
        <w:t>ng the wool puller</w:t>
      </w:r>
    </w:p>
    <w:p w:rsidR="00000000" w:rsidRPr="00EF7BD9" w:rsidP="00EF7BD9">
      <w:pPr>
        <w:pStyle w:val="ListBullet"/>
      </w:pPr>
      <w:r w:rsidRPr="00EF7BD9">
        <w:t>operating requirements for pulling machine</w:t>
      </w:r>
    </w:p>
    <w:p w:rsidR="00000000" w:rsidRPr="00EF7BD9" w:rsidP="00EF7BD9">
      <w:pPr>
        <w:pStyle w:val="ListBullet"/>
      </w:pPr>
      <w:r w:rsidRPr="00EF7BD9">
        <w:t>QA requirements for skins and pulled wool</w:t>
      </w:r>
    </w:p>
    <w:p w:rsidR="00000000" w:rsidRPr="00EF7BD9" w:rsidP="00EF7BD9">
      <w:pPr>
        <w:pStyle w:val="ListBullet"/>
      </w:pPr>
      <w:r w:rsidRPr="00EF7BD9">
        <w:t>cleaning requirements</w:t>
      </w:r>
    </w:p>
    <w:p w:rsidR="00000000" w:rsidRPr="00EF7BD9" w:rsidP="00EF7BD9">
      <w:pPr>
        <w:pStyle w:val="ListBullet"/>
      </w:pPr>
      <w:r w:rsidRPr="00EF7BD9">
        <w:t>relevant workplace health and safety policies and procedures</w:t>
      </w:r>
    </w:p>
    <w:p w:rsidR="00000000" w:rsidRPr="00EF7BD9" w:rsidP="00EF7BD9">
      <w:pPr>
        <w:pStyle w:val="ListBullet"/>
      </w:pPr>
      <w:r w:rsidRPr="00EF7BD9">
        <w:t>relevant regulatory requirements.</w:t>
      </w:r>
    </w:p>
    <w:p w:rsidR="00000000" w:rsidRPr="00EF7BD9" w:rsidP="00EF7BD9">
      <w:pPr>
        <w:pStyle w:val="AllowPageBreak"/>
      </w:pPr>
    </w:p>
    <w:p w:rsidR="00000000" w:rsidRPr="00EF7BD9" w:rsidP="00EF7BD9">
      <w:pPr>
        <w:pStyle w:val="Heading1"/>
      </w:pPr>
      <w:bookmarkStart w:id="4" w:name="O_901127"/>
      <w:bookmarkEnd w:id="4"/>
      <w:r w:rsidRPr="00EF7BD9">
        <w:t>Assessment Conditions</w:t>
      </w:r>
    </w:p>
    <w:p w:rsidR="00000000" w:rsidRPr="00EF7BD9" w:rsidP="00931BCF">
      <w:pPr>
        <w:pStyle w:val="BodyText"/>
      </w:pPr>
      <w:r w:rsidRPr="00EF7BD9">
        <w:t>Assessment must be conducted in an operating fellmongering plant.</w:t>
      </w:r>
    </w:p>
    <w:p w:rsidR="00000000" w:rsidRPr="00EF7BD9" w:rsidP="00931BCF">
      <w:pPr>
        <w:pStyle w:val="BodyText"/>
      </w:pPr>
      <w:r w:rsidRPr="00EF7BD9">
        <w:t>Competency must be demonstrated at the normal rate of throughput.</w:t>
      </w:r>
    </w:p>
    <w:p w:rsidR="00000000" w:rsidRPr="00EF7BD9" w:rsidP="00931BCF">
      <w:pPr>
        <w:pStyle w:val="BodyText"/>
      </w:pPr>
      <w:r w:rsidRPr="00EF7BD9">
        <w:t xml:space="preserve">As a minimum, the following three forms of assessment must be used: </w:t>
      </w:r>
    </w:p>
    <w:p w:rsidR="00000000" w:rsidRPr="00EF7BD9" w:rsidP="00EF7BD9">
      <w:pPr>
        <w:pStyle w:val="ListBullet"/>
      </w:pPr>
      <w:r w:rsidRPr="00EF7BD9">
        <w:t>quiz of underpinning knowledge</w:t>
      </w:r>
    </w:p>
    <w:p w:rsidR="00000000" w:rsidRPr="00EF7BD9" w:rsidP="00EF7BD9">
      <w:pPr>
        <w:pStyle w:val="ListBullet"/>
      </w:pPr>
      <w:r w:rsidRPr="00EF7BD9">
        <w:t xml:space="preserve">workplace demonstration </w:t>
      </w:r>
    </w:p>
    <w:p w:rsidR="00000000" w:rsidRPr="00EF7BD9" w:rsidP="00EF7BD9">
      <w:pPr>
        <w:pStyle w:val="ListBullet"/>
      </w:pPr>
      <w:r w:rsidRPr="00EF7BD9">
        <w:t>workplace referee or third-party report of performance over time.</w:t>
      </w:r>
    </w:p>
    <w:p w:rsidR="00000000" w:rsidRPr="00EF7BD9" w:rsidP="00EF7BD9">
      <w:pPr>
        <w:pStyle w:val="BodyText"/>
      </w:pPr>
    </w:p>
    <w:p w:rsidR="00000000" w:rsidRPr="00EF7BD9" w:rsidP="00931BCF">
      <w:pPr>
        <w:pStyle w:val="BodyText"/>
      </w:pPr>
      <w:r w:rsidRPr="00EF7BD9">
        <w:t>Assessors must satisfy the current standards for RTOs.</w:t>
      </w:r>
    </w:p>
    <w:p w:rsidR="00000000" w:rsidRPr="00EF7BD9" w:rsidP="00EF7BD9">
      <w:pPr>
        <w:pStyle w:val="Heading1"/>
      </w:pPr>
      <w:bookmarkStart w:id="5" w:name="O_901130"/>
      <w:bookmarkEnd w:id="5"/>
      <w:r w:rsidRPr="00EF7BD9">
        <w:t>Links</w:t>
      </w:r>
    </w:p>
    <w:p w:rsidR="00000000" w:rsidRPr="00EF7BD9" w:rsidP="00931BCF">
      <w:pPr>
        <w:pStyle w:val="BodyText"/>
      </w:pPr>
      <w:r w:rsidRPr="00EF7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C17E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7BD9" w:rsidP="00EF7BD9"/>
    <w:sectPr w:rsidSect="00EF7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9" w:rsidRPr="00931BCF" w:rsidP="00931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P="00EF7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BCF" w:rsidP="00EF7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1BCF" w:rsidP="00EF7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BD9" w:rsidRPr="00931BCF" w:rsidP="00931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RPr="002D2AF8" w:rsidP="00EF7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AMPA2148 Operate wool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31BCF" w:rsidP="00EF7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44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06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BD9"/>
  </w:style>
  <w:style w:type="character" w:customStyle="1" w:styleId="Heading1Char">
    <w:name w:val="Heading 1 Char"/>
    <w:basedOn w:val="DefaultParagraphFont"/>
    <w:link w:val="Heading1"/>
    <w:rsid w:val="00EF7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B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7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7B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7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BD9"/>
    <w:rPr>
      <w:b/>
      <w:spacing w:val="0"/>
    </w:rPr>
  </w:style>
  <w:style w:type="paragraph" w:customStyle="1" w:styleId="SuperTitle">
    <w:name w:val="SuperTitle"/>
    <w:basedOn w:val="Title"/>
    <w:rsid w:val="00EF7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B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BD9"/>
    <w:rPr>
      <w:i/>
    </w:rPr>
  </w:style>
  <w:style w:type="paragraph" w:styleId="Caption">
    <w:name w:val="caption"/>
    <w:basedOn w:val="BodyText"/>
    <w:next w:val="Normal"/>
    <w:qFormat/>
    <w:rsid w:val="00EF7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BD9"/>
  </w:style>
  <w:style w:type="paragraph" w:styleId="TableofFigures">
    <w:name w:val="table of figures"/>
    <w:basedOn w:val="Normal"/>
    <w:next w:val="Normal"/>
    <w:semiHidden/>
    <w:rsid w:val="00EF7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B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BD9"/>
    <w:rPr>
      <w:rFonts w:ascii="Wingdings" w:hAnsi="Wingdings"/>
    </w:rPr>
  </w:style>
  <w:style w:type="character" w:customStyle="1" w:styleId="HotSpot">
    <w:name w:val="HotSpot"/>
    <w:rsid w:val="00EF7BD9"/>
    <w:rPr>
      <w:color w:val="0033CC"/>
      <w:u w:val="none"/>
    </w:rPr>
  </w:style>
  <w:style w:type="paragraph" w:customStyle="1" w:styleId="BodyTextRight">
    <w:name w:val="Body Text Right"/>
    <w:basedOn w:val="BodyText"/>
    <w:rsid w:val="00EF7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B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BD9"/>
    <w:rPr>
      <w:sz w:val="32"/>
    </w:rPr>
  </w:style>
  <w:style w:type="paragraph" w:customStyle="1" w:styleId="HeadingProcedure">
    <w:name w:val="Heading Procedure"/>
    <w:basedOn w:val="HeadingBase"/>
    <w:next w:val="Normal"/>
    <w:rsid w:val="00EF7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BD9"/>
    <w:pPr>
      <w:spacing w:before="60" w:after="60"/>
    </w:pPr>
  </w:style>
  <w:style w:type="paragraph" w:styleId="ListContinue">
    <w:name w:val="List Continue"/>
    <w:basedOn w:val="List"/>
    <w:rsid w:val="00EF7BD9"/>
    <w:pPr>
      <w:ind w:firstLine="0"/>
    </w:pPr>
  </w:style>
  <w:style w:type="paragraph" w:customStyle="1" w:styleId="ListNote">
    <w:name w:val="List Note"/>
    <w:basedOn w:val="List"/>
    <w:rsid w:val="00EF7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BD9"/>
    <w:rPr>
      <w:rFonts w:ascii="Courier New" w:hAnsi="Courier New"/>
    </w:rPr>
  </w:style>
  <w:style w:type="paragraph" w:customStyle="1" w:styleId="NoteBullet">
    <w:name w:val="Note Bullet"/>
    <w:basedOn w:val="Note"/>
    <w:rsid w:val="00EF7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B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BD9"/>
    <w:rPr>
      <w:b/>
      <w:smallCaps/>
    </w:rPr>
  </w:style>
  <w:style w:type="paragraph" w:customStyle="1" w:styleId="TableListNumber">
    <w:name w:val="Table List Number"/>
    <w:basedOn w:val="ListNumber"/>
    <w:rsid w:val="00EF7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BD9"/>
    <w:pPr>
      <w:numPr>
        <w:numId w:val="8"/>
      </w:numPr>
    </w:pPr>
  </w:style>
  <w:style w:type="paragraph" w:customStyle="1" w:styleId="ListAlpha2">
    <w:name w:val="List Alpha 2"/>
    <w:basedOn w:val="List2"/>
    <w:rsid w:val="00EF7BD9"/>
    <w:pPr>
      <w:numPr>
        <w:numId w:val="7"/>
      </w:numPr>
    </w:pPr>
  </w:style>
  <w:style w:type="paragraph" w:styleId="List2">
    <w:name w:val="List 2"/>
    <w:basedOn w:val="BodyText"/>
    <w:rsid w:val="00EF7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B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B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BD9"/>
    <w:pPr>
      <w:numPr>
        <w:numId w:val="3"/>
      </w:numPr>
    </w:pPr>
  </w:style>
  <w:style w:type="paragraph" w:styleId="ListContinue2">
    <w:name w:val="List Continue 2"/>
    <w:basedOn w:val="List2"/>
    <w:rsid w:val="00EF7BD9"/>
    <w:pPr>
      <w:ind w:firstLine="0"/>
    </w:pPr>
  </w:style>
  <w:style w:type="paragraph" w:styleId="ListContinue3">
    <w:name w:val="List Continue 3"/>
    <w:basedOn w:val="List3"/>
    <w:rsid w:val="00EF7BD9"/>
    <w:pPr>
      <w:ind w:left="1021" w:firstLine="0"/>
    </w:pPr>
  </w:style>
  <w:style w:type="paragraph" w:styleId="ListContinue4">
    <w:name w:val="List Continue 4"/>
    <w:basedOn w:val="List4"/>
    <w:rsid w:val="00EF7BD9"/>
    <w:pPr>
      <w:ind w:firstLine="0"/>
    </w:pPr>
  </w:style>
  <w:style w:type="paragraph" w:styleId="ListContinue5">
    <w:name w:val="List Continue 5"/>
    <w:basedOn w:val="List5"/>
    <w:rsid w:val="00EF7BD9"/>
    <w:pPr>
      <w:ind w:firstLine="0"/>
    </w:pPr>
  </w:style>
  <w:style w:type="paragraph" w:styleId="ListNumber3">
    <w:name w:val="List Number 3"/>
    <w:basedOn w:val="List3"/>
    <w:rsid w:val="00EF7BD9"/>
    <w:pPr>
      <w:numPr>
        <w:numId w:val="4"/>
      </w:numPr>
    </w:pPr>
  </w:style>
  <w:style w:type="paragraph" w:styleId="ListNumber4">
    <w:name w:val="List Number 4"/>
    <w:basedOn w:val="List4"/>
    <w:rsid w:val="00EF7BD9"/>
    <w:pPr>
      <w:numPr>
        <w:numId w:val="5"/>
      </w:numPr>
    </w:pPr>
  </w:style>
  <w:style w:type="paragraph" w:styleId="ListNumber5">
    <w:name w:val="List Number 5"/>
    <w:basedOn w:val="List5"/>
    <w:rsid w:val="00EF7BD9"/>
    <w:pPr>
      <w:numPr>
        <w:numId w:val="6"/>
      </w:numPr>
    </w:pPr>
  </w:style>
  <w:style w:type="paragraph" w:styleId="BlockText">
    <w:name w:val="Block Text"/>
    <w:basedOn w:val="Normal"/>
    <w:rsid w:val="00EF7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BD9"/>
    <w:rPr>
      <w:sz w:val="16"/>
      <w:vertAlign w:val="superscript"/>
    </w:rPr>
  </w:style>
  <w:style w:type="character" w:customStyle="1" w:styleId="Symbols">
    <w:name w:val="Symbols"/>
    <w:basedOn w:val="DefaultParagraphFont"/>
    <w:rsid w:val="00EF7BD9"/>
    <w:rPr>
      <w:rFonts w:ascii="Symbol" w:hAnsi="Symbol"/>
    </w:rPr>
  </w:style>
  <w:style w:type="character" w:customStyle="1" w:styleId="MenuOptions">
    <w:name w:val="Menu Options"/>
    <w:basedOn w:val="DefaultParagraphFont"/>
    <w:rsid w:val="00EF7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BD9"/>
    <w:rPr>
      <w:b/>
    </w:rPr>
  </w:style>
  <w:style w:type="character" w:customStyle="1" w:styleId="Underlined">
    <w:name w:val="Underlined"/>
    <w:basedOn w:val="DefaultParagraphFont"/>
    <w:rsid w:val="00EF7BD9"/>
    <w:rPr>
      <w:u w:val="single"/>
    </w:rPr>
  </w:style>
  <w:style w:type="paragraph" w:customStyle="1" w:styleId="TableBodyTextRight">
    <w:name w:val="Table Body Text Right"/>
    <w:basedOn w:val="TableBodyText"/>
    <w:rsid w:val="00EF7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BD9"/>
    <w:rPr>
      <w:sz w:val="18"/>
    </w:rPr>
  </w:style>
  <w:style w:type="paragraph" w:customStyle="1" w:styleId="BodySmallRight">
    <w:name w:val="Body Small Right"/>
    <w:basedOn w:val="BodyTextRight"/>
    <w:rsid w:val="00EF7BD9"/>
    <w:rPr>
      <w:sz w:val="18"/>
      <w:szCs w:val="18"/>
    </w:rPr>
  </w:style>
  <w:style w:type="paragraph" w:customStyle="1" w:styleId="MarginEdition">
    <w:name w:val="Margin Edition"/>
    <w:basedOn w:val="MarginNote"/>
    <w:rsid w:val="00EF7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BD9"/>
    <w:rPr>
      <w:sz w:val="2"/>
      <w:szCs w:val="2"/>
    </w:rPr>
  </w:style>
  <w:style w:type="character" w:customStyle="1" w:styleId="Small">
    <w:name w:val="Small"/>
    <w:basedOn w:val="DefaultParagraphFont"/>
    <w:rsid w:val="00EF7BD9"/>
    <w:rPr>
      <w:sz w:val="16"/>
    </w:rPr>
  </w:style>
  <w:style w:type="paragraph" w:customStyle="1" w:styleId="WideTable">
    <w:name w:val="Wide Table"/>
    <w:basedOn w:val="Normal"/>
    <w:rsid w:val="00EF7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BD9"/>
  </w:style>
  <w:style w:type="paragraph" w:styleId="Quote">
    <w:name w:val="Quote"/>
    <w:basedOn w:val="Heading1"/>
    <w:link w:val="QuoteChar"/>
    <w:qFormat/>
    <w:rsid w:val="00EF7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BD9"/>
    <w:pPr>
      <w:pageBreakBefore/>
    </w:pPr>
  </w:style>
  <w:style w:type="paragraph" w:customStyle="1" w:styleId="Border">
    <w:name w:val="Border"/>
    <w:basedOn w:val="Normal"/>
    <w:qFormat/>
    <w:rsid w:val="00EF7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BD9"/>
    <w:rPr>
      <w:u w:val="single"/>
    </w:rPr>
  </w:style>
  <w:style w:type="character" w:customStyle="1" w:styleId="BoldandItalics">
    <w:name w:val="Bold and Italics"/>
    <w:qFormat/>
    <w:rsid w:val="00EF7BD9"/>
    <w:rPr>
      <w:b/>
      <w:i/>
      <w:u w:val="none"/>
    </w:rPr>
  </w:style>
  <w:style w:type="paragraph" w:styleId="BalloonText">
    <w:name w:val="Balloon Text"/>
    <w:basedOn w:val="Normal"/>
    <w:link w:val="BalloonTextChar"/>
    <w:rsid w:val="00EF7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BD9"/>
    <w:pPr>
      <w:spacing w:before="0" w:after="0"/>
    </w:pPr>
  </w:style>
  <w:style w:type="paragraph" w:customStyle="1" w:styleId="BodyTextBold">
    <w:name w:val="Body Text Bold"/>
    <w:basedOn w:val="BodyText"/>
    <w:qFormat/>
    <w:rsid w:val="00EF7BD9"/>
    <w:rPr>
      <w:b/>
    </w:rPr>
  </w:style>
  <w:style w:type="character" w:styleId="Hyperlink">
    <w:name w:val="Hyperlink"/>
    <w:basedOn w:val="DefaultParagraphFont"/>
    <w:uiPriority w:val="99"/>
    <w:unhideWhenUsed/>
    <w:rsid w:val="00931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1546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AMPA2148 Operate wool puller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