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437E" w:rsidP="000643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AMPA2139 Operate wool drier and press</w:t>
      </w:r>
      <w:r>
        <w:fldChar w:fldCharType="end"/>
      </w:r>
    </w:p>
    <w:p w:rsidR="0006437E" w:rsidP="0006437E">
      <w:pPr>
        <w:pStyle w:val="Version"/>
        <w:sectPr w:rsidSect="00DC0C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0CC9" w:rsidP="00DC0CC9">
      <w:pPr>
        <w:pStyle w:val="SuperHeading"/>
      </w:pPr>
      <w:r w:rsidRPr="00DC0CC9">
        <w:t>AMPA2139 Operate wool drier and press</w:t>
      </w:r>
    </w:p>
    <w:p w:rsidR="00000000" w:rsidRPr="00DC0CC9" w:rsidP="00DC0CC9">
      <w:pPr>
        <w:pStyle w:val="Heading1"/>
      </w:pPr>
      <w:bookmarkStart w:id="1" w:name="O_900848"/>
      <w:bookmarkEnd w:id="1"/>
      <w:r w:rsidRPr="00DC0CC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DC0C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CC9">
            <w:pPr>
              <w:pStyle w:val="TableHeading"/>
              <w:rPr>
                <w:lang w:val="en-NZ"/>
              </w:rPr>
            </w:pPr>
            <w:r w:rsidRPr="00DC0CC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CC9">
            <w:pPr>
              <w:pStyle w:val="TableHeading"/>
              <w:rPr>
                <w:lang w:val="en-NZ"/>
              </w:rPr>
            </w:pPr>
            <w:r w:rsidRPr="00DC0CC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CC9">
            <w:pPr>
              <w:pStyle w:val="TableHeading"/>
              <w:rPr>
                <w:lang w:val="en-NZ"/>
              </w:rPr>
            </w:pPr>
            <w:r w:rsidRPr="00DC0CC9">
              <w:t>Comment</w:t>
            </w:r>
          </w:p>
        </w:tc>
      </w:tr>
      <w:tr w:rsidTr="00DC0C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CC9">
            <w:pPr>
              <w:pStyle w:val="BodyText"/>
              <w:rPr>
                <w:lang w:val="en-NZ"/>
              </w:rPr>
            </w:pPr>
            <w:r w:rsidRPr="00DC0CC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CC9">
            <w:pPr>
              <w:pStyle w:val="BodyText"/>
              <w:rPr>
                <w:lang w:val="en-NZ"/>
              </w:rPr>
            </w:pPr>
            <w:r w:rsidRPr="00DC0CC9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CC9" w:rsidP="00DC0CC9">
            <w:pPr>
              <w:pStyle w:val="BodyText"/>
            </w:pPr>
            <w:r w:rsidRPr="00DC0CC9">
              <w:t>Initial release</w:t>
            </w:r>
          </w:p>
        </w:tc>
      </w:tr>
    </w:tbl>
    <w:p w:rsidR="00000000" w:rsidRPr="00DC0CC9" w:rsidP="00DC0CC9">
      <w:pPr>
        <w:pStyle w:val="BodyText"/>
      </w:pPr>
    </w:p>
    <w:p w:rsidR="00000000" w:rsidRPr="00DC0CC9" w:rsidP="00DC0CC9">
      <w:pPr>
        <w:pStyle w:val="AllowPageBreak"/>
      </w:pPr>
    </w:p>
    <w:p w:rsidR="00000000" w:rsidRPr="00DC0CC9" w:rsidP="00DC0CC9">
      <w:pPr>
        <w:pStyle w:val="Heading1"/>
      </w:pPr>
      <w:bookmarkStart w:id="2" w:name="O_900849"/>
      <w:bookmarkEnd w:id="2"/>
      <w:r w:rsidRPr="00DC0CC9">
        <w:t>Application</w:t>
      </w:r>
    </w:p>
    <w:p w:rsidR="00000000" w:rsidRPr="00DC0CC9" w:rsidP="0006437E">
      <w:pPr>
        <w:pStyle w:val="BodyText"/>
      </w:pPr>
      <w:r w:rsidRPr="00DC0CC9">
        <w:t>This unit describes the skills and knowledge required to operate a wool drier and wool press.</w:t>
      </w:r>
    </w:p>
    <w:p w:rsidR="00000000" w:rsidRPr="00DC0CC9" w:rsidP="0006437E">
      <w:pPr>
        <w:pStyle w:val="BodyText"/>
      </w:pPr>
      <w:r w:rsidRPr="00DC0CC9">
        <w:t>This unit is applicable to workers operating wool driers and wool presses in a fellmongering plant.</w:t>
      </w:r>
    </w:p>
    <w:p w:rsidR="00000000" w:rsidRPr="00DC0CC9" w:rsidP="0006437E">
      <w:pPr>
        <w:pStyle w:val="BodyText"/>
      </w:pPr>
      <w:r w:rsidRPr="00DC0CC9">
        <w:t xml:space="preserve">All work should be carried out to comply with workplace and hygiene requirements. </w:t>
      </w:r>
    </w:p>
    <w:p w:rsidR="00000000" w:rsidRPr="00DC0CC9" w:rsidP="0006437E">
      <w:pPr>
        <w:pStyle w:val="BodyText"/>
      </w:pPr>
      <w:r w:rsidRPr="00DC0CC9">
        <w:t>This unit applies to individuals who work under general supervision, ex</w:t>
      </w:r>
      <w:r w:rsidRPr="00DC0CC9">
        <w:t>ercise limited autonomy and have some accountability for their own work.</w:t>
      </w:r>
    </w:p>
    <w:p w:rsidR="00000000" w:rsidRPr="00DC0CC9" w:rsidP="0006437E">
      <w:pPr>
        <w:pStyle w:val="BodyText"/>
      </w:pPr>
      <w:r w:rsidRPr="00DC0CC9">
        <w:t>No occupational licensing, legislative or certification requirements are known to apply to this unit at the time of publication.</w:t>
      </w:r>
    </w:p>
    <w:p w:rsidR="00000000" w:rsidRPr="00DC0CC9" w:rsidP="0006437E">
      <w:pPr>
        <w:pStyle w:val="BodyText"/>
      </w:pPr>
      <w:r w:rsidRPr="00DC0CC9">
        <w:t>This unit must be delivered and assessed in the cont</w:t>
      </w:r>
      <w:r w:rsidRPr="00DC0CC9">
        <w:t>ext of Australian meat processing standards and regulations.</w:t>
      </w:r>
    </w:p>
    <w:p w:rsidR="00000000" w:rsidRPr="00DC0CC9" w:rsidP="00DC0CC9">
      <w:pPr>
        <w:pStyle w:val="Heading1"/>
      </w:pPr>
      <w:bookmarkStart w:id="3" w:name="O_900850"/>
      <w:bookmarkEnd w:id="3"/>
      <w:r w:rsidRPr="00DC0CC9">
        <w:t>Pre-requisite Unit</w:t>
      </w:r>
    </w:p>
    <w:p w:rsidR="00000000" w:rsidRPr="00DC0CC9" w:rsidP="0006437E">
      <w:pPr>
        <w:pStyle w:val="BodyText"/>
      </w:pPr>
      <w:r w:rsidRPr="00DC0CC9">
        <w:t>Nil.</w:t>
      </w:r>
    </w:p>
    <w:p w:rsidR="00000000" w:rsidRPr="00DC0CC9" w:rsidP="00DC0CC9">
      <w:pPr>
        <w:pStyle w:val="Heading1"/>
      </w:pPr>
      <w:bookmarkStart w:id="4" w:name="O_900852"/>
      <w:bookmarkEnd w:id="4"/>
      <w:r w:rsidRPr="00DC0CC9">
        <w:t>Unit Sector</w:t>
      </w:r>
    </w:p>
    <w:p w:rsidR="00000000" w:rsidRPr="00DC0CC9" w:rsidP="00DC0CC9">
      <w:pPr>
        <w:pStyle w:val="Heading1"/>
      </w:pPr>
      <w:bookmarkStart w:id="5" w:name="O_900853"/>
      <w:bookmarkEnd w:id="5"/>
      <w:r w:rsidRPr="00DC0CC9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06437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CC9">
            <w:pPr>
              <w:pStyle w:val="TableHeading"/>
              <w:rPr>
                <w:lang w:val="en-NZ"/>
              </w:rPr>
            </w:pPr>
            <w:r w:rsidRPr="00DC0CC9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CC9">
            <w:pPr>
              <w:pStyle w:val="TableHeading"/>
              <w:rPr>
                <w:lang w:val="en-NZ"/>
              </w:rPr>
            </w:pPr>
            <w:r w:rsidRPr="00DC0CC9">
              <w:t>Performance criteria</w:t>
            </w:r>
          </w:p>
        </w:tc>
      </w:tr>
      <w:tr w:rsidTr="0006437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CC9">
            <w:pPr>
              <w:pStyle w:val="BodyText"/>
              <w:rPr>
                <w:lang w:val="en-NZ"/>
              </w:rPr>
            </w:pPr>
            <w:r w:rsidRPr="00DC0CC9">
              <w:t xml:space="preserve">Elements describe the </w:t>
            </w:r>
            <w:r w:rsidRPr="00DC0CC9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CC9">
            <w:pPr>
              <w:pStyle w:val="BodyText"/>
              <w:rPr>
                <w:lang w:val="en-NZ"/>
              </w:rPr>
            </w:pPr>
            <w:r w:rsidRPr="00DC0CC9">
              <w:t xml:space="preserve">Performance criteria describe the performance needed to </w:t>
            </w:r>
            <w:r w:rsidRPr="00DC0CC9">
              <w:t>demonstrate achievement of the element.</w:t>
            </w:r>
          </w:p>
        </w:tc>
      </w:tr>
      <w:tr w:rsidTr="0006437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CC9">
            <w:pPr>
              <w:pStyle w:val="List"/>
              <w:rPr>
                <w:lang w:val="en-NZ"/>
              </w:rPr>
            </w:pPr>
            <w:r w:rsidRPr="00DC0CC9">
              <w:t>1.</w:t>
            </w:r>
            <w:r w:rsidRPr="00DC0CC9">
              <w:tab/>
              <w:t>Dry wool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CC9" w:rsidP="00DC0CC9">
            <w:pPr>
              <w:pStyle w:val="List"/>
            </w:pPr>
            <w:r w:rsidRPr="00DC0CC9">
              <w:t>1.1</w:t>
            </w:r>
            <w:r w:rsidRPr="00DC0CC9">
              <w:tab/>
              <w:t>Follow start-up routine for wool drier in accordance with workplace requirements and manufacturer</w:t>
            </w:r>
            <w:r>
              <w:t>’</w:t>
            </w:r>
            <w:r w:rsidRPr="00DC0CC9">
              <w:t>s specifications.</w:t>
            </w:r>
          </w:p>
          <w:p w:rsidR="00000000" w:rsidRPr="00DC0CC9" w:rsidP="00DC0CC9">
            <w:pPr>
              <w:pStyle w:val="List"/>
            </w:pPr>
            <w:r w:rsidRPr="00DC0CC9">
              <w:t>1.2</w:t>
            </w:r>
            <w:r w:rsidRPr="00DC0CC9">
              <w:tab/>
              <w:t>Operate wool drier to w</w:t>
            </w:r>
            <w:r w:rsidRPr="00DC0CC9">
              <w:t>orkplace and health and safety requirements and manufacturer</w:t>
            </w:r>
            <w:r>
              <w:t>’</w:t>
            </w:r>
            <w:r w:rsidRPr="00DC0CC9">
              <w:t>s specifications.</w:t>
            </w:r>
          </w:p>
          <w:p w:rsidR="00000000" w:rsidRPr="00DC0CC9" w:rsidP="00DC0CC9">
            <w:pPr>
              <w:pStyle w:val="List"/>
            </w:pPr>
            <w:r w:rsidRPr="00DC0CC9">
              <w:t>1.3</w:t>
            </w:r>
            <w:r w:rsidRPr="00DC0CC9">
              <w:tab/>
              <w:t>Dry wool to workplace requirements.</w:t>
            </w:r>
          </w:p>
          <w:p w:rsidR="00000000" w:rsidRPr="00DC0CC9" w:rsidP="00DC0CC9">
            <w:pPr>
              <w:pStyle w:val="List"/>
            </w:pPr>
            <w:r w:rsidRPr="00DC0CC9">
              <w:t>1.4</w:t>
            </w:r>
            <w:r w:rsidRPr="00DC0CC9">
              <w:tab/>
              <w:t>Monitor wool for correct drying in accordance with workplace requirements.</w:t>
            </w:r>
          </w:p>
          <w:p w:rsidR="00000000" w:rsidRPr="00DC0CC9" w:rsidP="00DC0CC9">
            <w:pPr>
              <w:pStyle w:val="List"/>
            </w:pPr>
            <w:r w:rsidRPr="00DC0CC9">
              <w:t>1.5</w:t>
            </w:r>
            <w:r w:rsidRPr="00DC0CC9">
              <w:tab/>
              <w:t>Monitor wool flow through drier.</w:t>
            </w:r>
          </w:p>
          <w:p w:rsidR="00000000" w:rsidRPr="00DC0CC9" w:rsidP="00DC0CC9">
            <w:pPr>
              <w:pStyle w:val="List"/>
            </w:pPr>
            <w:r w:rsidRPr="00DC0CC9">
              <w:t>1.6</w:t>
            </w:r>
            <w:r w:rsidRPr="00DC0CC9">
              <w:tab/>
              <w:t>Perform routine m</w:t>
            </w:r>
            <w:r w:rsidRPr="00DC0CC9">
              <w:t>aintenance and cleaning in accordance with workplace requirements and manufacturer</w:t>
            </w:r>
            <w:r>
              <w:t>’</w:t>
            </w:r>
            <w:r w:rsidRPr="00DC0CC9">
              <w:t>s specifications.</w:t>
            </w:r>
          </w:p>
          <w:p w:rsidR="00000000" w:rsidRPr="00DC0CC9" w:rsidP="00DC0CC9">
            <w:pPr>
              <w:pStyle w:val="List"/>
            </w:pPr>
            <w:r w:rsidRPr="00DC0CC9">
              <w:t>1.7</w:t>
            </w:r>
            <w:r w:rsidRPr="00DC0CC9">
              <w:tab/>
              <w:t>Identify and explain safety hazards.</w:t>
            </w:r>
          </w:p>
          <w:p w:rsidR="00000000" w:rsidP="00DC0CC9">
            <w:pPr>
              <w:pStyle w:val="List"/>
              <w:rPr>
                <w:lang w:val="en-NZ"/>
              </w:rPr>
            </w:pPr>
            <w:r w:rsidRPr="00DC0CC9">
              <w:t>1.8</w:t>
            </w:r>
            <w:r w:rsidRPr="00DC0CC9">
              <w:tab/>
              <w:t xml:space="preserve">Identify and address workplace health and safety hazards. </w:t>
            </w:r>
          </w:p>
        </w:tc>
      </w:tr>
      <w:tr w:rsidTr="0006437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CC9">
            <w:pPr>
              <w:pStyle w:val="List"/>
              <w:rPr>
                <w:lang w:val="en-NZ"/>
              </w:rPr>
            </w:pPr>
            <w:r w:rsidRPr="00DC0CC9">
              <w:t>2.</w:t>
            </w:r>
            <w:r w:rsidRPr="00DC0CC9">
              <w:tab/>
              <w:t>Operate wool press to bale wool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CC9" w:rsidP="00DC0CC9">
            <w:pPr>
              <w:pStyle w:val="List"/>
            </w:pPr>
            <w:r w:rsidRPr="00DC0CC9">
              <w:t>2.1</w:t>
            </w:r>
            <w:r w:rsidRPr="00DC0CC9">
              <w:tab/>
            </w:r>
            <w:r w:rsidRPr="00DC0CC9">
              <w:t>Follow start-up procedures for wool press in accordance with workplace requirements and manufacturer</w:t>
            </w:r>
            <w:r>
              <w:t>’</w:t>
            </w:r>
            <w:r w:rsidRPr="00DC0CC9">
              <w:t>s specifications.</w:t>
            </w:r>
          </w:p>
          <w:p w:rsidR="00000000" w:rsidRPr="00DC0CC9" w:rsidP="00DC0CC9">
            <w:pPr>
              <w:pStyle w:val="List"/>
            </w:pPr>
            <w:r w:rsidRPr="00DC0CC9">
              <w:t>2.2</w:t>
            </w:r>
            <w:r w:rsidRPr="00DC0CC9">
              <w:tab/>
              <w:t>Feed wool into wool press in accordance with work instructions.</w:t>
            </w:r>
          </w:p>
          <w:p w:rsidR="00000000" w:rsidRPr="00DC0CC9" w:rsidP="00DC0CC9">
            <w:pPr>
              <w:pStyle w:val="List"/>
            </w:pPr>
            <w:r w:rsidRPr="00DC0CC9">
              <w:t>2.3</w:t>
            </w:r>
            <w:r w:rsidRPr="00DC0CC9">
              <w:tab/>
              <w:t>Bale wool in accordance with workplace requirements and customer</w:t>
            </w:r>
            <w:r>
              <w:t>’</w:t>
            </w:r>
            <w:r w:rsidRPr="00DC0CC9">
              <w:t>s specifications.</w:t>
            </w:r>
          </w:p>
          <w:p w:rsidR="00000000" w:rsidRPr="00DC0CC9" w:rsidP="00DC0CC9">
            <w:pPr>
              <w:pStyle w:val="List"/>
            </w:pPr>
            <w:r w:rsidRPr="00DC0CC9">
              <w:t>2.4</w:t>
            </w:r>
            <w:r w:rsidRPr="00DC0CC9">
              <w:tab/>
              <w:t>Monitor wool dryness in accordance with workplace requirements.</w:t>
            </w:r>
          </w:p>
          <w:p w:rsidR="00000000" w:rsidRPr="00DC0CC9" w:rsidP="00DC0CC9">
            <w:pPr>
              <w:pStyle w:val="List"/>
            </w:pPr>
            <w:r w:rsidRPr="00DC0CC9">
              <w:t>2.5</w:t>
            </w:r>
            <w:r w:rsidRPr="00DC0CC9">
              <w:tab/>
              <w:t>Observe fleece type and class separations in accordance with workplace requirements.</w:t>
            </w:r>
          </w:p>
          <w:p w:rsidR="00000000" w:rsidRPr="00DC0CC9" w:rsidP="00DC0CC9">
            <w:pPr>
              <w:pStyle w:val="List"/>
            </w:pPr>
            <w:r w:rsidRPr="00DC0CC9">
              <w:t>2.6</w:t>
            </w:r>
            <w:r w:rsidRPr="00DC0CC9">
              <w:tab/>
              <w:t>Brand, weigh and record bales in accordance with workplace requirements.</w:t>
            </w:r>
          </w:p>
        </w:tc>
      </w:tr>
    </w:tbl>
    <w:p w:rsidR="00000000" w:rsidRPr="00DC0CC9" w:rsidP="00DC0CC9">
      <w:pPr>
        <w:pStyle w:val="BodyText"/>
      </w:pPr>
    </w:p>
    <w:p w:rsidR="00000000" w:rsidRPr="00DC0CC9" w:rsidP="00DC0CC9">
      <w:pPr>
        <w:pStyle w:val="AllowPageBreak"/>
      </w:pPr>
    </w:p>
    <w:p w:rsidR="00000000" w:rsidRPr="00DC0CC9" w:rsidP="00DC0CC9">
      <w:pPr>
        <w:pStyle w:val="Heading1"/>
      </w:pPr>
      <w:bookmarkStart w:id="6" w:name="O_900854"/>
      <w:bookmarkEnd w:id="6"/>
      <w:r w:rsidRPr="00DC0CC9">
        <w:t>Foundation Skills</w:t>
      </w:r>
    </w:p>
    <w:p w:rsidR="00000000" w:rsidRPr="00DC0CC9" w:rsidP="0006437E">
      <w:pPr>
        <w:pStyle w:val="BodyText"/>
      </w:pPr>
      <w:r w:rsidRPr="00DC0CC9">
        <w:t>Foundation Skills essential to performance are explicit in the performance criteria of this unit of competency.</w:t>
      </w:r>
    </w:p>
    <w:p w:rsidR="00000000" w:rsidRPr="00DC0CC9" w:rsidP="00DC0CC9">
      <w:pPr>
        <w:pStyle w:val="Heading1"/>
      </w:pPr>
      <w:bookmarkStart w:id="7" w:name="O_900855"/>
      <w:bookmarkEnd w:id="7"/>
      <w:r w:rsidRPr="00DC0CC9">
        <w:t>Range of Conditions</w:t>
      </w:r>
    </w:p>
    <w:p w:rsidR="00000000" w:rsidRPr="00DC0CC9" w:rsidP="00DC0CC9">
      <w:pPr>
        <w:pStyle w:val="Heading1"/>
      </w:pPr>
      <w:bookmarkStart w:id="8" w:name="O_900856"/>
      <w:bookmarkEnd w:id="8"/>
      <w:r w:rsidRPr="00DC0CC9">
        <w:t>Unit Mapping Information</w:t>
      </w:r>
    </w:p>
    <w:p w:rsidR="00000000" w:rsidRPr="00DC0CC9" w:rsidP="0006437E">
      <w:pPr>
        <w:pStyle w:val="BodyText"/>
      </w:pPr>
      <w:r w:rsidRPr="00DC0CC9">
        <w:t>This unit is equivalent to MTMP21</w:t>
      </w:r>
      <w:r w:rsidRPr="00DC0CC9">
        <w:t>64C Operate wool drier and press</w:t>
      </w:r>
    </w:p>
    <w:p w:rsidR="00000000" w:rsidRPr="00DC0CC9" w:rsidP="00DC0CC9">
      <w:pPr>
        <w:pStyle w:val="Heading1"/>
      </w:pPr>
      <w:bookmarkStart w:id="9" w:name="O_900863"/>
      <w:bookmarkEnd w:id="9"/>
      <w:r w:rsidRPr="00DC0CC9">
        <w:t>Links</w:t>
      </w:r>
    </w:p>
    <w:p w:rsidR="00000000" w:rsidRPr="00DC0CC9" w:rsidP="0006437E">
      <w:pPr>
        <w:pStyle w:val="BodyText"/>
      </w:pPr>
      <w:r w:rsidRPr="00DC0C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90C3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C0CC9" w:rsidP="0006437E">
      <w:pPr>
        <w:pStyle w:val="BodyText"/>
        <w:sectPr w:rsidSect="00DC0CC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C0CC9" w:rsidP="00DC0CC9">
      <w:pPr>
        <w:pStyle w:val="SuperHeading"/>
      </w:pPr>
      <w:r w:rsidRPr="00DC0CC9">
        <w:t>Assessment Requirements for AMPA2139 Operate wool drier and press</w:t>
      </w:r>
    </w:p>
    <w:p w:rsidR="00000000" w:rsidRPr="00DC0CC9" w:rsidP="00DC0CC9">
      <w:pPr>
        <w:pStyle w:val="Heading1"/>
      </w:pPr>
      <w:bookmarkStart w:id="10" w:name="O_900858"/>
      <w:bookmarkEnd w:id="10"/>
      <w:r w:rsidRPr="00DC0CC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DC0C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CC9">
            <w:pPr>
              <w:pStyle w:val="TableHeading"/>
              <w:rPr>
                <w:lang w:val="en-NZ"/>
              </w:rPr>
            </w:pPr>
            <w:r w:rsidRPr="00DC0CC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CC9">
            <w:pPr>
              <w:pStyle w:val="TableHeading"/>
              <w:rPr>
                <w:lang w:val="en-NZ"/>
              </w:rPr>
            </w:pPr>
            <w:r w:rsidRPr="00DC0CC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CC9">
            <w:pPr>
              <w:pStyle w:val="TableHeading"/>
              <w:rPr>
                <w:lang w:val="en-NZ"/>
              </w:rPr>
            </w:pPr>
            <w:r w:rsidRPr="00DC0CC9">
              <w:t>Comment</w:t>
            </w:r>
          </w:p>
        </w:tc>
      </w:tr>
      <w:tr w:rsidTr="00DC0C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CC9">
            <w:pPr>
              <w:pStyle w:val="BodyText"/>
              <w:rPr>
                <w:lang w:val="en-NZ"/>
              </w:rPr>
            </w:pPr>
            <w:r w:rsidRPr="00DC0CC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CC9">
            <w:pPr>
              <w:pStyle w:val="BodyText"/>
              <w:rPr>
                <w:lang w:val="en-NZ"/>
              </w:rPr>
            </w:pPr>
            <w:r w:rsidRPr="00DC0CC9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CC9" w:rsidP="00DC0CC9">
            <w:pPr>
              <w:pStyle w:val="BodyText"/>
            </w:pPr>
            <w:r w:rsidRPr="00DC0CC9">
              <w:t>Initial release</w:t>
            </w:r>
          </w:p>
        </w:tc>
      </w:tr>
    </w:tbl>
    <w:p w:rsidR="00000000" w:rsidRPr="00DC0CC9" w:rsidP="00DC0CC9">
      <w:pPr>
        <w:pStyle w:val="BodyText"/>
      </w:pPr>
    </w:p>
    <w:p w:rsidR="00000000" w:rsidRPr="00DC0CC9" w:rsidP="00DC0CC9">
      <w:pPr>
        <w:pStyle w:val="AllowPageBreak"/>
      </w:pPr>
    </w:p>
    <w:p w:rsidR="00000000" w:rsidRPr="00DC0CC9" w:rsidP="00DC0CC9">
      <w:pPr>
        <w:pStyle w:val="Heading1"/>
      </w:pPr>
      <w:bookmarkStart w:id="11" w:name="O_900859"/>
      <w:bookmarkEnd w:id="11"/>
      <w:r w:rsidRPr="00DC0CC9">
        <w:t>Performance Evidence</w:t>
      </w:r>
    </w:p>
    <w:p w:rsidR="00000000" w:rsidRPr="00DC0CC9" w:rsidP="0006437E">
      <w:pPr>
        <w:pStyle w:val="BodyText"/>
      </w:pPr>
      <w:r w:rsidRPr="00DC0CC9">
        <w:t>The candidate must operate a wool drier and wool press.</w:t>
      </w:r>
    </w:p>
    <w:p w:rsidR="00000000" w:rsidRPr="00DC0CC9" w:rsidP="0006437E">
      <w:pPr>
        <w:pStyle w:val="BodyText"/>
      </w:pPr>
      <w:r w:rsidRPr="00DC0CC9">
        <w:t xml:space="preserve">The candidate must: </w:t>
      </w:r>
    </w:p>
    <w:p w:rsidR="00000000" w:rsidRPr="00DC0CC9" w:rsidP="00DC0CC9">
      <w:pPr>
        <w:pStyle w:val="ListBullet"/>
      </w:pPr>
      <w:r w:rsidRPr="00DC0CC9">
        <w:t>maintain separation of wool types and classes according to classer</w:t>
      </w:r>
      <w:r>
        <w:t>’</w:t>
      </w:r>
      <w:r w:rsidRPr="00DC0CC9">
        <w:t>s instructions</w:t>
      </w:r>
    </w:p>
    <w:p w:rsidR="00000000" w:rsidRPr="00DC0CC9" w:rsidP="00DC0CC9">
      <w:pPr>
        <w:pStyle w:val="ListBullet"/>
      </w:pPr>
      <w:r w:rsidRPr="00DC0CC9">
        <w:t>monitor wool for correct drying</w:t>
      </w:r>
    </w:p>
    <w:p w:rsidR="00000000" w:rsidRPr="00DC0CC9" w:rsidP="00DC0CC9">
      <w:pPr>
        <w:pStyle w:val="ListBullet"/>
      </w:pPr>
      <w:r w:rsidRPr="00DC0CC9">
        <w:t>press wool bales to workplace requirements</w:t>
      </w:r>
    </w:p>
    <w:p w:rsidR="00000000" w:rsidRPr="00DC0CC9" w:rsidP="00DC0CC9">
      <w:pPr>
        <w:pStyle w:val="ListBullet"/>
      </w:pPr>
      <w:r w:rsidRPr="00DC0CC9">
        <w:t>operate, maintain and clean machinery for drying and pressing wool in accorda</w:t>
      </w:r>
      <w:r w:rsidRPr="00DC0CC9">
        <w:t>nce with workplace and health and safety requirements, and manufacturer</w:t>
      </w:r>
      <w:r>
        <w:t>’</w:t>
      </w:r>
      <w:r w:rsidRPr="00DC0CC9">
        <w:t>s specifications</w:t>
      </w:r>
    </w:p>
    <w:p w:rsidR="00000000" w:rsidRPr="00DC0CC9" w:rsidP="00DC0CC9">
      <w:pPr>
        <w:pStyle w:val="ListBullet"/>
      </w:pPr>
      <w:r w:rsidRPr="00DC0CC9">
        <w:t>apply relevant regulatory requirements</w:t>
      </w:r>
    </w:p>
    <w:p w:rsidR="00000000" w:rsidRPr="00DC0CC9" w:rsidP="00DC0CC9">
      <w:pPr>
        <w:pStyle w:val="ListBullet"/>
      </w:pPr>
      <w:r w:rsidRPr="00DC0CC9">
        <w:t xml:space="preserve">use communication skills relevant to work instructions </w:t>
      </w:r>
    </w:p>
    <w:p w:rsidR="00000000" w:rsidRPr="00DC0CC9" w:rsidP="00DC0CC9">
      <w:pPr>
        <w:pStyle w:val="AllowPageBreak"/>
      </w:pPr>
    </w:p>
    <w:p w:rsidR="00000000" w:rsidRPr="00DC0CC9" w:rsidP="00DC0CC9">
      <w:pPr>
        <w:pStyle w:val="Heading1"/>
      </w:pPr>
      <w:bookmarkStart w:id="12" w:name="O_900860"/>
      <w:bookmarkEnd w:id="12"/>
      <w:r w:rsidRPr="00DC0CC9">
        <w:t>Knowledge Evidence</w:t>
      </w:r>
    </w:p>
    <w:p w:rsidR="00000000" w:rsidRPr="00DC0CC9" w:rsidP="0006437E">
      <w:pPr>
        <w:pStyle w:val="BodyText"/>
      </w:pPr>
      <w:r w:rsidRPr="00DC0CC9">
        <w:t xml:space="preserve">The candidate must demonstrate a basic factual, technical and procedural knowledge of: </w:t>
      </w:r>
    </w:p>
    <w:p w:rsidR="00000000" w:rsidRPr="00DC0CC9" w:rsidP="00DC0CC9">
      <w:pPr>
        <w:pStyle w:val="ListBullet"/>
      </w:pPr>
      <w:r w:rsidRPr="00DC0CC9">
        <w:t>methods and goals of storage of wool bales</w:t>
      </w:r>
    </w:p>
    <w:p w:rsidR="00000000" w:rsidRPr="00DC0CC9" w:rsidP="00DC0CC9">
      <w:pPr>
        <w:pStyle w:val="ListBullet"/>
      </w:pPr>
      <w:r w:rsidRPr="00DC0CC9">
        <w:t>purpose of drying wool</w:t>
      </w:r>
    </w:p>
    <w:p w:rsidR="00000000" w:rsidRPr="00DC0CC9" w:rsidP="00DC0CC9">
      <w:pPr>
        <w:pStyle w:val="ListBullet"/>
      </w:pPr>
      <w:r w:rsidRPr="00DC0CC9">
        <w:t>reasons for drying and baling wool according to work instructions</w:t>
      </w:r>
    </w:p>
    <w:p w:rsidR="00000000" w:rsidRPr="00DC0CC9" w:rsidP="00DC0CC9">
      <w:pPr>
        <w:pStyle w:val="ListBullet"/>
      </w:pPr>
      <w:r w:rsidRPr="00DC0CC9">
        <w:t>steps and importance of recording t</w:t>
      </w:r>
      <w:r w:rsidRPr="00DC0CC9">
        <w:t>he details of the bale and its importance</w:t>
      </w:r>
    </w:p>
    <w:p w:rsidR="00000000" w:rsidRPr="00DC0CC9" w:rsidP="00DC0CC9">
      <w:pPr>
        <w:pStyle w:val="ListBullet"/>
      </w:pPr>
      <w:r w:rsidRPr="00DC0CC9">
        <w:t>workplace and health and safety requirements and manufacturer</w:t>
      </w:r>
      <w:r>
        <w:t>’</w:t>
      </w:r>
      <w:r w:rsidRPr="00DC0CC9">
        <w:t>s specifications associated with the operation of the wool drier</w:t>
      </w:r>
    </w:p>
    <w:p w:rsidR="00000000" w:rsidRPr="00DC0CC9" w:rsidP="00DC0CC9">
      <w:pPr>
        <w:pStyle w:val="ListBullet"/>
      </w:pPr>
      <w:r w:rsidRPr="00DC0CC9">
        <w:t>relevant regulatory requirements</w:t>
      </w:r>
    </w:p>
    <w:p w:rsidR="00000000" w:rsidRPr="00DC0CC9" w:rsidP="00DC0CC9">
      <w:pPr>
        <w:pStyle w:val="ListBullet"/>
      </w:pPr>
      <w:r w:rsidRPr="00DC0CC9">
        <w:t>workplace health and safety hazards associated with op</w:t>
      </w:r>
      <w:r w:rsidRPr="00DC0CC9">
        <w:t>erating a wool drier and a wool press, and safety procedures.</w:t>
      </w:r>
    </w:p>
    <w:p w:rsidR="00000000" w:rsidRPr="00DC0CC9" w:rsidP="00DC0CC9">
      <w:pPr>
        <w:pStyle w:val="AllowPageBreak"/>
      </w:pPr>
    </w:p>
    <w:p w:rsidR="00000000" w:rsidRPr="00DC0CC9" w:rsidP="00DC0CC9">
      <w:pPr>
        <w:pStyle w:val="Heading1"/>
      </w:pPr>
      <w:bookmarkStart w:id="13" w:name="O_900861"/>
      <w:bookmarkEnd w:id="13"/>
      <w:r w:rsidRPr="00DC0CC9">
        <w:t>Assessment Conditions</w:t>
      </w:r>
    </w:p>
    <w:p w:rsidR="00000000" w:rsidRPr="00DC0CC9" w:rsidP="0006437E">
      <w:pPr>
        <w:pStyle w:val="BodyText"/>
      </w:pPr>
      <w:r w:rsidRPr="00DC0CC9">
        <w:t>Assessment must be conducted in an operating fellmongering plant.</w:t>
      </w:r>
    </w:p>
    <w:p w:rsidR="00000000" w:rsidRPr="00DC0CC9" w:rsidP="0006437E">
      <w:pPr>
        <w:pStyle w:val="BodyText"/>
      </w:pPr>
      <w:r w:rsidRPr="00DC0CC9">
        <w:t>Competency must be demonstrated at the level of usual production.</w:t>
      </w:r>
    </w:p>
    <w:p w:rsidR="00000000" w:rsidRPr="00DC0CC9" w:rsidP="0006437E">
      <w:pPr>
        <w:pStyle w:val="BodyText"/>
      </w:pPr>
      <w:r w:rsidRPr="00DC0CC9">
        <w:t>As a minimum, the fol</w:t>
      </w:r>
      <w:r w:rsidRPr="00DC0CC9">
        <w:t xml:space="preserve">lowing three forms of assessment must be used: </w:t>
      </w:r>
    </w:p>
    <w:p w:rsidR="00000000" w:rsidRPr="00DC0CC9" w:rsidP="00DC0CC9">
      <w:pPr>
        <w:pStyle w:val="ListBullet"/>
      </w:pPr>
      <w:r w:rsidRPr="00DC0CC9">
        <w:t>quiz of underpinning knowledge</w:t>
      </w:r>
    </w:p>
    <w:p w:rsidR="00000000" w:rsidRPr="00DC0CC9" w:rsidP="00DC0CC9">
      <w:pPr>
        <w:pStyle w:val="ListBullet"/>
      </w:pPr>
      <w:r w:rsidRPr="00DC0CC9">
        <w:t xml:space="preserve">workplace demonstration </w:t>
      </w:r>
    </w:p>
    <w:p w:rsidR="00000000" w:rsidRPr="00DC0CC9" w:rsidP="00DC0CC9">
      <w:pPr>
        <w:pStyle w:val="ListBullet"/>
      </w:pPr>
      <w:r w:rsidRPr="00DC0CC9">
        <w:t>workplace referee or third-party report of performance over time.</w:t>
      </w:r>
    </w:p>
    <w:p w:rsidR="00000000" w:rsidRPr="00DC0CC9" w:rsidP="00DC0CC9">
      <w:pPr>
        <w:pStyle w:val="BodyText"/>
      </w:pPr>
    </w:p>
    <w:p w:rsidR="00000000" w:rsidRPr="00DC0CC9" w:rsidP="0006437E">
      <w:pPr>
        <w:pStyle w:val="BodyText"/>
      </w:pPr>
      <w:r w:rsidRPr="00DC0CC9">
        <w:t>Assessors must satisfy the current standards for RTOs.</w:t>
      </w:r>
    </w:p>
    <w:p w:rsidR="00000000" w:rsidRPr="00DC0CC9" w:rsidP="00DC0CC9">
      <w:pPr>
        <w:pStyle w:val="Heading1"/>
      </w:pPr>
      <w:bookmarkStart w:id="14" w:name="O_900864"/>
      <w:bookmarkEnd w:id="14"/>
      <w:r w:rsidRPr="00DC0CC9">
        <w:t>Links</w:t>
      </w:r>
    </w:p>
    <w:p w:rsidR="00000000" w:rsidRPr="00DC0CC9" w:rsidP="0006437E">
      <w:pPr>
        <w:pStyle w:val="BodyText"/>
      </w:pPr>
      <w:r w:rsidRPr="00DC0C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90C3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C0CC9" w:rsidP="00DC0CC9"/>
    <w:sectPr w:rsidSect="00DC0CC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C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CC9" w:rsidRPr="0006437E" w:rsidP="000643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C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37E" w:rsidP="00DC0C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437E" w:rsidP="00DC0C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6437E" w:rsidP="00DC0CC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CC9" w:rsidP="00DC0C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6437E">
      <w:t>Approved</w:t>
    </w:r>
    <w:r w:rsidR="0006437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6437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6437E">
      <w:rPr>
        <w:noProof/>
      </w:rPr>
      <w:t>4</w:t>
    </w:r>
    <w:r>
      <w:rPr>
        <w:noProof/>
      </w:rPr>
      <w:fldChar w:fldCharType="end"/>
    </w:r>
  </w:p>
  <w:p w:rsidR="00DC0CC9" w:rsidP="00DC0C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6437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6437E">
      <w:t>Skills Insight</w:t>
    </w:r>
    <w:r w:rsidR="0006437E">
      <w:fldChar w:fldCharType="end"/>
    </w:r>
  </w:p>
  <w:p w:rsidR="00DC0CC9" w:rsidP="00DC0C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C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3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0CC9" w:rsidRPr="0006437E" w:rsidP="000643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C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37E" w:rsidRPr="002D2AF8" w:rsidP="00DC0C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AMPA2139 Operate wool drier and press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6437E" w:rsidP="00DC0CC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CC9" w:rsidRPr="002D2AF8" w:rsidP="00DC0C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6437E">
      <w:t>AMPA2139 Operate wool drier and press</w:t>
    </w:r>
    <w:r w:rsidR="0006437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6437E">
      <w:rPr>
        <w:noProof/>
      </w:rPr>
      <w:t>2 March 2025</w:t>
    </w:r>
    <w:r>
      <w:fldChar w:fldCharType="end"/>
    </w:r>
  </w:p>
  <w:p w:rsidR="00DC0CC9" w:rsidP="00DC0C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44863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E8EAB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0C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0C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0C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0C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0C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0C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0C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0C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0C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0C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0C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0CC9"/>
  </w:style>
  <w:style w:type="character" w:customStyle="1" w:styleId="Heading1Char">
    <w:name w:val="Heading 1 Char"/>
    <w:basedOn w:val="DefaultParagraphFont"/>
    <w:link w:val="Heading1"/>
    <w:rsid w:val="00DC0C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0C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0CC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C0CC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C0CC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C0C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C0CC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C0C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0C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0C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0C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0C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0C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0C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0C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0C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0C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0C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0C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0C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0C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0C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0C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0C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0C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0CC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C0C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C0CC9"/>
    <w:rPr>
      <w:b/>
      <w:spacing w:val="0"/>
    </w:rPr>
  </w:style>
  <w:style w:type="paragraph" w:customStyle="1" w:styleId="SuperTitle">
    <w:name w:val="SuperTitle"/>
    <w:basedOn w:val="Title"/>
    <w:rsid w:val="00DC0C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0C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0C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0CC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0C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0C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0C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0C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0C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0C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0C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0C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0C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0CC9"/>
    <w:rPr>
      <w:i/>
    </w:rPr>
  </w:style>
  <w:style w:type="paragraph" w:styleId="Caption">
    <w:name w:val="caption"/>
    <w:basedOn w:val="BodyText"/>
    <w:next w:val="Normal"/>
    <w:qFormat/>
    <w:rsid w:val="00DC0C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0C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0C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0CC9"/>
  </w:style>
  <w:style w:type="paragraph" w:styleId="TableofFigures">
    <w:name w:val="table of figures"/>
    <w:basedOn w:val="Normal"/>
    <w:next w:val="Normal"/>
    <w:semiHidden/>
    <w:rsid w:val="00DC0C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0CC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C0CC9"/>
    <w:rPr>
      <w:rFonts w:ascii="Wingdings" w:hAnsi="Wingdings"/>
    </w:rPr>
  </w:style>
  <w:style w:type="character" w:customStyle="1" w:styleId="HotSpot">
    <w:name w:val="HotSpot"/>
    <w:rsid w:val="00DC0CC9"/>
    <w:rPr>
      <w:color w:val="0033CC"/>
      <w:u w:val="none"/>
    </w:rPr>
  </w:style>
  <w:style w:type="paragraph" w:customStyle="1" w:styleId="BodyTextRight">
    <w:name w:val="Body Text Right"/>
    <w:basedOn w:val="BodyText"/>
    <w:rsid w:val="00DC0C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0C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0CC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0C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0C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0C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0CC9"/>
    <w:rPr>
      <w:sz w:val="32"/>
    </w:rPr>
  </w:style>
  <w:style w:type="paragraph" w:customStyle="1" w:styleId="HeadingProcedure">
    <w:name w:val="Heading Procedure"/>
    <w:basedOn w:val="HeadingBase"/>
    <w:next w:val="Normal"/>
    <w:rsid w:val="00DC0C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0CC9"/>
    <w:pPr>
      <w:spacing w:before="60" w:after="60"/>
    </w:pPr>
  </w:style>
  <w:style w:type="paragraph" w:styleId="ListContinue">
    <w:name w:val="List Continue"/>
    <w:basedOn w:val="List"/>
    <w:rsid w:val="00DC0CC9"/>
    <w:pPr>
      <w:ind w:firstLine="0"/>
    </w:pPr>
  </w:style>
  <w:style w:type="paragraph" w:customStyle="1" w:styleId="ListNote">
    <w:name w:val="List Note"/>
    <w:basedOn w:val="List"/>
    <w:rsid w:val="00DC0C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0C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0C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0CC9"/>
    <w:rPr>
      <w:rFonts w:ascii="Courier New" w:hAnsi="Courier New"/>
    </w:rPr>
  </w:style>
  <w:style w:type="paragraph" w:customStyle="1" w:styleId="NoteBullet">
    <w:name w:val="Note Bullet"/>
    <w:basedOn w:val="Note"/>
    <w:rsid w:val="00DC0C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0C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0C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0C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0CC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C0C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0C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0CC9"/>
    <w:rPr>
      <w:b/>
      <w:smallCaps/>
    </w:rPr>
  </w:style>
  <w:style w:type="paragraph" w:customStyle="1" w:styleId="TableListNumber">
    <w:name w:val="Table List Number"/>
    <w:basedOn w:val="ListNumber"/>
    <w:rsid w:val="00DC0C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0C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0CC9"/>
    <w:pPr>
      <w:numPr>
        <w:numId w:val="8"/>
      </w:numPr>
    </w:pPr>
  </w:style>
  <w:style w:type="paragraph" w:customStyle="1" w:styleId="ListAlpha2">
    <w:name w:val="List Alpha 2"/>
    <w:basedOn w:val="List2"/>
    <w:rsid w:val="00DC0CC9"/>
    <w:pPr>
      <w:numPr>
        <w:numId w:val="7"/>
      </w:numPr>
    </w:pPr>
  </w:style>
  <w:style w:type="paragraph" w:styleId="List2">
    <w:name w:val="List 2"/>
    <w:basedOn w:val="BodyText"/>
    <w:rsid w:val="00DC0C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0C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0C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0C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0CC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0CC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C0CC9"/>
    <w:pPr>
      <w:numPr>
        <w:numId w:val="3"/>
      </w:numPr>
    </w:pPr>
  </w:style>
  <w:style w:type="paragraph" w:styleId="ListContinue2">
    <w:name w:val="List Continue 2"/>
    <w:basedOn w:val="List2"/>
    <w:rsid w:val="00DC0CC9"/>
    <w:pPr>
      <w:ind w:firstLine="0"/>
    </w:pPr>
  </w:style>
  <w:style w:type="paragraph" w:styleId="ListContinue3">
    <w:name w:val="List Continue 3"/>
    <w:basedOn w:val="List3"/>
    <w:rsid w:val="00DC0CC9"/>
    <w:pPr>
      <w:ind w:left="1021" w:firstLine="0"/>
    </w:pPr>
  </w:style>
  <w:style w:type="paragraph" w:styleId="ListContinue4">
    <w:name w:val="List Continue 4"/>
    <w:basedOn w:val="List4"/>
    <w:rsid w:val="00DC0CC9"/>
    <w:pPr>
      <w:ind w:firstLine="0"/>
    </w:pPr>
  </w:style>
  <w:style w:type="paragraph" w:styleId="ListContinue5">
    <w:name w:val="List Continue 5"/>
    <w:basedOn w:val="List5"/>
    <w:rsid w:val="00DC0CC9"/>
    <w:pPr>
      <w:ind w:firstLine="0"/>
    </w:pPr>
  </w:style>
  <w:style w:type="paragraph" w:styleId="ListNumber3">
    <w:name w:val="List Number 3"/>
    <w:basedOn w:val="List3"/>
    <w:rsid w:val="00DC0CC9"/>
    <w:pPr>
      <w:numPr>
        <w:numId w:val="4"/>
      </w:numPr>
    </w:pPr>
  </w:style>
  <w:style w:type="paragraph" w:styleId="ListNumber4">
    <w:name w:val="List Number 4"/>
    <w:basedOn w:val="List4"/>
    <w:rsid w:val="00DC0CC9"/>
    <w:pPr>
      <w:numPr>
        <w:numId w:val="5"/>
      </w:numPr>
    </w:pPr>
  </w:style>
  <w:style w:type="paragraph" w:styleId="ListNumber5">
    <w:name w:val="List Number 5"/>
    <w:basedOn w:val="List5"/>
    <w:rsid w:val="00DC0CC9"/>
    <w:pPr>
      <w:numPr>
        <w:numId w:val="6"/>
      </w:numPr>
    </w:pPr>
  </w:style>
  <w:style w:type="paragraph" w:styleId="BlockText">
    <w:name w:val="Block Text"/>
    <w:basedOn w:val="Normal"/>
    <w:rsid w:val="00DC0C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0C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0CC9"/>
    <w:rPr>
      <w:sz w:val="16"/>
      <w:vertAlign w:val="superscript"/>
    </w:rPr>
  </w:style>
  <w:style w:type="character" w:customStyle="1" w:styleId="Symbols">
    <w:name w:val="Symbols"/>
    <w:basedOn w:val="DefaultParagraphFont"/>
    <w:rsid w:val="00DC0CC9"/>
    <w:rPr>
      <w:rFonts w:ascii="Symbol" w:hAnsi="Symbol"/>
    </w:rPr>
  </w:style>
  <w:style w:type="character" w:customStyle="1" w:styleId="MenuOptions">
    <w:name w:val="Menu Options"/>
    <w:basedOn w:val="DefaultParagraphFont"/>
    <w:rsid w:val="00DC0C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0CC9"/>
    <w:rPr>
      <w:b/>
    </w:rPr>
  </w:style>
  <w:style w:type="character" w:customStyle="1" w:styleId="Underlined">
    <w:name w:val="Underlined"/>
    <w:basedOn w:val="DefaultParagraphFont"/>
    <w:rsid w:val="00DC0CC9"/>
    <w:rPr>
      <w:u w:val="single"/>
    </w:rPr>
  </w:style>
  <w:style w:type="paragraph" w:customStyle="1" w:styleId="TableBodyTextRight">
    <w:name w:val="Table Body Text Right"/>
    <w:basedOn w:val="TableBodyText"/>
    <w:rsid w:val="00DC0C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0CC9"/>
    <w:rPr>
      <w:sz w:val="18"/>
    </w:rPr>
  </w:style>
  <w:style w:type="paragraph" w:customStyle="1" w:styleId="BodySmallRight">
    <w:name w:val="Body Small Right"/>
    <w:basedOn w:val="BodyTextRight"/>
    <w:rsid w:val="00DC0CC9"/>
    <w:rPr>
      <w:sz w:val="18"/>
      <w:szCs w:val="18"/>
    </w:rPr>
  </w:style>
  <w:style w:type="paragraph" w:customStyle="1" w:styleId="MarginEdition">
    <w:name w:val="Margin Edition"/>
    <w:basedOn w:val="MarginNote"/>
    <w:rsid w:val="00DC0C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0CC9"/>
    <w:rPr>
      <w:sz w:val="2"/>
      <w:szCs w:val="2"/>
    </w:rPr>
  </w:style>
  <w:style w:type="character" w:customStyle="1" w:styleId="Small">
    <w:name w:val="Small"/>
    <w:basedOn w:val="DefaultParagraphFont"/>
    <w:rsid w:val="00DC0CC9"/>
    <w:rPr>
      <w:sz w:val="16"/>
    </w:rPr>
  </w:style>
  <w:style w:type="paragraph" w:customStyle="1" w:styleId="WideTable">
    <w:name w:val="Wide Table"/>
    <w:basedOn w:val="Normal"/>
    <w:rsid w:val="00DC0C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0CC9"/>
  </w:style>
  <w:style w:type="paragraph" w:styleId="Quote">
    <w:name w:val="Quote"/>
    <w:basedOn w:val="Heading1"/>
    <w:link w:val="QuoteChar"/>
    <w:qFormat/>
    <w:rsid w:val="00DC0C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0C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0CC9"/>
    <w:pPr>
      <w:pageBreakBefore/>
    </w:pPr>
  </w:style>
  <w:style w:type="paragraph" w:customStyle="1" w:styleId="Border">
    <w:name w:val="Border"/>
    <w:basedOn w:val="Normal"/>
    <w:qFormat/>
    <w:rsid w:val="00DC0C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0C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0C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0C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0C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0C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0C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0C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0C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0CC9"/>
    <w:rPr>
      <w:u w:val="single"/>
    </w:rPr>
  </w:style>
  <w:style w:type="character" w:customStyle="1" w:styleId="BoldandItalics">
    <w:name w:val="Bold and Italics"/>
    <w:qFormat/>
    <w:rsid w:val="00DC0CC9"/>
    <w:rPr>
      <w:b/>
      <w:i/>
      <w:u w:val="none"/>
    </w:rPr>
  </w:style>
  <w:style w:type="paragraph" w:styleId="BalloonText">
    <w:name w:val="Balloon Text"/>
    <w:basedOn w:val="Normal"/>
    <w:link w:val="BalloonTextChar"/>
    <w:rsid w:val="00DC0C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0C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0C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0C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0C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0C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0CC9"/>
    <w:pPr>
      <w:spacing w:before="0" w:after="0"/>
    </w:pPr>
  </w:style>
  <w:style w:type="paragraph" w:customStyle="1" w:styleId="BodyTextBold">
    <w:name w:val="Body Text Bold"/>
    <w:basedOn w:val="BodyText"/>
    <w:qFormat/>
    <w:rsid w:val="00DC0CC9"/>
    <w:rPr>
      <w:b/>
    </w:rPr>
  </w:style>
  <w:style w:type="character" w:styleId="Hyperlink">
    <w:name w:val="Hyperlink"/>
    <w:basedOn w:val="DefaultParagraphFont"/>
    <w:uiPriority w:val="99"/>
    <w:unhideWhenUsed/>
    <w:rsid w:val="000643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643</Words>
  <Characters>4080</Characters>
  <Application>Microsoft Office Word</Application>
  <DocSecurity>0</DocSecurity>
  <Lines>145</Lines>
  <Paragraphs>102</Paragraphs>
  <ScaleCrop>false</ScaleCrop>
  <Company>Author-it Software Corporation Ltd.</Company>
  <LinksUpToDate>false</LinksUpToDate>
  <CharactersWithSpaces>4621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AMPA2139 Operate wool drier and press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2025-03-01T14:55:00Z</dcterms:created>
  <dcterms:modified xsi:type="dcterms:W3CDTF">2025-03-01T14:55:00Z</dcterms:modified>
</cp:coreProperties>
</file>