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42A" w:rsidP="002624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AMPA2065 Wash carcase</w:t>
      </w:r>
      <w:r>
        <w:fldChar w:fldCharType="end"/>
      </w:r>
    </w:p>
    <w:p w:rsidR="0026242A" w:rsidP="0026242A">
      <w:pPr>
        <w:pStyle w:val="Version"/>
        <w:sectPr w:rsidSect="00164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AA3" w:rsidP="00164AA3">
      <w:pPr>
        <w:pStyle w:val="SuperHeading"/>
      </w:pPr>
      <w:r w:rsidRPr="00164AA3">
        <w:t>Assessment Requirements for AMPA2065 Wash carcase</w:t>
      </w:r>
    </w:p>
    <w:p w:rsidR="00000000" w:rsidRPr="00164AA3" w:rsidP="00164AA3">
      <w:pPr>
        <w:pStyle w:val="Heading1"/>
      </w:pPr>
      <w:bookmarkStart w:id="1" w:name="O_895476"/>
      <w:bookmarkEnd w:id="1"/>
      <w:r w:rsidRPr="00164A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64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A3">
            <w:pPr>
              <w:pStyle w:val="TableHeading"/>
              <w:rPr>
                <w:lang w:val="en-NZ"/>
              </w:rPr>
            </w:pPr>
            <w:r w:rsidRPr="00164AA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A3">
            <w:pPr>
              <w:pStyle w:val="TableHeading"/>
              <w:rPr>
                <w:lang w:val="en-NZ"/>
              </w:rPr>
            </w:pPr>
            <w:r w:rsidRPr="00164AA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A3">
            <w:pPr>
              <w:pStyle w:val="TableHeading"/>
              <w:rPr>
                <w:lang w:val="en-NZ"/>
              </w:rPr>
            </w:pPr>
            <w:r w:rsidRPr="00164AA3">
              <w:t>Comment</w:t>
            </w:r>
          </w:p>
        </w:tc>
      </w:tr>
      <w:tr w:rsidTr="00164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A3">
            <w:pPr>
              <w:pStyle w:val="BodyText"/>
              <w:rPr>
                <w:lang w:val="en-NZ"/>
              </w:rPr>
            </w:pPr>
            <w:r w:rsidRPr="00164AA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A3">
            <w:pPr>
              <w:pStyle w:val="BodyText"/>
              <w:rPr>
                <w:lang w:val="en-NZ"/>
              </w:rPr>
            </w:pPr>
            <w:r w:rsidRPr="00164AA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AA3" w:rsidP="00164AA3">
            <w:pPr>
              <w:pStyle w:val="BodyText"/>
            </w:pPr>
            <w:r w:rsidRPr="00164AA3">
              <w:t>Initial release</w:t>
            </w:r>
          </w:p>
        </w:tc>
      </w:tr>
    </w:tbl>
    <w:p w:rsidR="00000000" w:rsidRPr="00164AA3" w:rsidP="00164AA3">
      <w:pPr>
        <w:pStyle w:val="BodyText"/>
      </w:pPr>
    </w:p>
    <w:p w:rsidR="00000000" w:rsidRPr="00164AA3" w:rsidP="00164AA3">
      <w:pPr>
        <w:pStyle w:val="AllowPageBreak"/>
      </w:pPr>
    </w:p>
    <w:p w:rsidR="00000000" w:rsidRPr="00164AA3" w:rsidP="00164AA3">
      <w:pPr>
        <w:pStyle w:val="Heading1"/>
      </w:pPr>
      <w:bookmarkStart w:id="2" w:name="O_895477"/>
      <w:bookmarkEnd w:id="2"/>
      <w:r w:rsidRPr="00164AA3">
        <w:t>Performance Evidence</w:t>
      </w:r>
    </w:p>
    <w:p w:rsidR="00000000" w:rsidRPr="00164AA3" w:rsidP="0026242A">
      <w:pPr>
        <w:pStyle w:val="BodyText"/>
      </w:pPr>
      <w:r w:rsidRPr="00164AA3">
        <w:t>The candidate must decontaminate a carcase by washing, operating and monitoring a wash cabinet or any post trim contamination process.</w:t>
      </w:r>
    </w:p>
    <w:p w:rsidR="00000000" w:rsidRPr="00164AA3" w:rsidP="0026242A">
      <w:pPr>
        <w:pStyle w:val="BodyText"/>
      </w:pPr>
      <w:r w:rsidRPr="00164AA3">
        <w:t xml:space="preserve">The candidate must: </w:t>
      </w:r>
    </w:p>
    <w:p w:rsidR="00000000" w:rsidRPr="00164AA3" w:rsidP="00164AA3">
      <w:pPr>
        <w:pStyle w:val="ListBullet"/>
      </w:pPr>
      <w:r w:rsidRPr="00164AA3">
        <w:t>wash the carcase to workplace requirements</w:t>
      </w:r>
    </w:p>
    <w:p w:rsidR="00000000" w:rsidRPr="00164AA3" w:rsidP="00164AA3">
      <w:pPr>
        <w:pStyle w:val="ListBullet"/>
      </w:pPr>
      <w:r w:rsidRPr="00164AA3">
        <w:t>wash the carcase without causing contamination to the c</w:t>
      </w:r>
      <w:r w:rsidRPr="00164AA3">
        <w:t>arcase</w:t>
      </w:r>
    </w:p>
    <w:p w:rsidR="00000000" w:rsidRPr="00164AA3" w:rsidP="00164AA3">
      <w:pPr>
        <w:pStyle w:val="AllowPageBreak"/>
      </w:pPr>
    </w:p>
    <w:p w:rsidR="00000000" w:rsidRPr="00164AA3" w:rsidP="00164AA3">
      <w:pPr>
        <w:pStyle w:val="Heading1"/>
      </w:pPr>
      <w:bookmarkStart w:id="3" w:name="O_895478"/>
      <w:bookmarkEnd w:id="3"/>
      <w:r w:rsidRPr="00164AA3">
        <w:t>Knowledge Evidence</w:t>
      </w:r>
    </w:p>
    <w:p w:rsidR="00000000" w:rsidRPr="00164AA3" w:rsidP="0026242A">
      <w:pPr>
        <w:pStyle w:val="BodyText"/>
      </w:pPr>
      <w:r w:rsidRPr="00164AA3">
        <w:t xml:space="preserve">The candidate must demonstrate a basic factual, technical and procedural knowledge of: </w:t>
      </w:r>
    </w:p>
    <w:p w:rsidR="00000000" w:rsidRPr="00164AA3" w:rsidP="00164AA3">
      <w:pPr>
        <w:pStyle w:val="ListBullet"/>
      </w:pPr>
      <w:r w:rsidRPr="00164AA3">
        <w:t>purpose of washing the carcase</w:t>
      </w:r>
    </w:p>
    <w:p w:rsidR="00000000" w:rsidRPr="00164AA3" w:rsidP="00164AA3">
      <w:pPr>
        <w:pStyle w:val="ListBullet"/>
      </w:pPr>
      <w:r w:rsidRPr="00164AA3">
        <w:t>regulatory requirements applicable to washing carcases</w:t>
      </w:r>
    </w:p>
    <w:p w:rsidR="00000000" w:rsidRPr="00164AA3" w:rsidP="00164AA3">
      <w:pPr>
        <w:pStyle w:val="ListBullet"/>
      </w:pPr>
      <w:r w:rsidRPr="00164AA3">
        <w:t>potential for contaminating the carcas</w:t>
      </w:r>
      <w:r w:rsidRPr="00164AA3">
        <w:t>e during washing</w:t>
      </w:r>
    </w:p>
    <w:p w:rsidR="00000000" w:rsidRPr="00164AA3" w:rsidP="00164AA3">
      <w:pPr>
        <w:pStyle w:val="ListBullet"/>
      </w:pPr>
      <w:r w:rsidRPr="00164AA3">
        <w:t>workplace requirements for washing the carcase</w:t>
      </w:r>
    </w:p>
    <w:p w:rsidR="00000000" w:rsidRPr="00164AA3" w:rsidP="00164AA3">
      <w:pPr>
        <w:pStyle w:val="ListBullet"/>
      </w:pPr>
      <w:r w:rsidRPr="00164AA3">
        <w:t>why water usage should be kept to a minimum whilst washing the carcase</w:t>
      </w:r>
    </w:p>
    <w:p w:rsidR="00000000" w:rsidRPr="00164AA3" w:rsidP="00164AA3">
      <w:pPr>
        <w:pStyle w:val="AllowPageBreak"/>
      </w:pPr>
    </w:p>
    <w:p w:rsidR="00000000" w:rsidRPr="00164AA3" w:rsidP="00164AA3">
      <w:pPr>
        <w:pStyle w:val="Heading1"/>
      </w:pPr>
      <w:bookmarkStart w:id="4" w:name="O_895479"/>
      <w:bookmarkEnd w:id="4"/>
      <w:r w:rsidRPr="00164AA3">
        <w:t>Assessment Conditions</w:t>
      </w:r>
    </w:p>
    <w:p w:rsidR="00000000" w:rsidRPr="00164AA3" w:rsidP="0026242A">
      <w:pPr>
        <w:pStyle w:val="BodyText"/>
      </w:pPr>
      <w:r w:rsidRPr="00164AA3">
        <w:t>Assessment must be conducted in a registered meat processing plant.</w:t>
      </w:r>
    </w:p>
    <w:p w:rsidR="00000000" w:rsidRPr="00164AA3" w:rsidP="0026242A">
      <w:pPr>
        <w:pStyle w:val="BodyText"/>
      </w:pPr>
      <w:r w:rsidRPr="00164AA3">
        <w:t>Competency mu</w:t>
      </w:r>
      <w:r w:rsidRPr="00164AA3">
        <w:t>st be demonstrated at the normal rate of production.</w:t>
      </w:r>
    </w:p>
    <w:p w:rsidR="00000000" w:rsidRPr="00164AA3" w:rsidP="0026242A">
      <w:pPr>
        <w:pStyle w:val="BodyText"/>
      </w:pPr>
      <w:r w:rsidRPr="00164AA3">
        <w:t xml:space="preserve">As a minimum, the following three forms of assessment must be used: </w:t>
      </w:r>
    </w:p>
    <w:p w:rsidR="00000000" w:rsidRPr="00164AA3" w:rsidP="00164AA3">
      <w:pPr>
        <w:pStyle w:val="ListBullet"/>
      </w:pPr>
      <w:r w:rsidRPr="00164AA3">
        <w:t>quiz of underpinning knowledge</w:t>
      </w:r>
    </w:p>
    <w:p w:rsidR="00000000" w:rsidRPr="00164AA3" w:rsidP="00164AA3">
      <w:pPr>
        <w:pStyle w:val="ListBullet"/>
      </w:pPr>
      <w:r w:rsidRPr="00164AA3">
        <w:t>workplace demonstration</w:t>
      </w:r>
    </w:p>
    <w:p w:rsidR="00000000" w:rsidRPr="00164AA3" w:rsidP="00164AA3">
      <w:pPr>
        <w:pStyle w:val="ListBullet"/>
      </w:pPr>
      <w:r w:rsidRPr="00164AA3">
        <w:t>workplace referee or third-party report of performance over time</w:t>
      </w:r>
    </w:p>
    <w:p w:rsidR="00000000" w:rsidRPr="00164AA3" w:rsidP="00164AA3">
      <w:pPr>
        <w:pStyle w:val="BodyText"/>
      </w:pPr>
    </w:p>
    <w:p w:rsidR="00000000" w:rsidRPr="00164AA3" w:rsidP="0026242A">
      <w:pPr>
        <w:pStyle w:val="BodyText"/>
      </w:pPr>
      <w:r w:rsidRPr="00164AA3">
        <w:t>Assessors must satisfy the current standards for RTOs.</w:t>
      </w:r>
    </w:p>
    <w:p w:rsidR="00000000" w:rsidRPr="00164AA3" w:rsidP="00164AA3">
      <w:pPr>
        <w:pStyle w:val="Heading1"/>
      </w:pPr>
      <w:bookmarkStart w:id="5" w:name="O_895482"/>
      <w:bookmarkEnd w:id="5"/>
      <w:r w:rsidRPr="00164AA3">
        <w:t>Links</w:t>
      </w:r>
    </w:p>
    <w:p w:rsidR="00000000" w:rsidRPr="00164AA3" w:rsidP="0026242A">
      <w:pPr>
        <w:pStyle w:val="BodyText"/>
      </w:pPr>
      <w:r w:rsidRPr="00164A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01C6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64AA3" w:rsidP="00164AA3"/>
    <w:sectPr w:rsidSect="00164A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A3" w:rsidRPr="0026242A" w:rsidP="002624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2A" w:rsidP="00164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242A" w:rsidP="00164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242A" w:rsidP="00164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AA3" w:rsidRPr="0026242A" w:rsidP="002624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2A" w:rsidRPr="002D2AF8" w:rsidP="00164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AMPA2065 Wash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6242A" w:rsidP="00164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7EF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4C45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AA3"/>
  </w:style>
  <w:style w:type="character" w:customStyle="1" w:styleId="Heading1Char">
    <w:name w:val="Heading 1 Char"/>
    <w:basedOn w:val="DefaultParagraphFont"/>
    <w:link w:val="Heading1"/>
    <w:rsid w:val="00164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A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A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64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64A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64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4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A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4AA3"/>
    <w:rPr>
      <w:b/>
      <w:spacing w:val="0"/>
    </w:rPr>
  </w:style>
  <w:style w:type="paragraph" w:customStyle="1" w:styleId="SuperTitle">
    <w:name w:val="SuperTitle"/>
    <w:basedOn w:val="Title"/>
    <w:rsid w:val="00164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4A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4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A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AA3"/>
    <w:rPr>
      <w:i/>
    </w:rPr>
  </w:style>
  <w:style w:type="paragraph" w:styleId="Caption">
    <w:name w:val="caption"/>
    <w:basedOn w:val="BodyText"/>
    <w:next w:val="Normal"/>
    <w:qFormat/>
    <w:rsid w:val="00164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AA3"/>
  </w:style>
  <w:style w:type="paragraph" w:styleId="TableofFigures">
    <w:name w:val="table of figures"/>
    <w:basedOn w:val="Normal"/>
    <w:next w:val="Normal"/>
    <w:semiHidden/>
    <w:rsid w:val="00164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A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4AA3"/>
    <w:rPr>
      <w:rFonts w:ascii="Wingdings" w:hAnsi="Wingdings"/>
    </w:rPr>
  </w:style>
  <w:style w:type="character" w:customStyle="1" w:styleId="HotSpot">
    <w:name w:val="HotSpot"/>
    <w:rsid w:val="00164AA3"/>
    <w:rPr>
      <w:color w:val="0033CC"/>
      <w:u w:val="none"/>
    </w:rPr>
  </w:style>
  <w:style w:type="paragraph" w:customStyle="1" w:styleId="BodyTextRight">
    <w:name w:val="Body Text Right"/>
    <w:basedOn w:val="BodyText"/>
    <w:rsid w:val="00164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A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AA3"/>
    <w:rPr>
      <w:sz w:val="32"/>
    </w:rPr>
  </w:style>
  <w:style w:type="paragraph" w:customStyle="1" w:styleId="HeadingProcedure">
    <w:name w:val="Heading Procedure"/>
    <w:basedOn w:val="HeadingBase"/>
    <w:next w:val="Normal"/>
    <w:rsid w:val="00164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AA3"/>
    <w:pPr>
      <w:spacing w:before="60" w:after="60"/>
    </w:pPr>
  </w:style>
  <w:style w:type="paragraph" w:styleId="ListContinue">
    <w:name w:val="List Continue"/>
    <w:basedOn w:val="List"/>
    <w:rsid w:val="00164AA3"/>
    <w:pPr>
      <w:ind w:firstLine="0"/>
    </w:pPr>
  </w:style>
  <w:style w:type="paragraph" w:customStyle="1" w:styleId="ListNote">
    <w:name w:val="List Note"/>
    <w:basedOn w:val="List"/>
    <w:rsid w:val="00164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AA3"/>
    <w:rPr>
      <w:rFonts w:ascii="Courier New" w:hAnsi="Courier New"/>
    </w:rPr>
  </w:style>
  <w:style w:type="paragraph" w:customStyle="1" w:styleId="NoteBullet">
    <w:name w:val="Note Bullet"/>
    <w:basedOn w:val="Note"/>
    <w:rsid w:val="00164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A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4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AA3"/>
    <w:rPr>
      <w:b/>
      <w:smallCaps/>
    </w:rPr>
  </w:style>
  <w:style w:type="paragraph" w:customStyle="1" w:styleId="TableListNumber">
    <w:name w:val="Table List Number"/>
    <w:basedOn w:val="ListNumber"/>
    <w:rsid w:val="00164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AA3"/>
    <w:pPr>
      <w:numPr>
        <w:numId w:val="8"/>
      </w:numPr>
    </w:pPr>
  </w:style>
  <w:style w:type="paragraph" w:customStyle="1" w:styleId="ListAlpha2">
    <w:name w:val="List Alpha 2"/>
    <w:basedOn w:val="List2"/>
    <w:rsid w:val="00164AA3"/>
    <w:pPr>
      <w:numPr>
        <w:numId w:val="7"/>
      </w:numPr>
    </w:pPr>
  </w:style>
  <w:style w:type="paragraph" w:styleId="List2">
    <w:name w:val="List 2"/>
    <w:basedOn w:val="BodyText"/>
    <w:rsid w:val="00164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A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A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4AA3"/>
    <w:pPr>
      <w:numPr>
        <w:numId w:val="3"/>
      </w:numPr>
    </w:pPr>
  </w:style>
  <w:style w:type="paragraph" w:styleId="ListContinue2">
    <w:name w:val="List Continue 2"/>
    <w:basedOn w:val="List2"/>
    <w:rsid w:val="00164AA3"/>
    <w:pPr>
      <w:ind w:firstLine="0"/>
    </w:pPr>
  </w:style>
  <w:style w:type="paragraph" w:styleId="ListContinue3">
    <w:name w:val="List Continue 3"/>
    <w:basedOn w:val="List3"/>
    <w:rsid w:val="00164AA3"/>
    <w:pPr>
      <w:ind w:left="1021" w:firstLine="0"/>
    </w:pPr>
  </w:style>
  <w:style w:type="paragraph" w:styleId="ListContinue4">
    <w:name w:val="List Continue 4"/>
    <w:basedOn w:val="List4"/>
    <w:rsid w:val="00164AA3"/>
    <w:pPr>
      <w:ind w:firstLine="0"/>
    </w:pPr>
  </w:style>
  <w:style w:type="paragraph" w:styleId="ListContinue5">
    <w:name w:val="List Continue 5"/>
    <w:basedOn w:val="List5"/>
    <w:rsid w:val="00164AA3"/>
    <w:pPr>
      <w:ind w:firstLine="0"/>
    </w:pPr>
  </w:style>
  <w:style w:type="paragraph" w:styleId="ListNumber3">
    <w:name w:val="List Number 3"/>
    <w:basedOn w:val="List3"/>
    <w:rsid w:val="00164AA3"/>
    <w:pPr>
      <w:numPr>
        <w:numId w:val="4"/>
      </w:numPr>
    </w:pPr>
  </w:style>
  <w:style w:type="paragraph" w:styleId="ListNumber4">
    <w:name w:val="List Number 4"/>
    <w:basedOn w:val="List4"/>
    <w:rsid w:val="00164AA3"/>
    <w:pPr>
      <w:numPr>
        <w:numId w:val="5"/>
      </w:numPr>
    </w:pPr>
  </w:style>
  <w:style w:type="paragraph" w:styleId="ListNumber5">
    <w:name w:val="List Number 5"/>
    <w:basedOn w:val="List5"/>
    <w:rsid w:val="00164AA3"/>
    <w:pPr>
      <w:numPr>
        <w:numId w:val="6"/>
      </w:numPr>
    </w:pPr>
  </w:style>
  <w:style w:type="paragraph" w:styleId="BlockText">
    <w:name w:val="Block Text"/>
    <w:basedOn w:val="Normal"/>
    <w:rsid w:val="00164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AA3"/>
    <w:rPr>
      <w:sz w:val="16"/>
      <w:vertAlign w:val="superscript"/>
    </w:rPr>
  </w:style>
  <w:style w:type="character" w:customStyle="1" w:styleId="Symbols">
    <w:name w:val="Symbols"/>
    <w:basedOn w:val="DefaultParagraphFont"/>
    <w:rsid w:val="00164AA3"/>
    <w:rPr>
      <w:rFonts w:ascii="Symbol" w:hAnsi="Symbol"/>
    </w:rPr>
  </w:style>
  <w:style w:type="character" w:customStyle="1" w:styleId="MenuOptions">
    <w:name w:val="Menu Options"/>
    <w:basedOn w:val="DefaultParagraphFont"/>
    <w:rsid w:val="00164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AA3"/>
    <w:rPr>
      <w:b/>
    </w:rPr>
  </w:style>
  <w:style w:type="character" w:customStyle="1" w:styleId="Underlined">
    <w:name w:val="Underlined"/>
    <w:basedOn w:val="DefaultParagraphFont"/>
    <w:rsid w:val="00164AA3"/>
    <w:rPr>
      <w:u w:val="single"/>
    </w:rPr>
  </w:style>
  <w:style w:type="paragraph" w:customStyle="1" w:styleId="TableBodyTextRight">
    <w:name w:val="Table Body Text Right"/>
    <w:basedOn w:val="TableBodyText"/>
    <w:rsid w:val="00164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AA3"/>
    <w:rPr>
      <w:sz w:val="18"/>
    </w:rPr>
  </w:style>
  <w:style w:type="paragraph" w:customStyle="1" w:styleId="BodySmallRight">
    <w:name w:val="Body Small Right"/>
    <w:basedOn w:val="BodyTextRight"/>
    <w:rsid w:val="00164AA3"/>
    <w:rPr>
      <w:sz w:val="18"/>
      <w:szCs w:val="18"/>
    </w:rPr>
  </w:style>
  <w:style w:type="paragraph" w:customStyle="1" w:styleId="MarginEdition">
    <w:name w:val="Margin Edition"/>
    <w:basedOn w:val="MarginNote"/>
    <w:rsid w:val="00164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AA3"/>
    <w:rPr>
      <w:sz w:val="2"/>
      <w:szCs w:val="2"/>
    </w:rPr>
  </w:style>
  <w:style w:type="character" w:customStyle="1" w:styleId="Small">
    <w:name w:val="Small"/>
    <w:basedOn w:val="DefaultParagraphFont"/>
    <w:rsid w:val="00164AA3"/>
    <w:rPr>
      <w:sz w:val="16"/>
    </w:rPr>
  </w:style>
  <w:style w:type="paragraph" w:customStyle="1" w:styleId="WideTable">
    <w:name w:val="Wide Table"/>
    <w:basedOn w:val="Normal"/>
    <w:rsid w:val="00164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AA3"/>
  </w:style>
  <w:style w:type="paragraph" w:styleId="Quote">
    <w:name w:val="Quote"/>
    <w:basedOn w:val="Heading1"/>
    <w:link w:val="QuoteChar"/>
    <w:qFormat/>
    <w:rsid w:val="00164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AA3"/>
    <w:pPr>
      <w:pageBreakBefore/>
    </w:pPr>
  </w:style>
  <w:style w:type="paragraph" w:customStyle="1" w:styleId="Border">
    <w:name w:val="Border"/>
    <w:basedOn w:val="Normal"/>
    <w:qFormat/>
    <w:rsid w:val="00164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AA3"/>
    <w:rPr>
      <w:u w:val="single"/>
    </w:rPr>
  </w:style>
  <w:style w:type="character" w:customStyle="1" w:styleId="BoldandItalics">
    <w:name w:val="Bold and Italics"/>
    <w:qFormat/>
    <w:rsid w:val="00164AA3"/>
    <w:rPr>
      <w:b/>
      <w:i/>
      <w:u w:val="none"/>
    </w:rPr>
  </w:style>
  <w:style w:type="paragraph" w:styleId="BalloonText">
    <w:name w:val="Balloon Text"/>
    <w:basedOn w:val="Normal"/>
    <w:link w:val="BalloonTextChar"/>
    <w:rsid w:val="00164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AA3"/>
    <w:pPr>
      <w:spacing w:before="0" w:after="0"/>
    </w:pPr>
  </w:style>
  <w:style w:type="paragraph" w:customStyle="1" w:styleId="BodyTextBold">
    <w:name w:val="Body Text Bold"/>
    <w:basedOn w:val="BodyText"/>
    <w:qFormat/>
    <w:rsid w:val="00164AA3"/>
    <w:rPr>
      <w:b/>
    </w:rPr>
  </w:style>
  <w:style w:type="character" w:styleId="Hyperlink">
    <w:name w:val="Hyperlink"/>
    <w:basedOn w:val="DefaultParagraphFont"/>
    <w:uiPriority w:val="99"/>
    <w:unhideWhenUsed/>
    <w:rsid w:val="00262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205</Words>
  <Characters>1358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AMPA2065 Wash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