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686" w:rsidP="00D94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AMPA2036 Operate sterivac equipment</w:t>
      </w:r>
      <w:r>
        <w:fldChar w:fldCharType="end"/>
      </w:r>
    </w:p>
    <w:p w:rsidR="00D94686" w:rsidP="00D94686">
      <w:pPr>
        <w:pStyle w:val="Version"/>
        <w:sectPr w:rsidSect="003F0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02A" w:rsidP="003F002A">
      <w:pPr>
        <w:pStyle w:val="SuperHeading"/>
      </w:pPr>
      <w:r w:rsidRPr="003F002A">
        <w:t>Assessment Requirements for AMPA2036 Operate sterivac equipment</w:t>
      </w:r>
    </w:p>
    <w:p w:rsidR="00000000" w:rsidRPr="003F002A" w:rsidP="003F002A">
      <w:pPr>
        <w:pStyle w:val="Heading1"/>
      </w:pPr>
      <w:bookmarkStart w:id="1" w:name="O_891588"/>
      <w:bookmarkEnd w:id="1"/>
      <w:r w:rsidRPr="003F00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F0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02A">
            <w:pPr>
              <w:pStyle w:val="TableHeading"/>
              <w:rPr>
                <w:lang w:val="en-NZ"/>
              </w:rPr>
            </w:pPr>
            <w:r w:rsidRPr="003F00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02A">
            <w:pPr>
              <w:pStyle w:val="TableHeading"/>
              <w:rPr>
                <w:lang w:val="en-NZ"/>
              </w:rPr>
            </w:pPr>
            <w:r w:rsidRPr="003F00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02A">
            <w:pPr>
              <w:pStyle w:val="TableHeading"/>
              <w:rPr>
                <w:lang w:val="en-NZ"/>
              </w:rPr>
            </w:pPr>
            <w:r w:rsidRPr="003F002A">
              <w:t>Comment</w:t>
            </w:r>
          </w:p>
        </w:tc>
      </w:tr>
      <w:tr w:rsidTr="003F0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02A">
            <w:pPr>
              <w:pStyle w:val="BodyText"/>
              <w:rPr>
                <w:lang w:val="en-NZ"/>
              </w:rPr>
            </w:pPr>
            <w:r w:rsidRPr="003F00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02A">
            <w:pPr>
              <w:pStyle w:val="BodyText"/>
              <w:rPr>
                <w:lang w:val="en-NZ"/>
              </w:rPr>
            </w:pPr>
            <w:r w:rsidRPr="003F002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02A" w:rsidP="003F002A">
            <w:pPr>
              <w:pStyle w:val="BodyText"/>
            </w:pPr>
            <w:r w:rsidRPr="003F002A">
              <w:t>Initial release</w:t>
            </w:r>
          </w:p>
        </w:tc>
      </w:tr>
    </w:tbl>
    <w:p w:rsidR="00000000" w:rsidRPr="003F002A" w:rsidP="003F002A">
      <w:pPr>
        <w:pStyle w:val="BodyText"/>
      </w:pPr>
    </w:p>
    <w:p w:rsidR="00000000" w:rsidRPr="003F002A" w:rsidP="003F002A">
      <w:pPr>
        <w:pStyle w:val="AllowPageBreak"/>
      </w:pPr>
    </w:p>
    <w:p w:rsidR="00000000" w:rsidRPr="003F002A" w:rsidP="003F002A">
      <w:pPr>
        <w:pStyle w:val="Heading1"/>
      </w:pPr>
      <w:bookmarkStart w:id="2" w:name="O_891589"/>
      <w:bookmarkEnd w:id="2"/>
      <w:r w:rsidRPr="003F002A">
        <w:t>Performance Evidence</w:t>
      </w:r>
    </w:p>
    <w:p w:rsidR="00000000" w:rsidRPr="003F002A" w:rsidP="00D94686">
      <w:pPr>
        <w:pStyle w:val="BodyText"/>
      </w:pPr>
      <w:r w:rsidRPr="003F002A">
        <w:t>The candidate must operate sterivac equipment.</w:t>
      </w:r>
    </w:p>
    <w:p w:rsidR="00000000" w:rsidRPr="003F002A" w:rsidP="00D94686">
      <w:pPr>
        <w:pStyle w:val="BodyText"/>
      </w:pPr>
      <w:r w:rsidRPr="003F002A">
        <w:t xml:space="preserve">The candidate must: </w:t>
      </w:r>
    </w:p>
    <w:p w:rsidR="00000000" w:rsidRPr="003F002A" w:rsidP="003F002A">
      <w:pPr>
        <w:pStyle w:val="ListBullet"/>
      </w:pPr>
      <w:r w:rsidRPr="003F002A">
        <w:t>operate sterivac equipment in accordance with workplace  health and safety requirements</w:t>
      </w:r>
    </w:p>
    <w:p w:rsidR="00000000" w:rsidRPr="003F002A" w:rsidP="003F002A">
      <w:pPr>
        <w:pStyle w:val="ListBullet"/>
      </w:pPr>
      <w:r w:rsidRPr="003F002A">
        <w:t>operate sterivac equipment to remove contamination to workplace requirements</w:t>
      </w:r>
    </w:p>
    <w:p w:rsidR="00000000" w:rsidRPr="003F002A" w:rsidP="003F002A">
      <w:pPr>
        <w:pStyle w:val="ListBullet"/>
      </w:pPr>
      <w:r w:rsidRPr="003F002A">
        <w:t>identify contamination to be removed</w:t>
      </w:r>
    </w:p>
    <w:p w:rsidR="00000000" w:rsidRPr="003F002A" w:rsidP="003F002A">
      <w:pPr>
        <w:pStyle w:val="ListBullet"/>
      </w:pPr>
      <w:r w:rsidRPr="003F002A">
        <w:t>remove contamination in accordan</w:t>
      </w:r>
      <w:r w:rsidRPr="003F002A">
        <w:t>ce with workplace requirements</w:t>
      </w:r>
    </w:p>
    <w:p w:rsidR="00000000" w:rsidRPr="003F002A" w:rsidP="003F002A">
      <w:pPr>
        <w:pStyle w:val="ListBullet"/>
      </w:pPr>
      <w:r w:rsidRPr="003F002A">
        <w:t>maintain sterivac equipment in accordance with workplace requirements</w:t>
      </w:r>
    </w:p>
    <w:p w:rsidR="00000000" w:rsidRPr="003F002A" w:rsidP="003F002A">
      <w:pPr>
        <w:pStyle w:val="ListBullet"/>
      </w:pPr>
      <w:r w:rsidRPr="003F002A">
        <w:t>apply relevant regulatory requirements</w:t>
      </w:r>
    </w:p>
    <w:p w:rsidR="00000000" w:rsidRPr="003F002A" w:rsidP="003F002A">
      <w:pPr>
        <w:pStyle w:val="ListBullet"/>
      </w:pPr>
      <w:r w:rsidRPr="003F002A">
        <w:t>use relevant communication skills</w:t>
      </w:r>
    </w:p>
    <w:p w:rsidR="00000000" w:rsidRPr="003F002A" w:rsidP="003F002A">
      <w:pPr>
        <w:pStyle w:val="AllowPageBreak"/>
      </w:pPr>
    </w:p>
    <w:p w:rsidR="00000000" w:rsidRPr="003F002A" w:rsidP="003F002A">
      <w:pPr>
        <w:pStyle w:val="Heading1"/>
      </w:pPr>
      <w:bookmarkStart w:id="3" w:name="O_891590"/>
      <w:bookmarkEnd w:id="3"/>
      <w:r w:rsidRPr="003F002A">
        <w:t>Knowledge Evidence</w:t>
      </w:r>
    </w:p>
    <w:p w:rsidR="00000000" w:rsidRPr="003F002A" w:rsidP="00D94686">
      <w:pPr>
        <w:pStyle w:val="BodyText"/>
      </w:pPr>
      <w:r w:rsidRPr="003F002A">
        <w:t>The candidate must demonstrate a basic factual</w:t>
      </w:r>
      <w:r w:rsidRPr="003F002A">
        <w:t xml:space="preserve">, technical and procedural knowledge of: </w:t>
      </w:r>
    </w:p>
    <w:p w:rsidR="00000000" w:rsidRPr="003F002A" w:rsidP="003F002A">
      <w:pPr>
        <w:pStyle w:val="ListBullet"/>
      </w:pPr>
      <w:r w:rsidRPr="003F002A">
        <w:t>basic operating principles of pneumatic sterivac equipment</w:t>
      </w:r>
    </w:p>
    <w:p w:rsidR="00000000" w:rsidRPr="003F002A" w:rsidP="003F002A">
      <w:pPr>
        <w:pStyle w:val="ListBullet"/>
      </w:pPr>
      <w:r w:rsidRPr="003F002A">
        <w:t>workplace health and safety issues associated with use of sterivac equipment</w:t>
      </w:r>
    </w:p>
    <w:p w:rsidR="00000000" w:rsidRPr="003F002A" w:rsidP="003F002A">
      <w:pPr>
        <w:pStyle w:val="ListBullet"/>
      </w:pPr>
      <w:r w:rsidRPr="003F002A">
        <w:t>consequences of not removing contamination to workplace requirements</w:t>
      </w:r>
    </w:p>
    <w:p w:rsidR="00000000" w:rsidRPr="003F002A" w:rsidP="003F002A">
      <w:pPr>
        <w:pStyle w:val="ListBullet"/>
      </w:pPr>
      <w:r w:rsidRPr="003F002A">
        <w:t>work ins</w:t>
      </w:r>
      <w:r w:rsidRPr="003F002A">
        <w:t>tructions for operating the sterivac equipment</w:t>
      </w:r>
    </w:p>
    <w:p w:rsidR="00000000" w:rsidRPr="003F002A" w:rsidP="003F002A">
      <w:pPr>
        <w:pStyle w:val="ListBullet"/>
      </w:pPr>
      <w:r w:rsidRPr="003F002A">
        <w:t>relevant regulatory requirements</w:t>
      </w:r>
    </w:p>
    <w:p w:rsidR="00000000" w:rsidRPr="003F002A" w:rsidP="003F002A">
      <w:pPr>
        <w:pStyle w:val="ListBullet"/>
      </w:pPr>
      <w:r w:rsidRPr="003F002A">
        <w:t>potential sources of contamination and cross-contamination</w:t>
      </w:r>
    </w:p>
    <w:p w:rsidR="00000000" w:rsidRPr="003F002A" w:rsidP="003F002A">
      <w:pPr>
        <w:pStyle w:val="AllowPageBreak"/>
      </w:pPr>
    </w:p>
    <w:p w:rsidR="00000000" w:rsidRPr="003F002A" w:rsidP="003F002A">
      <w:pPr>
        <w:pStyle w:val="Heading1"/>
      </w:pPr>
      <w:bookmarkStart w:id="4" w:name="O_891591"/>
      <w:bookmarkEnd w:id="4"/>
      <w:r w:rsidRPr="003F002A">
        <w:t>Assessment Conditions</w:t>
      </w:r>
    </w:p>
    <w:p w:rsidR="00000000" w:rsidRPr="003F002A" w:rsidP="00D94686">
      <w:pPr>
        <w:pStyle w:val="BodyText"/>
      </w:pPr>
      <w:r w:rsidRPr="003F002A">
        <w:t>Assessment of skills must be conducted in an operating plant.</w:t>
      </w:r>
    </w:p>
    <w:p w:rsidR="00000000" w:rsidRPr="003F002A" w:rsidP="00D94686">
      <w:pPr>
        <w:pStyle w:val="BodyText"/>
      </w:pPr>
      <w:r w:rsidRPr="003F002A">
        <w:t>Competency must be assessed at normal chain speed and over a period of time.</w:t>
      </w:r>
    </w:p>
    <w:p w:rsidR="00000000" w:rsidRPr="003F002A" w:rsidP="00D94686">
      <w:pPr>
        <w:pStyle w:val="BodyText"/>
      </w:pPr>
      <w:r w:rsidRPr="003F002A">
        <w:t xml:space="preserve">As a minimum, the following three forms of assessment must be used: </w:t>
      </w:r>
    </w:p>
    <w:p w:rsidR="00000000" w:rsidRPr="003F002A" w:rsidP="003F002A">
      <w:pPr>
        <w:pStyle w:val="ListBullet"/>
      </w:pPr>
      <w:r w:rsidRPr="003F002A">
        <w:t>quiz of underpinning knowledge</w:t>
      </w:r>
    </w:p>
    <w:p w:rsidR="00000000" w:rsidRPr="003F002A" w:rsidP="003F002A">
      <w:pPr>
        <w:pStyle w:val="ListBullet"/>
      </w:pPr>
      <w:r w:rsidRPr="003F002A">
        <w:t xml:space="preserve">workplace demonstration </w:t>
      </w:r>
    </w:p>
    <w:p w:rsidR="00000000" w:rsidRPr="003F002A" w:rsidP="003F002A">
      <w:pPr>
        <w:pStyle w:val="ListBullet"/>
      </w:pPr>
      <w:r w:rsidRPr="003F002A">
        <w:t>workplace referee or third-party report of performan</w:t>
      </w:r>
      <w:r w:rsidRPr="003F002A">
        <w:t>ce over time</w:t>
      </w:r>
    </w:p>
    <w:p w:rsidR="00000000" w:rsidRPr="003F002A" w:rsidP="003F002A">
      <w:pPr>
        <w:pStyle w:val="BodyText"/>
      </w:pPr>
    </w:p>
    <w:p w:rsidR="00000000" w:rsidRPr="003F002A" w:rsidP="00D94686">
      <w:pPr>
        <w:pStyle w:val="BodyText"/>
      </w:pPr>
      <w:r w:rsidRPr="003F002A">
        <w:t>Assessors must satisfy the current standards for RTOs.</w:t>
      </w:r>
    </w:p>
    <w:p w:rsidR="00000000" w:rsidRPr="003F002A" w:rsidP="003F002A">
      <w:pPr>
        <w:pStyle w:val="Heading1"/>
      </w:pPr>
      <w:bookmarkStart w:id="5" w:name="O_891594"/>
      <w:bookmarkEnd w:id="5"/>
      <w:r w:rsidRPr="003F002A">
        <w:t>Links</w:t>
      </w:r>
    </w:p>
    <w:p w:rsidR="00000000" w:rsidRPr="003F002A" w:rsidP="00D94686">
      <w:pPr>
        <w:pStyle w:val="BodyText"/>
      </w:pPr>
      <w:r w:rsidRPr="003F00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22EB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F002A" w:rsidP="003F002A"/>
    <w:sectPr w:rsidSect="003F00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2A" w:rsidRPr="00D94686" w:rsidP="00D94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686" w:rsidP="003F0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686" w:rsidP="003F0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4686" w:rsidP="003F0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02A" w:rsidRPr="00D94686" w:rsidP="00D94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686" w:rsidRPr="002D2AF8" w:rsidP="003F0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AMPA2036 Operate sterivac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94686" w:rsidP="003F0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4A7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CE4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02A"/>
  </w:style>
  <w:style w:type="character" w:customStyle="1" w:styleId="Heading1Char">
    <w:name w:val="Heading 1 Char"/>
    <w:basedOn w:val="DefaultParagraphFont"/>
    <w:link w:val="Heading1"/>
    <w:rsid w:val="003F0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0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0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F0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F00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F0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0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002A"/>
    <w:rPr>
      <w:b/>
      <w:spacing w:val="0"/>
    </w:rPr>
  </w:style>
  <w:style w:type="paragraph" w:customStyle="1" w:styleId="SuperTitle">
    <w:name w:val="SuperTitle"/>
    <w:basedOn w:val="Title"/>
    <w:rsid w:val="003F0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0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02A"/>
    <w:rPr>
      <w:i/>
    </w:rPr>
  </w:style>
  <w:style w:type="paragraph" w:styleId="Caption">
    <w:name w:val="caption"/>
    <w:basedOn w:val="BodyText"/>
    <w:next w:val="Normal"/>
    <w:qFormat/>
    <w:rsid w:val="003F0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02A"/>
  </w:style>
  <w:style w:type="paragraph" w:styleId="TableofFigures">
    <w:name w:val="table of figures"/>
    <w:basedOn w:val="Normal"/>
    <w:next w:val="Normal"/>
    <w:semiHidden/>
    <w:rsid w:val="003F0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0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02A"/>
    <w:rPr>
      <w:rFonts w:ascii="Wingdings" w:hAnsi="Wingdings"/>
    </w:rPr>
  </w:style>
  <w:style w:type="character" w:customStyle="1" w:styleId="HotSpot">
    <w:name w:val="HotSpot"/>
    <w:rsid w:val="003F002A"/>
    <w:rPr>
      <w:color w:val="0033CC"/>
      <w:u w:val="none"/>
    </w:rPr>
  </w:style>
  <w:style w:type="paragraph" w:customStyle="1" w:styleId="BodyTextRight">
    <w:name w:val="Body Text Right"/>
    <w:basedOn w:val="BodyText"/>
    <w:rsid w:val="003F0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0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02A"/>
    <w:rPr>
      <w:sz w:val="32"/>
    </w:rPr>
  </w:style>
  <w:style w:type="paragraph" w:customStyle="1" w:styleId="HeadingProcedure">
    <w:name w:val="Heading Procedure"/>
    <w:basedOn w:val="HeadingBase"/>
    <w:next w:val="Normal"/>
    <w:rsid w:val="003F0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02A"/>
    <w:pPr>
      <w:spacing w:before="60" w:after="60"/>
    </w:pPr>
  </w:style>
  <w:style w:type="paragraph" w:styleId="ListContinue">
    <w:name w:val="List Continue"/>
    <w:basedOn w:val="List"/>
    <w:rsid w:val="003F002A"/>
    <w:pPr>
      <w:ind w:firstLine="0"/>
    </w:pPr>
  </w:style>
  <w:style w:type="paragraph" w:customStyle="1" w:styleId="ListNote">
    <w:name w:val="List Note"/>
    <w:basedOn w:val="List"/>
    <w:rsid w:val="003F0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02A"/>
    <w:rPr>
      <w:rFonts w:ascii="Courier New" w:hAnsi="Courier New"/>
    </w:rPr>
  </w:style>
  <w:style w:type="paragraph" w:customStyle="1" w:styleId="NoteBullet">
    <w:name w:val="Note Bullet"/>
    <w:basedOn w:val="Note"/>
    <w:rsid w:val="003F0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0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02A"/>
    <w:rPr>
      <w:b/>
      <w:smallCaps/>
    </w:rPr>
  </w:style>
  <w:style w:type="paragraph" w:customStyle="1" w:styleId="TableListNumber">
    <w:name w:val="Table List Number"/>
    <w:basedOn w:val="ListNumber"/>
    <w:rsid w:val="003F0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02A"/>
    <w:pPr>
      <w:numPr>
        <w:numId w:val="8"/>
      </w:numPr>
    </w:pPr>
  </w:style>
  <w:style w:type="paragraph" w:customStyle="1" w:styleId="ListAlpha2">
    <w:name w:val="List Alpha 2"/>
    <w:basedOn w:val="List2"/>
    <w:rsid w:val="003F002A"/>
    <w:pPr>
      <w:numPr>
        <w:numId w:val="7"/>
      </w:numPr>
    </w:pPr>
  </w:style>
  <w:style w:type="paragraph" w:styleId="List2">
    <w:name w:val="List 2"/>
    <w:basedOn w:val="BodyText"/>
    <w:rsid w:val="003F0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0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0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02A"/>
    <w:pPr>
      <w:numPr>
        <w:numId w:val="3"/>
      </w:numPr>
    </w:pPr>
  </w:style>
  <w:style w:type="paragraph" w:styleId="ListContinue2">
    <w:name w:val="List Continue 2"/>
    <w:basedOn w:val="List2"/>
    <w:rsid w:val="003F002A"/>
    <w:pPr>
      <w:ind w:firstLine="0"/>
    </w:pPr>
  </w:style>
  <w:style w:type="paragraph" w:styleId="ListContinue3">
    <w:name w:val="List Continue 3"/>
    <w:basedOn w:val="List3"/>
    <w:rsid w:val="003F002A"/>
    <w:pPr>
      <w:ind w:left="1021" w:firstLine="0"/>
    </w:pPr>
  </w:style>
  <w:style w:type="paragraph" w:styleId="ListContinue4">
    <w:name w:val="List Continue 4"/>
    <w:basedOn w:val="List4"/>
    <w:rsid w:val="003F002A"/>
    <w:pPr>
      <w:ind w:firstLine="0"/>
    </w:pPr>
  </w:style>
  <w:style w:type="paragraph" w:styleId="ListContinue5">
    <w:name w:val="List Continue 5"/>
    <w:basedOn w:val="List5"/>
    <w:rsid w:val="003F002A"/>
    <w:pPr>
      <w:ind w:firstLine="0"/>
    </w:pPr>
  </w:style>
  <w:style w:type="paragraph" w:styleId="ListNumber3">
    <w:name w:val="List Number 3"/>
    <w:basedOn w:val="List3"/>
    <w:rsid w:val="003F002A"/>
    <w:pPr>
      <w:numPr>
        <w:numId w:val="4"/>
      </w:numPr>
    </w:pPr>
  </w:style>
  <w:style w:type="paragraph" w:styleId="ListNumber4">
    <w:name w:val="List Number 4"/>
    <w:basedOn w:val="List4"/>
    <w:rsid w:val="003F002A"/>
    <w:pPr>
      <w:numPr>
        <w:numId w:val="5"/>
      </w:numPr>
    </w:pPr>
  </w:style>
  <w:style w:type="paragraph" w:styleId="ListNumber5">
    <w:name w:val="List Number 5"/>
    <w:basedOn w:val="List5"/>
    <w:rsid w:val="003F002A"/>
    <w:pPr>
      <w:numPr>
        <w:numId w:val="6"/>
      </w:numPr>
    </w:pPr>
  </w:style>
  <w:style w:type="paragraph" w:styleId="BlockText">
    <w:name w:val="Block Text"/>
    <w:basedOn w:val="Normal"/>
    <w:rsid w:val="003F0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02A"/>
    <w:rPr>
      <w:sz w:val="16"/>
      <w:vertAlign w:val="superscript"/>
    </w:rPr>
  </w:style>
  <w:style w:type="character" w:customStyle="1" w:styleId="Symbols">
    <w:name w:val="Symbols"/>
    <w:basedOn w:val="DefaultParagraphFont"/>
    <w:rsid w:val="003F002A"/>
    <w:rPr>
      <w:rFonts w:ascii="Symbol" w:hAnsi="Symbol"/>
    </w:rPr>
  </w:style>
  <w:style w:type="character" w:customStyle="1" w:styleId="MenuOptions">
    <w:name w:val="Menu Options"/>
    <w:basedOn w:val="DefaultParagraphFont"/>
    <w:rsid w:val="003F0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02A"/>
    <w:rPr>
      <w:b/>
    </w:rPr>
  </w:style>
  <w:style w:type="character" w:customStyle="1" w:styleId="Underlined">
    <w:name w:val="Underlined"/>
    <w:basedOn w:val="DefaultParagraphFont"/>
    <w:rsid w:val="003F002A"/>
    <w:rPr>
      <w:u w:val="single"/>
    </w:rPr>
  </w:style>
  <w:style w:type="paragraph" w:customStyle="1" w:styleId="TableBodyTextRight">
    <w:name w:val="Table Body Text Right"/>
    <w:basedOn w:val="TableBodyText"/>
    <w:rsid w:val="003F0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02A"/>
    <w:rPr>
      <w:sz w:val="18"/>
    </w:rPr>
  </w:style>
  <w:style w:type="paragraph" w:customStyle="1" w:styleId="BodySmallRight">
    <w:name w:val="Body Small Right"/>
    <w:basedOn w:val="BodyTextRight"/>
    <w:rsid w:val="003F002A"/>
    <w:rPr>
      <w:sz w:val="18"/>
      <w:szCs w:val="18"/>
    </w:rPr>
  </w:style>
  <w:style w:type="paragraph" w:customStyle="1" w:styleId="MarginEdition">
    <w:name w:val="Margin Edition"/>
    <w:basedOn w:val="MarginNote"/>
    <w:rsid w:val="003F0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02A"/>
    <w:rPr>
      <w:sz w:val="2"/>
      <w:szCs w:val="2"/>
    </w:rPr>
  </w:style>
  <w:style w:type="character" w:customStyle="1" w:styleId="Small">
    <w:name w:val="Small"/>
    <w:basedOn w:val="DefaultParagraphFont"/>
    <w:rsid w:val="003F002A"/>
    <w:rPr>
      <w:sz w:val="16"/>
    </w:rPr>
  </w:style>
  <w:style w:type="paragraph" w:customStyle="1" w:styleId="WideTable">
    <w:name w:val="Wide Table"/>
    <w:basedOn w:val="Normal"/>
    <w:rsid w:val="003F0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02A"/>
  </w:style>
  <w:style w:type="paragraph" w:styleId="Quote">
    <w:name w:val="Quote"/>
    <w:basedOn w:val="Heading1"/>
    <w:link w:val="QuoteChar"/>
    <w:qFormat/>
    <w:rsid w:val="003F0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02A"/>
    <w:pPr>
      <w:pageBreakBefore/>
    </w:pPr>
  </w:style>
  <w:style w:type="paragraph" w:customStyle="1" w:styleId="Border">
    <w:name w:val="Border"/>
    <w:basedOn w:val="Normal"/>
    <w:qFormat/>
    <w:rsid w:val="003F0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02A"/>
    <w:rPr>
      <w:u w:val="single"/>
    </w:rPr>
  </w:style>
  <w:style w:type="character" w:customStyle="1" w:styleId="BoldandItalics">
    <w:name w:val="Bold and Italics"/>
    <w:qFormat/>
    <w:rsid w:val="003F002A"/>
    <w:rPr>
      <w:b/>
      <w:i/>
      <w:u w:val="none"/>
    </w:rPr>
  </w:style>
  <w:style w:type="paragraph" w:styleId="BalloonText">
    <w:name w:val="Balloon Text"/>
    <w:basedOn w:val="Normal"/>
    <w:link w:val="BalloonTextChar"/>
    <w:rsid w:val="003F0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02A"/>
    <w:pPr>
      <w:spacing w:before="0" w:after="0"/>
    </w:pPr>
  </w:style>
  <w:style w:type="paragraph" w:customStyle="1" w:styleId="BodyTextBold">
    <w:name w:val="Body Text Bold"/>
    <w:basedOn w:val="BodyText"/>
    <w:qFormat/>
    <w:rsid w:val="003F002A"/>
    <w:rPr>
      <w:b/>
    </w:rPr>
  </w:style>
  <w:style w:type="character" w:styleId="Hyperlink">
    <w:name w:val="Hyperlink"/>
    <w:basedOn w:val="DefaultParagraphFont"/>
    <w:uiPriority w:val="99"/>
    <w:unhideWhenUsed/>
    <w:rsid w:val="00D94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1672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AMPA2036 Operate sterivac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