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3C3D" w:rsidP="00C53C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AHCSS00013 Report on Aboriginal Cultural Sites Skill Set</w:t>
      </w:r>
      <w:r>
        <w:fldChar w:fldCharType="end"/>
      </w:r>
    </w:p>
    <w:p w:rsidR="00C53C3D" w:rsidP="00C53C3D">
      <w:pPr>
        <w:pStyle w:val="Version"/>
        <w:sectPr w:rsidSect="005B31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310F" w:rsidP="005B310F">
      <w:pPr>
        <w:pStyle w:val="SuperHeading"/>
      </w:pPr>
      <w:r w:rsidRPr="005B310F">
        <w:t>AHCSS00013 Report on Aboriginal Cultural Sites Skill Set</w:t>
      </w:r>
    </w:p>
    <w:p w:rsidR="00000000" w:rsidRPr="005B310F" w:rsidP="005B310F">
      <w:pPr>
        <w:pStyle w:val="Heading1"/>
      </w:pPr>
      <w:bookmarkStart w:id="1" w:name="O_523862"/>
      <w:bookmarkEnd w:id="1"/>
      <w:r w:rsidRPr="005B31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C53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10F" w:rsidP="005B310F">
            <w:pPr>
              <w:pStyle w:val="BodyText"/>
            </w:pPr>
            <w:r w:rsidRPr="005B310F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10F" w:rsidP="005B310F">
            <w:pPr>
              <w:pStyle w:val="BodyText"/>
            </w:pPr>
            <w:r w:rsidRPr="005B310F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10F">
            <w:pPr>
              <w:pStyle w:val="BodyText"/>
              <w:rPr>
                <w:lang w:val="en-NZ"/>
              </w:rPr>
            </w:pPr>
            <w:r w:rsidRPr="005B310F">
              <w:rPr>
                <w:rStyle w:val="SpecialBold"/>
              </w:rPr>
              <w:t>Comments</w:t>
            </w:r>
          </w:p>
        </w:tc>
      </w:tr>
      <w:tr w:rsidTr="00C53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10F">
            <w:pPr>
              <w:pStyle w:val="BodyText"/>
              <w:rPr>
                <w:lang w:val="en-NZ"/>
              </w:rPr>
            </w:pPr>
            <w:r w:rsidRPr="005B310F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10F">
            <w:pPr>
              <w:pStyle w:val="BodyText"/>
              <w:rPr>
                <w:lang w:val="en-NZ"/>
              </w:rPr>
            </w:pPr>
            <w:r w:rsidRPr="005B310F">
              <w:t>AHC10v5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10F" w:rsidP="005B310F">
            <w:pPr>
              <w:pStyle w:val="BodyText"/>
            </w:pPr>
            <w:r w:rsidRPr="005B310F">
              <w:t>Initial release</w:t>
            </w:r>
          </w:p>
        </w:tc>
      </w:tr>
    </w:tbl>
    <w:p w:rsidR="00000000" w:rsidRPr="005B310F" w:rsidP="005B310F">
      <w:pPr>
        <w:pStyle w:val="BodyText"/>
      </w:pPr>
    </w:p>
    <w:p w:rsidR="00000000" w:rsidRPr="005B310F" w:rsidP="005B310F">
      <w:pPr>
        <w:pStyle w:val="AllowPageBreak"/>
      </w:pPr>
    </w:p>
    <w:p w:rsidR="00000000" w:rsidRPr="005B310F" w:rsidP="005B310F">
      <w:pPr>
        <w:pStyle w:val="Heading1"/>
      </w:pPr>
      <w:bookmarkStart w:id="2" w:name="O_523863"/>
      <w:bookmarkEnd w:id="2"/>
      <w:r w:rsidRPr="005B310F">
        <w:t>Description</w:t>
      </w:r>
    </w:p>
    <w:p w:rsidR="00000000" w:rsidRPr="005B310F" w:rsidP="005B310F">
      <w:pPr>
        <w:pStyle w:val="BodyText"/>
      </w:pPr>
      <w:r w:rsidRPr="005B310F">
        <w:t>Not applicable.</w:t>
      </w:r>
    </w:p>
    <w:p w:rsidR="00000000" w:rsidRPr="005B310F" w:rsidP="005B310F">
      <w:pPr>
        <w:pStyle w:val="AllowPageBreak"/>
      </w:pPr>
    </w:p>
    <w:p w:rsidR="00000000" w:rsidRPr="005B310F" w:rsidP="005B310F">
      <w:pPr>
        <w:pStyle w:val="Heading1"/>
      </w:pPr>
      <w:bookmarkStart w:id="3" w:name="O_523864"/>
      <w:bookmarkEnd w:id="3"/>
      <w:r w:rsidRPr="005B310F">
        <w:t>Pathways Information</w:t>
      </w:r>
    </w:p>
    <w:p w:rsidR="00000000" w:rsidRPr="005B310F" w:rsidP="005B310F">
      <w:pPr>
        <w:pStyle w:val="BodyText"/>
      </w:pPr>
      <w:r w:rsidRPr="005B310F">
        <w:t>These units provide credit towards AHC51110 Diploma of Conservation and Land Management.</w:t>
      </w:r>
    </w:p>
    <w:p w:rsidR="00000000" w:rsidRPr="005B310F" w:rsidP="005B310F">
      <w:pPr>
        <w:pStyle w:val="AllowPageBreak"/>
      </w:pPr>
    </w:p>
    <w:p w:rsidR="00000000" w:rsidRPr="005B310F" w:rsidP="005B310F">
      <w:pPr>
        <w:pStyle w:val="Heading1"/>
      </w:pPr>
      <w:bookmarkStart w:id="4" w:name="O_523865"/>
      <w:bookmarkEnd w:id="4"/>
      <w:r w:rsidRPr="005B310F">
        <w:t>Licensing/Regulatory Information</w:t>
      </w:r>
    </w:p>
    <w:p w:rsidR="00000000" w:rsidRPr="005B310F" w:rsidP="005B310F">
      <w:pPr>
        <w:pStyle w:val="BodyText"/>
      </w:pPr>
      <w:r w:rsidRPr="005B310F">
        <w:t>Not applicable.</w:t>
      </w:r>
    </w:p>
    <w:p w:rsidR="00000000" w:rsidRPr="005B310F" w:rsidP="005B310F">
      <w:pPr>
        <w:pStyle w:val="AllowPageBreak"/>
      </w:pPr>
    </w:p>
    <w:p w:rsidR="00000000" w:rsidRPr="005B310F" w:rsidP="005B310F">
      <w:pPr>
        <w:pStyle w:val="Heading1"/>
      </w:pPr>
      <w:bookmarkStart w:id="5" w:name="O_523866"/>
      <w:bookmarkEnd w:id="5"/>
      <w:r w:rsidRPr="005B310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10"/>
        <w:gridCol w:w="5712"/>
      </w:tblGrid>
      <w:tr w:rsidTr="00C53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10F">
            <w:pPr>
              <w:pStyle w:val="BodyText"/>
              <w:rPr>
                <w:lang w:val="en-NZ"/>
              </w:rPr>
            </w:pPr>
            <w:r w:rsidRPr="005B310F">
              <w:rPr>
                <w:rStyle w:val="SpecialBold"/>
              </w:rPr>
              <w:t>Units</w:t>
            </w:r>
          </w:p>
        </w:tc>
        <w:tc>
          <w:tcPr>
            <w:tcW w:w="5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10F">
            <w:pPr>
              <w:pStyle w:val="BodyText"/>
              <w:rPr>
                <w:lang w:val="en-NZ"/>
              </w:rPr>
            </w:pPr>
            <w:r w:rsidRPr="005B310F">
              <w:t>AHCASW307A Map Aboriginal cultural landscapes</w:t>
            </w:r>
          </w:p>
        </w:tc>
      </w:tr>
      <w:tr w:rsidTr="00C53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10F">
            <w:pPr>
              <w:pStyle w:val="BodyText"/>
              <w:rPr>
                <w:lang w:val="en-NZ"/>
              </w:rPr>
            </w:pPr>
            <w:r w:rsidRPr="005B310F">
              <w:t>AHCASW3</w:t>
            </w:r>
            <w:r w:rsidRPr="005B310F">
              <w:t>09A Interpret Aboriginal cultural landscapes</w:t>
            </w:r>
          </w:p>
        </w:tc>
      </w:tr>
      <w:tr w:rsidTr="00C53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10F">
            <w:pPr>
              <w:pStyle w:val="BodyText"/>
              <w:rPr>
                <w:lang w:val="en-NZ"/>
              </w:rPr>
            </w:pPr>
            <w:r w:rsidRPr="005B310F">
              <w:t>AHCASW501A Survey and report on Aboriginal cultural sites</w:t>
            </w:r>
          </w:p>
        </w:tc>
      </w:tr>
      <w:tr w:rsidTr="00C53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10F">
            <w:pPr>
              <w:pStyle w:val="BodyText"/>
              <w:rPr>
                <w:lang w:val="en-NZ"/>
              </w:rPr>
            </w:pPr>
            <w:r w:rsidRPr="005B310F">
              <w:t>AHCILM508A Propose a negotiated outcome for a given area of country</w:t>
            </w:r>
          </w:p>
        </w:tc>
      </w:tr>
      <w:tr w:rsidTr="00C53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10F" w:rsidP="005B310F">
            <w:pPr>
              <w:pStyle w:val="BodyText"/>
            </w:pPr>
            <w:r w:rsidRPr="005B310F">
              <w:t>LGALAND504A Undertake effective consultation with Indigenous people on matter of cultural heritage</w:t>
            </w:r>
          </w:p>
        </w:tc>
      </w:tr>
    </w:tbl>
    <w:p w:rsidR="00000000" w:rsidRPr="005B310F" w:rsidP="005B310F">
      <w:pPr>
        <w:pStyle w:val="BodyText"/>
      </w:pPr>
    </w:p>
    <w:p w:rsidR="00000000" w:rsidRPr="005B310F" w:rsidP="005B310F">
      <w:pPr>
        <w:pStyle w:val="AllowPageBreak"/>
      </w:pPr>
    </w:p>
    <w:p w:rsidR="00000000" w:rsidRPr="005B310F" w:rsidP="005B310F">
      <w:pPr>
        <w:pStyle w:val="Heading1"/>
      </w:pPr>
      <w:bookmarkStart w:id="6" w:name="O_523867"/>
      <w:bookmarkEnd w:id="6"/>
      <w:r w:rsidRPr="005B310F">
        <w:t>Target Group</w:t>
      </w:r>
    </w:p>
    <w:p w:rsidR="00000000" w:rsidRPr="005B310F" w:rsidP="005B310F">
      <w:pPr>
        <w:pStyle w:val="BodyText"/>
      </w:pPr>
      <w:r w:rsidRPr="005B310F">
        <w:t>Experienced Aboriginal-sites workers who are managers or supervisors with responsibility for writing sites survey reports.</w:t>
      </w:r>
    </w:p>
    <w:p w:rsidR="00000000" w:rsidRPr="005B310F" w:rsidP="005B310F">
      <w:pPr>
        <w:pStyle w:val="AllowPageBreak"/>
      </w:pPr>
    </w:p>
    <w:p w:rsidR="00000000" w:rsidRPr="005B310F" w:rsidP="005B310F">
      <w:pPr>
        <w:pStyle w:val="Heading1"/>
      </w:pPr>
      <w:bookmarkStart w:id="7" w:name="O_523868"/>
      <w:bookmarkEnd w:id="7"/>
      <w:r w:rsidRPr="005B310F">
        <w:t>Suggested words for Statement of Attainment</w:t>
      </w:r>
    </w:p>
    <w:p w:rsidR="00000000" w:rsidRPr="005B310F" w:rsidP="005B310F">
      <w:pPr>
        <w:pStyle w:val="BodyText"/>
      </w:pPr>
      <w:r w:rsidRPr="005B310F">
        <w:t>These competencies meet industry requirements for Aboriginal-sites survey reporting.</w:t>
      </w:r>
    </w:p>
    <w:p w:rsidR="00000000" w:rsidRPr="005B310F" w:rsidP="005B310F">
      <w:pPr>
        <w:pStyle w:val="AllowPageBreak"/>
      </w:pPr>
    </w:p>
    <w:p w:rsidR="00000000" w:rsidRPr="005B310F" w:rsidP="005B310F">
      <w:pPr>
        <w:pStyle w:val="Heading1"/>
      </w:pPr>
      <w:bookmarkStart w:id="8" w:name="O_523869"/>
      <w:bookmarkEnd w:id="8"/>
      <w:r w:rsidRPr="005B310F">
        <w:t>Custom Content Section</w:t>
      </w:r>
    </w:p>
    <w:p w:rsidR="00000000" w:rsidRPr="005B310F" w:rsidP="005B310F">
      <w:pPr>
        <w:pStyle w:val="BodyText"/>
      </w:pPr>
      <w:r w:rsidRPr="005B310F">
        <w:t>Not applicable.</w:t>
      </w:r>
    </w:p>
    <w:p w:rsidR="00000000" w:rsidRPr="005B310F" w:rsidP="005B310F"/>
    <w:sectPr w:rsidSect="005B31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1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10F" w:rsidRPr="00C53C3D" w:rsidP="00C53C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1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C3D" w:rsidP="005B31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3C3D" w:rsidP="005B31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C53C3D" w:rsidP="005B31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1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10F" w:rsidRPr="00C53C3D" w:rsidP="00C53C3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1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C3D" w:rsidRPr="002D2AF8" w:rsidP="005B31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AHCSS00013 Report on Aboriginal Cultural Sites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C53C3D" w:rsidP="005B31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1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31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31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31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31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31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31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31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31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31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31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310F"/>
  </w:style>
  <w:style w:type="character" w:customStyle="1" w:styleId="Heading1Char">
    <w:name w:val="Heading 1 Char"/>
    <w:basedOn w:val="DefaultParagraphFont"/>
    <w:link w:val="Heading1"/>
    <w:rsid w:val="005B31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310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310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B310F"/>
    <w:rPr>
      <w:b/>
      <w:spacing w:val="0"/>
    </w:rPr>
  </w:style>
  <w:style w:type="paragraph" w:customStyle="1" w:styleId="SuperHeading">
    <w:name w:val="SuperHeading"/>
    <w:basedOn w:val="Normal"/>
    <w:rsid w:val="005B31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31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31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31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31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31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31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31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31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31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31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31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31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31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31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31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31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31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31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31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31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310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B31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31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31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31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31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31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31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31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31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31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31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31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31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31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310F"/>
    <w:rPr>
      <w:i/>
    </w:rPr>
  </w:style>
  <w:style w:type="paragraph" w:styleId="Caption">
    <w:name w:val="caption"/>
    <w:basedOn w:val="BodyText"/>
    <w:next w:val="Normal"/>
    <w:qFormat/>
    <w:rsid w:val="005B31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31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31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310F"/>
  </w:style>
  <w:style w:type="paragraph" w:styleId="TableofFigures">
    <w:name w:val="table of figures"/>
    <w:basedOn w:val="Normal"/>
    <w:next w:val="Normal"/>
    <w:semiHidden/>
    <w:rsid w:val="005B31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310F"/>
    <w:pPr>
      <w:numPr>
        <w:numId w:val="9"/>
      </w:numPr>
    </w:pPr>
  </w:style>
  <w:style w:type="character" w:customStyle="1" w:styleId="WingdingSymbols">
    <w:name w:val="Wingding Symbols"/>
    <w:rsid w:val="005B310F"/>
    <w:rPr>
      <w:rFonts w:ascii="Wingdings" w:hAnsi="Wingdings"/>
    </w:rPr>
  </w:style>
  <w:style w:type="paragraph" w:customStyle="1" w:styleId="TableHeading">
    <w:name w:val="Table Heading"/>
    <w:basedOn w:val="HeadingBase"/>
    <w:rsid w:val="005B31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310F"/>
    <w:rPr>
      <w:color w:val="0033CC"/>
      <w:u w:val="none"/>
    </w:rPr>
  </w:style>
  <w:style w:type="paragraph" w:customStyle="1" w:styleId="BodyTextRight">
    <w:name w:val="Body Text Right"/>
    <w:basedOn w:val="BodyText"/>
    <w:rsid w:val="005B31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31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310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31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31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31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310F"/>
    <w:rPr>
      <w:sz w:val="32"/>
    </w:rPr>
  </w:style>
  <w:style w:type="paragraph" w:customStyle="1" w:styleId="HeadingProcedure">
    <w:name w:val="Heading Procedure"/>
    <w:basedOn w:val="HeadingBase"/>
    <w:next w:val="Normal"/>
    <w:rsid w:val="005B31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310F"/>
    <w:pPr>
      <w:spacing w:before="60" w:after="60"/>
    </w:pPr>
  </w:style>
  <w:style w:type="paragraph" w:styleId="ListContinue">
    <w:name w:val="List Continue"/>
    <w:basedOn w:val="List"/>
    <w:rsid w:val="005B310F"/>
    <w:pPr>
      <w:ind w:firstLine="0"/>
    </w:pPr>
  </w:style>
  <w:style w:type="paragraph" w:customStyle="1" w:styleId="ListNote">
    <w:name w:val="List Note"/>
    <w:basedOn w:val="List"/>
    <w:rsid w:val="005B31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31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31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310F"/>
    <w:rPr>
      <w:rFonts w:ascii="Courier New" w:hAnsi="Courier New"/>
    </w:rPr>
  </w:style>
  <w:style w:type="paragraph" w:customStyle="1" w:styleId="NoteBullet">
    <w:name w:val="Note Bullet"/>
    <w:basedOn w:val="Note"/>
    <w:rsid w:val="005B31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31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31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31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31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31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31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310F"/>
    <w:rPr>
      <w:b/>
      <w:smallCaps/>
    </w:rPr>
  </w:style>
  <w:style w:type="paragraph" w:customStyle="1" w:styleId="TableListNumber">
    <w:name w:val="Table List Number"/>
    <w:basedOn w:val="ListNumber"/>
    <w:rsid w:val="005B31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31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310F"/>
    <w:pPr>
      <w:numPr>
        <w:numId w:val="7"/>
      </w:numPr>
    </w:pPr>
  </w:style>
  <w:style w:type="paragraph" w:customStyle="1" w:styleId="ListAlpha2">
    <w:name w:val="List Alpha 2"/>
    <w:basedOn w:val="List2"/>
    <w:rsid w:val="005B310F"/>
    <w:pPr>
      <w:numPr>
        <w:numId w:val="6"/>
      </w:numPr>
    </w:pPr>
  </w:style>
  <w:style w:type="paragraph" w:styleId="List2">
    <w:name w:val="List 2"/>
    <w:basedOn w:val="BodyText"/>
    <w:rsid w:val="005B31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31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31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31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31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310F"/>
    <w:pPr>
      <w:numPr>
        <w:numId w:val="1"/>
      </w:numPr>
    </w:pPr>
  </w:style>
  <w:style w:type="paragraph" w:styleId="ListBullet5">
    <w:name w:val="List Bullet 5"/>
    <w:basedOn w:val="List5"/>
    <w:rsid w:val="005B310F"/>
    <w:pPr>
      <w:numPr>
        <w:numId w:val="2"/>
      </w:numPr>
    </w:pPr>
  </w:style>
  <w:style w:type="paragraph" w:styleId="ListContinue2">
    <w:name w:val="List Continue 2"/>
    <w:basedOn w:val="List2"/>
    <w:rsid w:val="005B310F"/>
    <w:pPr>
      <w:ind w:firstLine="0"/>
    </w:pPr>
  </w:style>
  <w:style w:type="paragraph" w:styleId="ListContinue3">
    <w:name w:val="List Continue 3"/>
    <w:basedOn w:val="List3"/>
    <w:rsid w:val="005B310F"/>
    <w:pPr>
      <w:ind w:left="1021" w:firstLine="0"/>
    </w:pPr>
  </w:style>
  <w:style w:type="paragraph" w:styleId="ListContinue4">
    <w:name w:val="List Continue 4"/>
    <w:basedOn w:val="List4"/>
    <w:rsid w:val="005B310F"/>
    <w:pPr>
      <w:ind w:firstLine="0"/>
    </w:pPr>
  </w:style>
  <w:style w:type="paragraph" w:styleId="ListContinue5">
    <w:name w:val="List Continue 5"/>
    <w:basedOn w:val="List5"/>
    <w:rsid w:val="005B310F"/>
    <w:pPr>
      <w:ind w:firstLine="0"/>
    </w:pPr>
  </w:style>
  <w:style w:type="paragraph" w:styleId="ListNumber3">
    <w:name w:val="List Number 3"/>
    <w:basedOn w:val="List3"/>
    <w:rsid w:val="005B310F"/>
    <w:pPr>
      <w:numPr>
        <w:numId w:val="3"/>
      </w:numPr>
    </w:pPr>
  </w:style>
  <w:style w:type="paragraph" w:styleId="ListNumber4">
    <w:name w:val="List Number 4"/>
    <w:basedOn w:val="List4"/>
    <w:rsid w:val="005B310F"/>
    <w:pPr>
      <w:numPr>
        <w:numId w:val="4"/>
      </w:numPr>
    </w:pPr>
  </w:style>
  <w:style w:type="paragraph" w:styleId="ListNumber5">
    <w:name w:val="List Number 5"/>
    <w:basedOn w:val="List5"/>
    <w:rsid w:val="005B310F"/>
    <w:pPr>
      <w:numPr>
        <w:numId w:val="5"/>
      </w:numPr>
    </w:pPr>
  </w:style>
  <w:style w:type="paragraph" w:styleId="BlockText">
    <w:name w:val="Block Text"/>
    <w:basedOn w:val="Normal"/>
    <w:rsid w:val="005B31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31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310F"/>
    <w:rPr>
      <w:sz w:val="16"/>
      <w:vertAlign w:val="superscript"/>
    </w:rPr>
  </w:style>
  <w:style w:type="character" w:customStyle="1" w:styleId="Symbols">
    <w:name w:val="Symbols"/>
    <w:basedOn w:val="DefaultParagraphFont"/>
    <w:rsid w:val="005B310F"/>
    <w:rPr>
      <w:rFonts w:ascii="Symbol" w:hAnsi="Symbol"/>
    </w:rPr>
  </w:style>
  <w:style w:type="character" w:customStyle="1" w:styleId="MenuOptions">
    <w:name w:val="Menu Options"/>
    <w:basedOn w:val="DefaultParagraphFont"/>
    <w:rsid w:val="005B31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310F"/>
    <w:rPr>
      <w:b/>
    </w:rPr>
  </w:style>
  <w:style w:type="character" w:customStyle="1" w:styleId="Underlined">
    <w:name w:val="Underlined"/>
    <w:basedOn w:val="DefaultParagraphFont"/>
    <w:rsid w:val="005B310F"/>
    <w:rPr>
      <w:u w:val="single"/>
    </w:rPr>
  </w:style>
  <w:style w:type="paragraph" w:customStyle="1" w:styleId="TableBodyTextRight">
    <w:name w:val="Table Body Text Right"/>
    <w:basedOn w:val="TableBodyText"/>
    <w:rsid w:val="005B31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310F"/>
    <w:rPr>
      <w:sz w:val="18"/>
    </w:rPr>
  </w:style>
  <w:style w:type="paragraph" w:customStyle="1" w:styleId="BodySmallRight">
    <w:name w:val="Body Small Right"/>
    <w:basedOn w:val="BodyTextRight"/>
    <w:rsid w:val="005B310F"/>
    <w:rPr>
      <w:sz w:val="18"/>
      <w:szCs w:val="18"/>
    </w:rPr>
  </w:style>
  <w:style w:type="paragraph" w:customStyle="1" w:styleId="MarginEdition">
    <w:name w:val="Margin Edition"/>
    <w:basedOn w:val="MarginNote"/>
    <w:rsid w:val="005B31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310F"/>
    <w:rPr>
      <w:sz w:val="2"/>
      <w:szCs w:val="2"/>
    </w:rPr>
  </w:style>
  <w:style w:type="character" w:customStyle="1" w:styleId="Small">
    <w:name w:val="Small"/>
    <w:basedOn w:val="DefaultParagraphFont"/>
    <w:rsid w:val="005B310F"/>
    <w:rPr>
      <w:sz w:val="16"/>
    </w:rPr>
  </w:style>
  <w:style w:type="paragraph" w:customStyle="1" w:styleId="WideTable">
    <w:name w:val="Wide Table"/>
    <w:basedOn w:val="Normal"/>
    <w:rsid w:val="005B31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310F"/>
  </w:style>
  <w:style w:type="paragraph" w:styleId="Quote">
    <w:name w:val="Quote"/>
    <w:basedOn w:val="Heading1"/>
    <w:link w:val="QuoteChar"/>
    <w:qFormat/>
    <w:rsid w:val="005B31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31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310F"/>
    <w:pPr>
      <w:pageBreakBefore/>
    </w:pPr>
  </w:style>
  <w:style w:type="paragraph" w:customStyle="1" w:styleId="Border">
    <w:name w:val="Border"/>
    <w:basedOn w:val="Normal"/>
    <w:qFormat/>
    <w:rsid w:val="005B31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31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1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1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31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31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31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31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31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310F"/>
    <w:rPr>
      <w:u w:val="single"/>
    </w:rPr>
  </w:style>
  <w:style w:type="character" w:customStyle="1" w:styleId="BoldandItalics">
    <w:name w:val="Bold and Italics"/>
    <w:qFormat/>
    <w:rsid w:val="005B310F"/>
    <w:rPr>
      <w:b/>
      <w:i/>
      <w:u w:val="none"/>
    </w:rPr>
  </w:style>
  <w:style w:type="paragraph" w:styleId="BalloonText">
    <w:name w:val="Balloon Text"/>
    <w:basedOn w:val="Normal"/>
    <w:link w:val="BalloonTextChar"/>
    <w:rsid w:val="005B31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31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310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31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31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310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131</Words>
  <Characters>912</Characters>
  <Application>Microsoft Office Word</Application>
  <DocSecurity>0</DocSecurity>
  <Lines>49</Lines>
  <Paragraphs>29</Paragraphs>
  <ScaleCrop>false</ScaleCrop>
  <Company>Author-it Software Corporation Ltd.</Company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AHCSS00013 Report on Aboriginal Cultural Sites Skill Set</dc:title>
  <dc:subject>Approved</dc:subject>
  <dc:creator>AgriFood Skills Australia</dc:creator>
  <cp:keywords>Release: 1</cp:keywords>
  <dc:description>Review Date: 12 April 2008</dc:description>
  <cp:lastModifiedBy>Windows User</cp:lastModifiedBy>
  <cp:revision>3</cp:revision>
  <dcterms:created xsi:type="dcterms:W3CDTF">2013-04-19T05:33:00Z</dcterms:created>
  <dcterms:modified xsi:type="dcterms:W3CDTF">2013-04-19T05:33:00Z</dcterms:modified>
</cp:coreProperties>
</file>