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82DAB" w:rsidP="00382DA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AHCSHG402A Conduct equipment experting for machine shearing</w:t>
      </w:r>
      <w:r>
        <w:fldChar w:fldCharType="end"/>
      </w:r>
    </w:p>
    <w:p w:rsidR="00382DAB" w:rsidP="00382DAB">
      <w:pPr>
        <w:pStyle w:val="Version"/>
        <w:sectPr w:rsidSect="0027644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7644A" w:rsidP="0027644A">
      <w:pPr>
        <w:pStyle w:val="SuperHeading"/>
      </w:pPr>
      <w:r w:rsidRPr="0027644A">
        <w:t>AHCSHG402A Conduct equipment experting for machine shearing</w:t>
      </w:r>
    </w:p>
    <w:p w:rsidR="00000000" w:rsidRPr="0027644A" w:rsidP="0027644A">
      <w:pPr>
        <w:pStyle w:val="Heading1"/>
      </w:pPr>
      <w:bookmarkStart w:id="1" w:name="O_268209"/>
      <w:bookmarkEnd w:id="1"/>
      <w:r w:rsidRPr="0027644A">
        <w:t>Modification History</w:t>
      </w:r>
    </w:p>
    <w:p w:rsidR="00000000" w:rsidRPr="0027644A" w:rsidP="0027644A">
      <w:pPr>
        <w:pStyle w:val="BodyText"/>
      </w:pPr>
      <w:r w:rsidRPr="0027644A">
        <w:t>Not Applicable</w:t>
      </w:r>
    </w:p>
    <w:p w:rsidR="00000000" w:rsidRPr="0027644A" w:rsidP="0027644A">
      <w:pPr>
        <w:pStyle w:val="AllowPageBreak"/>
      </w:pPr>
    </w:p>
    <w:p w:rsidR="00000000" w:rsidRPr="0027644A" w:rsidP="0027644A">
      <w:pPr>
        <w:pStyle w:val="Heading1"/>
      </w:pPr>
      <w:bookmarkStart w:id="2" w:name="O_190606"/>
      <w:bookmarkEnd w:id="2"/>
      <w:r w:rsidRPr="0027644A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73"/>
        <w:gridCol w:w="5849"/>
      </w:tblGrid>
      <w:tr w:rsidTr="00382D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44A">
            <w:pPr>
              <w:pStyle w:val="BodyText"/>
              <w:rPr>
                <w:lang w:val="en-NZ"/>
              </w:rPr>
            </w:pPr>
            <w:r w:rsidRPr="0027644A">
              <w:rPr>
                <w:rStyle w:val="SpecialBold"/>
              </w:rPr>
              <w:t>Unit descriptor</w:t>
            </w:r>
          </w:p>
        </w:tc>
        <w:tc>
          <w:tcPr>
            <w:tcW w:w="5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44A" w:rsidP="0027644A">
            <w:pPr>
              <w:pStyle w:val="BodyText"/>
            </w:pPr>
            <w:r w:rsidRPr="0027644A">
              <w:t>This unit covers conducting equipment experting for machine shearing and defines the standard</w:t>
            </w:r>
            <w:r w:rsidRPr="0027644A">
              <w:t xml:space="preserve"> required to:  trim and finish combs;  scallop combs.</w:t>
            </w:r>
          </w:p>
        </w:tc>
      </w:tr>
    </w:tbl>
    <w:p w:rsidR="00382DAB" w:rsidP="0027644A">
      <w:pPr>
        <w:pStyle w:val="BodyText"/>
      </w:pPr>
    </w:p>
    <w:p w:rsidR="00382DAB" w:rsidP="0027644A">
      <w:pPr>
        <w:pStyle w:val="BodyText"/>
      </w:pPr>
    </w:p>
    <w:p w:rsidR="00000000" w:rsidRPr="0027644A" w:rsidP="0027644A">
      <w:pPr>
        <w:pStyle w:val="Heading1"/>
      </w:pPr>
      <w:bookmarkStart w:id="3" w:name="O_190610"/>
      <w:bookmarkEnd w:id="3"/>
      <w:r w:rsidRPr="0027644A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55"/>
        <w:gridCol w:w="5767"/>
      </w:tblGrid>
      <w:tr w:rsidTr="00382D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44A">
            <w:pPr>
              <w:pStyle w:val="BodyText"/>
              <w:rPr>
                <w:lang w:val="en-NZ"/>
              </w:rPr>
            </w:pPr>
            <w:r w:rsidRPr="0027644A">
              <w:rPr>
                <w:rStyle w:val="SpecialBold"/>
              </w:rPr>
              <w:t>Application of the unit</w:t>
            </w:r>
          </w:p>
        </w:tc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44A" w:rsidP="0027644A">
            <w:pPr>
              <w:pStyle w:val="BodyText"/>
            </w:pPr>
            <w:r w:rsidRPr="0027644A">
              <w:t>This unit applies to professional shearers.</w:t>
            </w:r>
          </w:p>
        </w:tc>
      </w:tr>
    </w:tbl>
    <w:p w:rsidR="00382DAB" w:rsidP="0027644A">
      <w:pPr>
        <w:pStyle w:val="BodyText"/>
      </w:pPr>
    </w:p>
    <w:p w:rsidR="00382DAB" w:rsidP="0027644A">
      <w:pPr>
        <w:pStyle w:val="BodyText"/>
      </w:pPr>
    </w:p>
    <w:p w:rsidR="00000000" w:rsidRPr="0027644A" w:rsidP="0027644A">
      <w:pPr>
        <w:pStyle w:val="Heading1"/>
      </w:pPr>
      <w:bookmarkStart w:id="4" w:name="O_276469"/>
      <w:bookmarkEnd w:id="4"/>
      <w:r w:rsidRPr="0027644A">
        <w:t>Licensing/Regulatory Information</w:t>
      </w:r>
    </w:p>
    <w:p w:rsidR="00000000" w:rsidRPr="0027644A" w:rsidP="0027644A">
      <w:pPr>
        <w:pStyle w:val="BodyText"/>
      </w:pPr>
      <w:r w:rsidRPr="0027644A">
        <w:t>Not Applicable</w:t>
      </w:r>
    </w:p>
    <w:p w:rsidR="00000000" w:rsidRPr="0027644A" w:rsidP="0027644A">
      <w:pPr>
        <w:pStyle w:val="AllowPageBreak"/>
      </w:pPr>
    </w:p>
    <w:p w:rsidR="00000000" w:rsidRPr="0027644A" w:rsidP="0027644A">
      <w:pPr>
        <w:pStyle w:val="Heading1"/>
      </w:pPr>
      <w:bookmarkStart w:id="5" w:name="O_190608"/>
      <w:bookmarkEnd w:id="5"/>
      <w:r w:rsidRPr="0027644A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75"/>
        <w:gridCol w:w="1295"/>
        <w:gridCol w:w="4452"/>
      </w:tblGrid>
      <w:tr w:rsidTr="00382D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44A">
            <w:pPr>
              <w:pStyle w:val="BodyText"/>
              <w:rPr>
                <w:lang w:val="en-NZ"/>
              </w:rPr>
            </w:pPr>
            <w:r w:rsidRPr="0027644A">
              <w:rPr>
                <w:rStyle w:val="SpecialBold"/>
              </w:rPr>
              <w:t>Prerequisite units</w:t>
            </w:r>
          </w:p>
        </w:tc>
        <w:tc>
          <w:tcPr>
            <w:tcW w:w="57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44A">
            <w:pPr>
              <w:pStyle w:val="BodyText"/>
              <w:rPr>
                <w:lang w:val="en-NZ"/>
              </w:rPr>
            </w:pPr>
          </w:p>
        </w:tc>
      </w:tr>
      <w:tr w:rsidTr="00382D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44A">
            <w:pPr>
              <w:pStyle w:val="BodyText"/>
              <w:rPr>
                <w:lang w:val="en-NZ"/>
              </w:rPr>
            </w:pPr>
          </w:p>
        </w:tc>
      </w:tr>
      <w:tr w:rsidTr="00382D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44A" w:rsidP="0027644A">
            <w:pPr>
              <w:pStyle w:val="BodyText"/>
            </w:pPr>
          </w:p>
        </w:tc>
      </w:tr>
    </w:tbl>
    <w:p w:rsidR="00382DAB" w:rsidP="0027644A">
      <w:pPr>
        <w:pStyle w:val="BodyText"/>
      </w:pPr>
    </w:p>
    <w:p w:rsidR="00382DAB" w:rsidP="0027644A">
      <w:pPr>
        <w:pStyle w:val="BodyText"/>
      </w:pPr>
    </w:p>
    <w:p w:rsidR="00000000" w:rsidRPr="0027644A" w:rsidP="0027644A">
      <w:pPr>
        <w:pStyle w:val="Heading1"/>
      </w:pPr>
      <w:bookmarkStart w:id="6" w:name="O_190607"/>
      <w:bookmarkEnd w:id="6"/>
      <w:r w:rsidRPr="0027644A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2"/>
        <w:gridCol w:w="5720"/>
      </w:tblGrid>
      <w:tr w:rsidTr="00382D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44A">
            <w:pPr>
              <w:pStyle w:val="BodyText"/>
              <w:rPr>
                <w:lang w:val="en-NZ"/>
              </w:rPr>
            </w:pPr>
            <w:r w:rsidRPr="0027644A">
              <w:rPr>
                <w:rStyle w:val="SpecialBold"/>
              </w:rPr>
              <w:t>Employability skills</w:t>
            </w:r>
          </w:p>
        </w:tc>
        <w:tc>
          <w:tcPr>
            <w:tcW w:w="5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44A" w:rsidP="0027644A">
            <w:pPr>
              <w:pStyle w:val="BodyText"/>
            </w:pPr>
            <w:r w:rsidRPr="0027644A">
              <w:t>This unit contains employability skills.</w:t>
            </w:r>
          </w:p>
        </w:tc>
      </w:tr>
    </w:tbl>
    <w:p w:rsidR="00382DAB" w:rsidP="0027644A">
      <w:pPr>
        <w:pStyle w:val="BodyText"/>
      </w:pPr>
    </w:p>
    <w:p w:rsidR="00382DAB" w:rsidP="0027644A">
      <w:pPr>
        <w:pStyle w:val="BodyText"/>
      </w:pPr>
    </w:p>
    <w:p w:rsidR="00000000" w:rsidRPr="0027644A" w:rsidP="0027644A">
      <w:pPr>
        <w:pStyle w:val="Heading1"/>
      </w:pPr>
      <w:bookmarkStart w:id="7" w:name="O_286255"/>
      <w:bookmarkEnd w:id="7"/>
      <w:r w:rsidRPr="0027644A">
        <w:t>Elements and Performance Criteria Pre-Content</w:t>
      </w:r>
    </w:p>
    <w:p w:rsidR="00000000" w:rsidRPr="0027644A" w:rsidP="0027644A">
      <w:pPr>
        <w:pStyle w:val="BodyText"/>
      </w:pPr>
      <w:r w:rsidRPr="0027644A">
        <w:t>Not Applicable</w:t>
      </w:r>
    </w:p>
    <w:p w:rsidR="00000000" w:rsidRPr="0027644A" w:rsidP="0027644A">
      <w:pPr>
        <w:pStyle w:val="AllowPageBreak"/>
      </w:pPr>
    </w:p>
    <w:p w:rsidR="00000000" w:rsidRPr="0027644A" w:rsidP="0027644A">
      <w:pPr>
        <w:pStyle w:val="Heading1"/>
      </w:pPr>
      <w:bookmarkStart w:id="8" w:name="O_232922"/>
      <w:bookmarkEnd w:id="8"/>
      <w:r w:rsidRPr="0027644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59"/>
        <w:gridCol w:w="5963"/>
      </w:tblGrid>
      <w:tr w:rsidTr="00382D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44A" w:rsidP="0027644A">
            <w:pPr>
              <w:pStyle w:val="BodyText"/>
            </w:pPr>
            <w:r w:rsidRPr="0027644A">
              <w:rPr>
                <w:rStyle w:val="SpecialBold"/>
              </w:rPr>
              <w:t>ELEMENT</w:t>
            </w:r>
          </w:p>
        </w:tc>
        <w:tc>
          <w:tcPr>
            <w:tcW w:w="5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44A">
            <w:pPr>
              <w:pStyle w:val="BodyText"/>
              <w:rPr>
                <w:lang w:val="en-NZ"/>
              </w:rPr>
            </w:pPr>
            <w:r w:rsidRPr="0027644A">
              <w:rPr>
                <w:rStyle w:val="SpecialBold"/>
              </w:rPr>
              <w:t>PERFORMANCE CRITERIA</w:t>
            </w:r>
          </w:p>
        </w:tc>
      </w:tr>
      <w:tr w:rsidTr="00382D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44A">
            <w:pPr>
              <w:pStyle w:val="BodyText"/>
              <w:rPr>
                <w:lang w:val="en-NZ"/>
              </w:rPr>
            </w:pPr>
          </w:p>
        </w:tc>
      </w:tr>
      <w:tr w:rsidTr="00382D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44A">
            <w:pPr>
              <w:pStyle w:val="List"/>
              <w:rPr>
                <w:lang w:val="en-NZ"/>
              </w:rPr>
            </w:pPr>
            <w:r w:rsidRPr="0027644A">
              <w:t>1.</w:t>
            </w:r>
            <w:r w:rsidRPr="0027644A">
              <w:tab/>
              <w:t>Trim and finish combs</w:t>
            </w:r>
          </w:p>
        </w:tc>
        <w:tc>
          <w:tcPr>
            <w:tcW w:w="5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44A" w:rsidP="0027644A">
            <w:pPr>
              <w:pStyle w:val="List2"/>
            </w:pPr>
            <w:r w:rsidRPr="0027644A">
              <w:t>1.1.</w:t>
            </w:r>
            <w:r w:rsidRPr="0027644A">
              <w:tab/>
              <w:t>Signs of non-optimal equipment performance are identified and acted upon.</w:t>
            </w:r>
          </w:p>
          <w:p w:rsidR="00000000" w:rsidRPr="0027644A" w:rsidP="0027644A">
            <w:pPr>
              <w:pStyle w:val="List2"/>
            </w:pPr>
            <w:r w:rsidRPr="0027644A">
              <w:t>1.2.</w:t>
            </w:r>
            <w:r w:rsidRPr="0027644A">
              <w:tab/>
              <w:t>The trim and finish meet the requirements of the current shearing task.</w:t>
            </w:r>
          </w:p>
          <w:p w:rsidR="00000000" w:rsidRPr="0027644A" w:rsidP="0027644A">
            <w:pPr>
              <w:pStyle w:val="List2"/>
            </w:pPr>
            <w:r w:rsidRPr="0027644A">
              <w:t>1.3.</w:t>
            </w:r>
            <w:r w:rsidRPr="0027644A">
              <w:tab/>
              <w:t>Control of comb and tools is maintained throughout the experting process in accordance with Occupational Health and Safety (OHS) requirements.</w:t>
            </w:r>
          </w:p>
          <w:p w:rsidR="00000000" w:rsidP="0027644A">
            <w:pPr>
              <w:pStyle w:val="List2"/>
              <w:rPr>
                <w:lang w:val="en-NZ"/>
              </w:rPr>
            </w:pPr>
            <w:r w:rsidRPr="0027644A">
              <w:t>1.4.</w:t>
            </w:r>
            <w:r w:rsidRPr="0027644A">
              <w:tab/>
              <w:t>Comb is adapted in a form that meets individual shearing style.</w:t>
            </w:r>
          </w:p>
        </w:tc>
      </w:tr>
      <w:tr w:rsidTr="00382D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44A">
            <w:pPr>
              <w:pStyle w:val="List"/>
              <w:rPr>
                <w:lang w:val="en-NZ"/>
              </w:rPr>
            </w:pPr>
            <w:r w:rsidRPr="0027644A">
              <w:t>2.</w:t>
            </w:r>
            <w:r w:rsidRPr="0027644A">
              <w:tab/>
              <w:t>Scallop comb</w:t>
            </w:r>
          </w:p>
        </w:tc>
        <w:tc>
          <w:tcPr>
            <w:tcW w:w="5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44A" w:rsidP="0027644A">
            <w:pPr>
              <w:pStyle w:val="List2"/>
            </w:pPr>
            <w:r w:rsidRPr="0027644A">
              <w:t>2.1.</w:t>
            </w:r>
            <w:r w:rsidRPr="0027644A">
              <w:tab/>
              <w:t>The principles an</w:t>
            </w:r>
            <w:r w:rsidRPr="0027644A">
              <w:t>d method of scalloping are recognised and applied.</w:t>
            </w:r>
          </w:p>
          <w:p w:rsidR="00000000" w:rsidRPr="0027644A" w:rsidP="0027644A">
            <w:pPr>
              <w:pStyle w:val="List2"/>
            </w:pPr>
            <w:r w:rsidRPr="0027644A">
              <w:t>2.2.</w:t>
            </w:r>
            <w:r w:rsidRPr="0027644A">
              <w:tab/>
              <w:t>The interrelationship between correctly scalloped combs and shearing performance is determined in terms of density of wool, time of year, and breed.</w:t>
            </w:r>
          </w:p>
          <w:p w:rsidR="00000000" w:rsidRPr="0027644A" w:rsidP="0027644A">
            <w:pPr>
              <w:pStyle w:val="List2"/>
            </w:pPr>
            <w:r w:rsidRPr="0027644A">
              <w:t>2.3.</w:t>
            </w:r>
            <w:r w:rsidRPr="0027644A">
              <w:tab/>
              <w:t>Combs are scalloped to meet the shearing style</w:t>
            </w:r>
            <w:r w:rsidRPr="0027644A">
              <w:t xml:space="preserve"> of individual shearers.</w:t>
            </w:r>
          </w:p>
        </w:tc>
      </w:tr>
    </w:tbl>
    <w:p w:rsidR="00382DAB" w:rsidP="0027644A">
      <w:pPr>
        <w:pStyle w:val="BodyText"/>
      </w:pPr>
    </w:p>
    <w:p w:rsidR="00382DAB" w:rsidP="0027644A">
      <w:pPr>
        <w:pStyle w:val="BodyText"/>
      </w:pPr>
    </w:p>
    <w:p w:rsidR="00000000" w:rsidRPr="0027644A" w:rsidP="0027644A">
      <w:pPr>
        <w:pStyle w:val="Heading1"/>
      </w:pPr>
      <w:bookmarkStart w:id="9" w:name="O_256872"/>
      <w:bookmarkEnd w:id="9"/>
      <w:r w:rsidRPr="0027644A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382D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44A">
            <w:pPr>
              <w:pStyle w:val="BodyText"/>
              <w:rPr>
                <w:lang w:val="en-NZ"/>
              </w:rPr>
            </w:pPr>
            <w:r w:rsidRPr="0027644A">
              <w:rPr>
                <w:rStyle w:val="SpecialBold"/>
              </w:rPr>
              <w:t>REQUIRED SKILLS AND KNOWLEDGE</w:t>
            </w:r>
          </w:p>
        </w:tc>
      </w:tr>
      <w:tr w:rsidTr="00382D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44A">
            <w:pPr>
              <w:pStyle w:val="BodyText"/>
              <w:rPr>
                <w:lang w:val="en-NZ"/>
              </w:rPr>
            </w:pPr>
            <w:r w:rsidRPr="0027644A">
              <w:t>This section describes the skills and knowledge required for this unit.</w:t>
            </w:r>
          </w:p>
        </w:tc>
      </w:tr>
      <w:tr w:rsidTr="00382D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44A">
            <w:pPr>
              <w:pStyle w:val="BodyText"/>
              <w:rPr>
                <w:lang w:val="en-NZ"/>
              </w:rPr>
            </w:pPr>
            <w:r w:rsidRPr="0027644A">
              <w:rPr>
                <w:rStyle w:val="SpecialBold"/>
              </w:rPr>
              <w:t>Required skills</w:t>
            </w:r>
          </w:p>
        </w:tc>
      </w:tr>
      <w:tr w:rsidTr="00382D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44A" w:rsidP="0027644A">
            <w:pPr>
              <w:pStyle w:val="ListBullet"/>
            </w:pPr>
            <w:r w:rsidRPr="0027644A">
              <w:t>trim and finish combs</w:t>
            </w:r>
          </w:p>
          <w:p w:rsidR="00000000" w:rsidRPr="0027644A" w:rsidP="0027644A">
            <w:pPr>
              <w:pStyle w:val="ListBullet"/>
            </w:pPr>
            <w:r w:rsidRPr="0027644A">
              <w:t>scallop combs</w:t>
            </w:r>
          </w:p>
          <w:p w:rsidR="00000000" w:rsidRPr="0027644A" w:rsidP="0027644A">
            <w:pPr>
              <w:pStyle w:val="ListBullet"/>
            </w:pPr>
            <w:r w:rsidRPr="0027644A">
              <w:t>identify hazards and implement safe work practices</w:t>
            </w:r>
          </w:p>
          <w:p w:rsidR="00000000" w:rsidRPr="0027644A" w:rsidP="0027644A">
            <w:pPr>
              <w:pStyle w:val="ListBullet"/>
            </w:pPr>
            <w:r w:rsidRPr="0027644A">
              <w:t>use literacy skills to read, interpret and follow organisational policies and procedures, develop sequenced written instructions, record accurately and legibly information collected and select and apply pr</w:t>
            </w:r>
            <w:r w:rsidRPr="0027644A">
              <w:t>ocedures to a range of tasks</w:t>
            </w:r>
          </w:p>
          <w:p w:rsidR="00000000" w:rsidRPr="0027644A" w:rsidP="0027644A">
            <w:pPr>
              <w:pStyle w:val="ListBullet"/>
            </w:pPr>
            <w:r w:rsidRPr="0027644A">
              <w:t>use oral communication skills/language competence to fulfil the job role as specified by the organisation including questioning, active listening, asking for clarification, negotiating solutions and responding to a range of vie</w:t>
            </w:r>
            <w:r w:rsidRPr="0027644A">
              <w:t>ws</w:t>
            </w:r>
          </w:p>
          <w:p w:rsidR="00000000" w:rsidRPr="0027644A" w:rsidP="0027644A">
            <w:pPr>
              <w:pStyle w:val="ListBullet"/>
            </w:pPr>
            <w:r w:rsidRPr="0027644A">
              <w:t>use numeracy skills to estimate, calculate and record routine and more complex workplace measures and data</w:t>
            </w:r>
          </w:p>
          <w:p w:rsidR="00000000" w:rsidP="0027644A">
            <w:pPr>
              <w:pStyle w:val="ListBullet"/>
              <w:rPr>
                <w:lang w:val="en-NZ"/>
              </w:rPr>
            </w:pPr>
            <w:r w:rsidRPr="0027644A">
              <w:t>use interpersonal skills to work with others and relate to people from a range of cultural, social and religious backgrounds and with a range of p</w:t>
            </w:r>
            <w:r w:rsidRPr="0027644A">
              <w:t>hysical and mental abilities.</w:t>
            </w:r>
          </w:p>
        </w:tc>
      </w:tr>
      <w:tr w:rsidTr="00382D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44A">
            <w:pPr>
              <w:pStyle w:val="BodyText"/>
              <w:rPr>
                <w:lang w:val="en-NZ"/>
              </w:rPr>
            </w:pPr>
            <w:r w:rsidRPr="0027644A">
              <w:rPr>
                <w:rStyle w:val="SpecialBold"/>
              </w:rPr>
              <w:t>Required knowledge</w:t>
            </w:r>
          </w:p>
        </w:tc>
      </w:tr>
      <w:tr w:rsidTr="00382D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44A" w:rsidP="0027644A">
            <w:pPr>
              <w:pStyle w:val="ListBullet"/>
            </w:pPr>
            <w:r w:rsidRPr="0027644A">
              <w:t>types of combs and cutters</w:t>
            </w:r>
          </w:p>
          <w:p w:rsidR="00000000" w:rsidRPr="0027644A" w:rsidP="0027644A">
            <w:pPr>
              <w:pStyle w:val="ListBullet"/>
            </w:pPr>
            <w:r w:rsidRPr="0027644A">
              <w:t>trimming and finishing techniques</w:t>
            </w:r>
          </w:p>
          <w:p w:rsidR="00000000" w:rsidRPr="0027644A" w:rsidP="0027644A">
            <w:pPr>
              <w:pStyle w:val="ListBullet"/>
            </w:pPr>
            <w:r w:rsidRPr="0027644A">
              <w:t>tools and equipment used in experting</w:t>
            </w:r>
          </w:p>
          <w:p w:rsidR="00000000" w:rsidRPr="0027644A" w:rsidP="0027644A">
            <w:pPr>
              <w:pStyle w:val="ListBullet"/>
            </w:pPr>
            <w:r w:rsidRPr="0027644A">
              <w:t>OHS legislation and enterprise procedures related to experting</w:t>
            </w:r>
          </w:p>
          <w:p w:rsidR="00000000" w:rsidRPr="0027644A" w:rsidP="0027644A">
            <w:pPr>
              <w:pStyle w:val="ListBullet"/>
            </w:pPr>
            <w:r w:rsidRPr="0027644A">
              <w:t>scalloping techniques</w:t>
            </w:r>
          </w:p>
          <w:p w:rsidR="00000000" w:rsidRPr="0027644A" w:rsidP="0027644A">
            <w:pPr>
              <w:pStyle w:val="ListBullet"/>
            </w:pPr>
            <w:r w:rsidRPr="0027644A">
              <w:t>assessing relationship of comb preparation to shearing performance.</w:t>
            </w:r>
          </w:p>
        </w:tc>
      </w:tr>
    </w:tbl>
    <w:p w:rsidR="00382DAB" w:rsidP="0027644A">
      <w:pPr>
        <w:pStyle w:val="BodyText"/>
      </w:pPr>
    </w:p>
    <w:p w:rsidR="00382DAB" w:rsidP="0027644A">
      <w:pPr>
        <w:pStyle w:val="BodyText"/>
      </w:pPr>
    </w:p>
    <w:p w:rsidR="00000000" w:rsidRPr="0027644A" w:rsidP="0027644A">
      <w:pPr>
        <w:pStyle w:val="AllowPageBreak"/>
      </w:pPr>
    </w:p>
    <w:p w:rsidR="00000000" w:rsidRPr="0027644A" w:rsidP="0027644A">
      <w:pPr>
        <w:pStyle w:val="Heading1"/>
      </w:pPr>
      <w:bookmarkStart w:id="10" w:name="O_240906"/>
      <w:bookmarkEnd w:id="10"/>
      <w:r w:rsidRPr="0027644A">
        <w:t>Evidence Guide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908"/>
        <w:gridCol w:w="5662"/>
      </w:tblGrid>
      <w:tr w:rsidTr="00382DA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44A">
            <w:pPr>
              <w:pStyle w:val="BodyText"/>
              <w:rPr>
                <w:lang w:val="en-NZ"/>
              </w:rPr>
            </w:pPr>
            <w:r w:rsidRPr="0027644A">
              <w:rPr>
                <w:rStyle w:val="SpecialBold"/>
              </w:rPr>
              <w:t>EVIDENCE GUIDE</w:t>
            </w:r>
          </w:p>
        </w:tc>
      </w:tr>
      <w:tr w:rsidTr="00382DA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44A">
            <w:pPr>
              <w:pStyle w:val="BodyText"/>
              <w:rPr>
                <w:lang w:val="en-NZ"/>
              </w:rPr>
            </w:pPr>
            <w:r w:rsidRPr="0027644A">
              <w:t>The evidenc</w:t>
            </w:r>
            <w:r w:rsidRPr="0027644A">
              <w:t>e guide provides advice on assessment and must be read in conjunction with the performance criteria, required skills and knowledge, range statement and the Assessment Guidelines for the Training Package.</w:t>
            </w:r>
          </w:p>
        </w:tc>
      </w:tr>
      <w:tr w:rsidTr="00382DA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44A">
            <w:pPr>
              <w:pStyle w:val="BodyText"/>
              <w:rPr>
                <w:lang w:val="en-NZ"/>
              </w:rPr>
            </w:pPr>
            <w:r w:rsidRPr="0027644A">
              <w:rPr>
                <w:rStyle w:val="SpecialBold"/>
              </w:rPr>
              <w:t>Overview of assessment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44A">
            <w:pPr>
              <w:pStyle w:val="BodyText"/>
              <w:rPr>
                <w:lang w:val="en-NZ"/>
              </w:rPr>
            </w:pPr>
          </w:p>
        </w:tc>
      </w:tr>
      <w:tr w:rsidTr="00382DA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44A">
            <w:pPr>
              <w:pStyle w:val="BodyText"/>
              <w:rPr>
                <w:lang w:val="en-NZ"/>
              </w:rPr>
            </w:pPr>
            <w:r w:rsidRPr="0027644A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44A" w:rsidP="0027644A">
            <w:pPr>
              <w:pStyle w:val="BodyText"/>
            </w:pPr>
            <w:r w:rsidRPr="0027644A">
              <w:t>The evidence required to demonstrate competency in this unit must be relevant to workplace operations and satisfy holistically all of the requirements of the perfo</w:t>
            </w:r>
            <w:r w:rsidRPr="0027644A">
              <w:t xml:space="preserve">rmance criteria and required skills and knowledge and include achievement of the following: </w:t>
            </w:r>
          </w:p>
          <w:p w:rsidR="00000000" w:rsidRPr="0027644A" w:rsidP="0027644A">
            <w:pPr>
              <w:pStyle w:val="ListBullet"/>
            </w:pPr>
            <w:r w:rsidRPr="0027644A">
              <w:t>trim and finish combs</w:t>
            </w:r>
          </w:p>
          <w:p w:rsidR="00000000" w:rsidP="0027644A">
            <w:pPr>
              <w:pStyle w:val="ListBullet"/>
              <w:rPr>
                <w:lang w:val="en-NZ"/>
              </w:rPr>
            </w:pPr>
            <w:r w:rsidRPr="0027644A">
              <w:t>scallop combs.</w:t>
            </w:r>
          </w:p>
        </w:tc>
      </w:tr>
      <w:tr w:rsidTr="00382DA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44A">
            <w:pPr>
              <w:pStyle w:val="BodyText"/>
              <w:rPr>
                <w:lang w:val="en-NZ"/>
              </w:rPr>
            </w:pPr>
            <w:r w:rsidRPr="0027644A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44A" w:rsidP="0027644A">
            <w:pPr>
              <w:pStyle w:val="BodyText"/>
            </w:pPr>
            <w:r w:rsidRPr="0027644A">
              <w:t>Competency requires the application of work practices under work conditions.  Selection and use of resources for some worksites may differ due to the regional or enterprise circumstances.</w:t>
            </w:r>
          </w:p>
        </w:tc>
      </w:tr>
    </w:tbl>
    <w:p w:rsidR="00382DAB" w:rsidP="0027644A">
      <w:pPr>
        <w:pStyle w:val="BodyText"/>
      </w:pPr>
    </w:p>
    <w:p w:rsidR="00382DAB" w:rsidP="0027644A">
      <w:pPr>
        <w:pStyle w:val="BodyText"/>
      </w:pPr>
    </w:p>
    <w:p w:rsidR="00000000" w:rsidRPr="0027644A" w:rsidP="0027644A">
      <w:pPr>
        <w:pStyle w:val="Heading1"/>
      </w:pPr>
      <w:bookmarkStart w:id="11" w:name="O_248889"/>
      <w:bookmarkEnd w:id="11"/>
      <w:r w:rsidRPr="0027644A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516"/>
        <w:gridCol w:w="5006"/>
      </w:tblGrid>
      <w:tr w:rsidTr="00382D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44A">
            <w:pPr>
              <w:pStyle w:val="BodyText"/>
              <w:rPr>
                <w:lang w:val="en-NZ"/>
              </w:rPr>
            </w:pPr>
            <w:r w:rsidRPr="0027644A">
              <w:rPr>
                <w:rStyle w:val="SpecialBold"/>
              </w:rPr>
              <w:t>RANGE STATEMENT</w:t>
            </w:r>
          </w:p>
        </w:tc>
      </w:tr>
      <w:tr w:rsidTr="00382D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44A">
            <w:pPr>
              <w:pStyle w:val="BodyText"/>
              <w:rPr>
                <w:lang w:val="en-NZ"/>
              </w:rPr>
            </w:pPr>
            <w:r w:rsidRPr="0027644A">
              <w:t>The range statement relates to the unit of competency as a whole.</w:t>
            </w:r>
          </w:p>
        </w:tc>
      </w:tr>
      <w:tr w:rsidTr="00382D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44A">
            <w:pPr>
              <w:pStyle w:val="BodyText"/>
              <w:rPr>
                <w:lang w:val="en-NZ"/>
              </w:rPr>
            </w:pPr>
            <w:r w:rsidRPr="0027644A">
              <w:t>Equipment may include:</w:t>
            </w:r>
          </w:p>
        </w:tc>
        <w:tc>
          <w:tcPr>
            <w:tcW w:w="50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44A" w:rsidP="0027644A">
            <w:pPr>
              <w:pStyle w:val="ListBullet"/>
            </w:pPr>
            <w:r w:rsidRPr="0027644A">
              <w:t>all shearing and experting equipment available for use in the industry.</w:t>
            </w:r>
          </w:p>
        </w:tc>
      </w:tr>
    </w:tbl>
    <w:p w:rsidR="00382DAB" w:rsidP="0027644A">
      <w:pPr>
        <w:pStyle w:val="BodyText"/>
      </w:pPr>
    </w:p>
    <w:p w:rsidR="00382DAB" w:rsidP="0027644A">
      <w:pPr>
        <w:pStyle w:val="BodyText"/>
      </w:pPr>
    </w:p>
    <w:p w:rsidR="00000000" w:rsidRPr="0027644A" w:rsidP="0027644A">
      <w:pPr>
        <w:pStyle w:val="Heading1"/>
      </w:pPr>
      <w:bookmarkStart w:id="12" w:name="O_190612"/>
      <w:bookmarkEnd w:id="12"/>
      <w:r w:rsidRPr="0027644A">
        <w:t>Unit Sector(s)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4"/>
        <w:gridCol w:w="5908"/>
      </w:tblGrid>
      <w:tr w:rsidTr="00382D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44A">
            <w:pPr>
              <w:pStyle w:val="BodyText"/>
              <w:rPr>
                <w:lang w:val="en-NZ"/>
              </w:rPr>
            </w:pPr>
            <w:r w:rsidRPr="0027644A">
              <w:rPr>
                <w:rStyle w:val="SpecialBold"/>
              </w:rPr>
              <w:t>Unit sector</w:t>
            </w:r>
          </w:p>
        </w:tc>
        <w:tc>
          <w:tcPr>
            <w:tcW w:w="5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44A" w:rsidP="0027644A">
            <w:pPr>
              <w:pStyle w:val="BodyText"/>
            </w:pPr>
            <w:r w:rsidRPr="0027644A">
              <w:t>Shearing</w:t>
            </w:r>
          </w:p>
        </w:tc>
      </w:tr>
    </w:tbl>
    <w:p w:rsidR="00382DAB" w:rsidP="0027644A">
      <w:pPr>
        <w:pStyle w:val="BodyText"/>
      </w:pPr>
    </w:p>
    <w:p w:rsidR="00382DAB" w:rsidP="0027644A">
      <w:pPr>
        <w:pStyle w:val="BodyText"/>
      </w:pPr>
    </w:p>
    <w:p w:rsidR="00000000" w:rsidRPr="0027644A" w:rsidP="0027644A">
      <w:pPr>
        <w:pStyle w:val="Heading1"/>
      </w:pPr>
      <w:bookmarkStart w:id="13" w:name="O_190609"/>
      <w:bookmarkEnd w:id="13"/>
      <w:r w:rsidRPr="0027644A">
        <w:t>Co-requisite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1322"/>
        <w:gridCol w:w="4559"/>
      </w:tblGrid>
      <w:tr w:rsidTr="00382D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44A">
            <w:pPr>
              <w:pStyle w:val="BodyText"/>
              <w:rPr>
                <w:lang w:val="en-NZ"/>
              </w:rPr>
            </w:pPr>
            <w:r w:rsidRPr="0027644A">
              <w:rPr>
                <w:rStyle w:val="SpecialBold"/>
              </w:rPr>
              <w:t>Co-requisite units</w:t>
            </w:r>
          </w:p>
        </w:tc>
        <w:tc>
          <w:tcPr>
            <w:tcW w:w="58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44A">
            <w:pPr>
              <w:pStyle w:val="BodyText"/>
              <w:rPr>
                <w:lang w:val="en-NZ"/>
              </w:rPr>
            </w:pPr>
          </w:p>
        </w:tc>
      </w:tr>
      <w:tr w:rsidTr="00382D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44A">
            <w:pPr>
              <w:pStyle w:val="BodyText"/>
              <w:rPr>
                <w:lang w:val="en-NZ"/>
              </w:rPr>
            </w:pPr>
          </w:p>
        </w:tc>
      </w:tr>
      <w:tr w:rsidTr="00382D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44A" w:rsidP="0027644A">
            <w:pPr>
              <w:pStyle w:val="BodyText"/>
            </w:pPr>
          </w:p>
        </w:tc>
      </w:tr>
    </w:tbl>
    <w:p w:rsidR="00382DAB" w:rsidP="0027644A">
      <w:pPr>
        <w:pStyle w:val="BodyText"/>
      </w:pPr>
    </w:p>
    <w:p w:rsidR="00382DAB" w:rsidP="0027644A">
      <w:pPr>
        <w:pStyle w:val="BodyText"/>
      </w:pPr>
    </w:p>
    <w:p w:rsidR="00000000" w:rsidRPr="0027644A" w:rsidP="0027644A">
      <w:pPr>
        <w:pStyle w:val="Heading1"/>
      </w:pPr>
      <w:bookmarkStart w:id="14" w:name="O_190611"/>
      <w:bookmarkEnd w:id="14"/>
      <w:r w:rsidRPr="0027644A">
        <w:t>Competency field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4"/>
        <w:gridCol w:w="5738"/>
      </w:tblGrid>
      <w:tr w:rsidTr="00382D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44A">
            <w:pPr>
              <w:pStyle w:val="BodyText"/>
              <w:rPr>
                <w:lang w:val="en-NZ"/>
              </w:rPr>
            </w:pPr>
            <w:r w:rsidRPr="0027644A">
              <w:rPr>
                <w:rStyle w:val="SpecialBold"/>
              </w:rPr>
              <w:t>Competency field</w:t>
            </w:r>
          </w:p>
        </w:tc>
        <w:tc>
          <w:tcPr>
            <w:tcW w:w="5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44A" w:rsidP="0027644A">
            <w:pPr>
              <w:pStyle w:val="BodyText"/>
            </w:pPr>
          </w:p>
        </w:tc>
      </w:tr>
    </w:tbl>
    <w:p w:rsidR="00382DAB" w:rsidP="0027644A">
      <w:pPr>
        <w:pStyle w:val="BodyText"/>
      </w:pPr>
    </w:p>
    <w:p w:rsidR="00382DAB" w:rsidP="0027644A">
      <w:pPr>
        <w:pStyle w:val="BodyText"/>
      </w:pPr>
    </w:p>
    <w:p w:rsidR="00000000" w:rsidRPr="0027644A" w:rsidP="0027644A"/>
    <w:sectPr w:rsidSect="0027644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44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382DAB" w:rsidP="00382DA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44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DAB" w:rsidP="002764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82DAB" w:rsidP="002764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382DAB" w:rsidP="0027644A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44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382DAB" w:rsidP="00382DAB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44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DAB" w:rsidP="002764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AHCSHG402A Conduct equipment experting for machine shearing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382DAB" w:rsidP="0027644A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F18C3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87EF77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8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644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27644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7644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7644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7644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7644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7644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7644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7644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7644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7644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7644A"/>
  </w:style>
  <w:style w:type="character" w:customStyle="1" w:styleId="Heading1Char">
    <w:name w:val="Heading 1 Char"/>
    <w:basedOn w:val="DefaultParagraphFont"/>
    <w:link w:val="Heading1"/>
    <w:rsid w:val="0027644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7644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7644A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27644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7644A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27644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7644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7644A"/>
    <w:rPr>
      <w:b/>
      <w:spacing w:val="0"/>
    </w:rPr>
  </w:style>
  <w:style w:type="paragraph" w:styleId="Header">
    <w:name w:val="header"/>
    <w:basedOn w:val="Normal"/>
    <w:link w:val="HeaderChar"/>
    <w:rsid w:val="0027644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7644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27644A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27644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27644A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27644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7644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7644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764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764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7644A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27644A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27644A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27644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7644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7644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7644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7644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27644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7644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7644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7644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7644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7644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7644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7644A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7644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7644A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27644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7644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7644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7644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7644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7644A"/>
    <w:rPr>
      <w:i/>
    </w:rPr>
  </w:style>
  <w:style w:type="paragraph" w:styleId="Caption">
    <w:name w:val="caption"/>
    <w:basedOn w:val="BodyText"/>
    <w:next w:val="Normal"/>
    <w:qFormat/>
    <w:rsid w:val="0027644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7644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7644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7644A"/>
  </w:style>
  <w:style w:type="paragraph" w:styleId="TableofFigures">
    <w:name w:val="table of figures"/>
    <w:basedOn w:val="Normal"/>
    <w:next w:val="Normal"/>
    <w:semiHidden/>
    <w:rsid w:val="0027644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7644A"/>
    <w:pPr>
      <w:numPr>
        <w:numId w:val="10"/>
      </w:numPr>
    </w:pPr>
  </w:style>
  <w:style w:type="character" w:customStyle="1" w:styleId="WingdingSymbols">
    <w:name w:val="Wingding Symbols"/>
    <w:rsid w:val="0027644A"/>
    <w:rPr>
      <w:rFonts w:ascii="Wingdings" w:hAnsi="Wingdings"/>
    </w:rPr>
  </w:style>
  <w:style w:type="paragraph" w:customStyle="1" w:styleId="TableHeading">
    <w:name w:val="Table Heading"/>
    <w:basedOn w:val="HeadingBase"/>
    <w:rsid w:val="0027644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7644A"/>
    <w:rPr>
      <w:color w:val="0033CC"/>
      <w:u w:val="none"/>
    </w:rPr>
  </w:style>
  <w:style w:type="paragraph" w:customStyle="1" w:styleId="BodyTextRight">
    <w:name w:val="Body Text Right"/>
    <w:basedOn w:val="BodyText"/>
    <w:rsid w:val="0027644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7644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7644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7644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7644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7644A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27644A"/>
    <w:rPr>
      <w:sz w:val="32"/>
    </w:rPr>
  </w:style>
  <w:style w:type="paragraph" w:customStyle="1" w:styleId="HeadingProcedure">
    <w:name w:val="Heading Procedure"/>
    <w:basedOn w:val="HeadingBase"/>
    <w:next w:val="Normal"/>
    <w:rsid w:val="0027644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7644A"/>
    <w:pPr>
      <w:spacing w:before="60" w:after="60"/>
    </w:pPr>
  </w:style>
  <w:style w:type="paragraph" w:styleId="ListContinue">
    <w:name w:val="List Continue"/>
    <w:basedOn w:val="List"/>
    <w:rsid w:val="0027644A"/>
    <w:pPr>
      <w:ind w:firstLine="0"/>
    </w:pPr>
  </w:style>
  <w:style w:type="paragraph" w:customStyle="1" w:styleId="ListNote">
    <w:name w:val="List Note"/>
    <w:basedOn w:val="List"/>
    <w:rsid w:val="0027644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7644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7644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7644A"/>
    <w:rPr>
      <w:rFonts w:ascii="Courier New" w:hAnsi="Courier New"/>
    </w:rPr>
  </w:style>
  <w:style w:type="paragraph" w:customStyle="1" w:styleId="NoteBullet">
    <w:name w:val="Note Bullet"/>
    <w:basedOn w:val="Note"/>
    <w:rsid w:val="0027644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7644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7644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7644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7644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7644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7644A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27644A"/>
    <w:rPr>
      <w:b/>
      <w:smallCaps/>
    </w:rPr>
  </w:style>
  <w:style w:type="paragraph" w:customStyle="1" w:styleId="TableListNumber">
    <w:name w:val="Table List Number"/>
    <w:basedOn w:val="ListNumber"/>
    <w:rsid w:val="0027644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7644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7644A"/>
    <w:pPr>
      <w:numPr>
        <w:numId w:val="8"/>
      </w:numPr>
    </w:pPr>
  </w:style>
  <w:style w:type="paragraph" w:customStyle="1" w:styleId="ListAlpha2">
    <w:name w:val="List Alpha 2"/>
    <w:basedOn w:val="List2"/>
    <w:rsid w:val="0027644A"/>
    <w:pPr>
      <w:numPr>
        <w:numId w:val="7"/>
      </w:numPr>
    </w:pPr>
  </w:style>
  <w:style w:type="paragraph" w:styleId="List3">
    <w:name w:val="List 3"/>
    <w:basedOn w:val="BodyText"/>
    <w:rsid w:val="0027644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7644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7644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7644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7644A"/>
    <w:pPr>
      <w:numPr>
        <w:numId w:val="2"/>
      </w:numPr>
    </w:pPr>
  </w:style>
  <w:style w:type="paragraph" w:styleId="ListBullet5">
    <w:name w:val="List Bullet 5"/>
    <w:basedOn w:val="List5"/>
    <w:rsid w:val="0027644A"/>
    <w:pPr>
      <w:numPr>
        <w:numId w:val="3"/>
      </w:numPr>
    </w:pPr>
  </w:style>
  <w:style w:type="paragraph" w:styleId="ListContinue2">
    <w:name w:val="List Continue 2"/>
    <w:basedOn w:val="List2"/>
    <w:rsid w:val="0027644A"/>
    <w:pPr>
      <w:ind w:firstLine="0"/>
    </w:pPr>
  </w:style>
  <w:style w:type="paragraph" w:styleId="ListContinue3">
    <w:name w:val="List Continue 3"/>
    <w:basedOn w:val="List3"/>
    <w:rsid w:val="0027644A"/>
    <w:pPr>
      <w:ind w:left="1021" w:firstLine="0"/>
    </w:pPr>
  </w:style>
  <w:style w:type="paragraph" w:styleId="ListContinue4">
    <w:name w:val="List Continue 4"/>
    <w:basedOn w:val="List4"/>
    <w:rsid w:val="0027644A"/>
    <w:pPr>
      <w:ind w:firstLine="0"/>
    </w:pPr>
  </w:style>
  <w:style w:type="paragraph" w:styleId="ListContinue5">
    <w:name w:val="List Continue 5"/>
    <w:basedOn w:val="List5"/>
    <w:rsid w:val="0027644A"/>
    <w:pPr>
      <w:ind w:firstLine="0"/>
    </w:pPr>
  </w:style>
  <w:style w:type="paragraph" w:styleId="ListNumber3">
    <w:name w:val="List Number 3"/>
    <w:basedOn w:val="List3"/>
    <w:rsid w:val="0027644A"/>
    <w:pPr>
      <w:numPr>
        <w:numId w:val="4"/>
      </w:numPr>
    </w:pPr>
  </w:style>
  <w:style w:type="paragraph" w:styleId="ListNumber4">
    <w:name w:val="List Number 4"/>
    <w:basedOn w:val="List4"/>
    <w:rsid w:val="0027644A"/>
    <w:pPr>
      <w:numPr>
        <w:numId w:val="5"/>
      </w:numPr>
    </w:pPr>
  </w:style>
  <w:style w:type="paragraph" w:styleId="ListNumber5">
    <w:name w:val="List Number 5"/>
    <w:basedOn w:val="List5"/>
    <w:rsid w:val="0027644A"/>
    <w:pPr>
      <w:numPr>
        <w:numId w:val="6"/>
      </w:numPr>
    </w:pPr>
  </w:style>
  <w:style w:type="paragraph" w:styleId="BlockText">
    <w:name w:val="Block Text"/>
    <w:basedOn w:val="Normal"/>
    <w:rsid w:val="0027644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7644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7644A"/>
    <w:rPr>
      <w:sz w:val="16"/>
      <w:vertAlign w:val="superscript"/>
    </w:rPr>
  </w:style>
  <w:style w:type="character" w:customStyle="1" w:styleId="Symbols">
    <w:name w:val="Symbols"/>
    <w:basedOn w:val="DefaultParagraphFont"/>
    <w:rsid w:val="0027644A"/>
    <w:rPr>
      <w:rFonts w:ascii="Symbol" w:hAnsi="Symbol"/>
    </w:rPr>
  </w:style>
  <w:style w:type="character" w:customStyle="1" w:styleId="MenuOptions">
    <w:name w:val="Menu Options"/>
    <w:basedOn w:val="DefaultParagraphFont"/>
    <w:rsid w:val="0027644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7644A"/>
    <w:rPr>
      <w:b/>
    </w:rPr>
  </w:style>
  <w:style w:type="character" w:customStyle="1" w:styleId="Underlined">
    <w:name w:val="Underlined"/>
    <w:basedOn w:val="DefaultParagraphFont"/>
    <w:rsid w:val="0027644A"/>
    <w:rPr>
      <w:u w:val="single"/>
    </w:rPr>
  </w:style>
  <w:style w:type="paragraph" w:customStyle="1" w:styleId="TableBodyTextRight">
    <w:name w:val="Table Body Text Right"/>
    <w:basedOn w:val="TableBodyText"/>
    <w:rsid w:val="0027644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7644A"/>
    <w:rPr>
      <w:sz w:val="18"/>
    </w:rPr>
  </w:style>
  <w:style w:type="paragraph" w:customStyle="1" w:styleId="BodySmallRight">
    <w:name w:val="Body Small Right"/>
    <w:basedOn w:val="BodyTextRight"/>
    <w:rsid w:val="0027644A"/>
    <w:rPr>
      <w:sz w:val="18"/>
      <w:szCs w:val="18"/>
    </w:rPr>
  </w:style>
  <w:style w:type="paragraph" w:customStyle="1" w:styleId="MarginEdition">
    <w:name w:val="Margin Edition"/>
    <w:basedOn w:val="MarginNote"/>
    <w:rsid w:val="0027644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7644A"/>
    <w:rPr>
      <w:sz w:val="2"/>
      <w:szCs w:val="2"/>
    </w:rPr>
  </w:style>
  <w:style w:type="character" w:customStyle="1" w:styleId="Small">
    <w:name w:val="Small"/>
    <w:basedOn w:val="DefaultParagraphFont"/>
    <w:rsid w:val="0027644A"/>
    <w:rPr>
      <w:sz w:val="16"/>
    </w:rPr>
  </w:style>
  <w:style w:type="paragraph" w:customStyle="1" w:styleId="WideTable">
    <w:name w:val="Wide Table"/>
    <w:basedOn w:val="Normal"/>
    <w:rsid w:val="0027644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7644A"/>
  </w:style>
  <w:style w:type="paragraph" w:styleId="Quote">
    <w:name w:val="Quote"/>
    <w:basedOn w:val="Heading1"/>
    <w:link w:val="QuoteChar"/>
    <w:qFormat/>
    <w:rsid w:val="0027644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7644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7644A"/>
    <w:pPr>
      <w:pageBreakBefore/>
    </w:pPr>
  </w:style>
  <w:style w:type="paragraph" w:customStyle="1" w:styleId="Border">
    <w:name w:val="Border"/>
    <w:basedOn w:val="Normal"/>
    <w:qFormat/>
    <w:rsid w:val="0027644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7644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64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644A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27644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7644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7644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7644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7644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7644A"/>
    <w:rPr>
      <w:u w:val="single"/>
    </w:rPr>
  </w:style>
  <w:style w:type="character" w:customStyle="1" w:styleId="BoldandItalics">
    <w:name w:val="Bold and Italics"/>
    <w:qFormat/>
    <w:rsid w:val="0027644A"/>
    <w:rPr>
      <w:b/>
      <w:i/>
      <w:u w:val="none"/>
    </w:rPr>
  </w:style>
  <w:style w:type="paragraph" w:styleId="BalloonText">
    <w:name w:val="Balloon Text"/>
    <w:basedOn w:val="Normal"/>
    <w:link w:val="BalloonTextChar"/>
    <w:rsid w:val="002764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644A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27644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7644A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549</Words>
  <Characters>3364</Characters>
  <Application>Microsoft Office Word</Application>
  <DocSecurity>0</DocSecurity>
  <Lines>150</Lines>
  <Paragraphs>72</Paragraphs>
  <ScaleCrop>false</ScaleCrop>
  <Company>Author-it Software Corporation Ltd.</Company>
  <LinksUpToDate>false</LinksUpToDate>
  <CharactersWithSpaces>3860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AHCSHG402A Conduct equipment experting for machine shearing</dc:title>
  <dc:subject>Approved</dc:subject>
  <dc:creator>AgriFood Skills Australia</dc:creator>
  <cp:keywords>Release: 1</cp:keywords>
  <dc:description>Copyright © 1996-2007 Author-it Software Corporation Ltd., all rights reserved.</dc:description>
  <cp:lastModifiedBy>Alex Baker</cp:lastModifiedBy>
  <cp:revision>3</cp:revision>
  <dcterms:created xsi:type="dcterms:W3CDTF">2012-05-26T13:19:00Z</dcterms:created>
  <dcterms:modified xsi:type="dcterms:W3CDTF">2012-05-26T13:19:00Z</dcterms:modified>
</cp:coreProperties>
</file>