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AD0" w:rsidP="00114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AHCSHG301A Prepare livestock for shearing</w:t>
      </w:r>
      <w:r>
        <w:fldChar w:fldCharType="end"/>
      </w:r>
    </w:p>
    <w:p w:rsidR="00114AD0" w:rsidP="00114AD0">
      <w:pPr>
        <w:pStyle w:val="Version"/>
        <w:sectPr w:rsidSect="005D72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2CC" w:rsidP="005D72CC">
      <w:pPr>
        <w:pStyle w:val="SuperHeading"/>
      </w:pPr>
      <w:r w:rsidRPr="005D72CC">
        <w:t>AHCSHG301A Prepare livestock for shearing</w:t>
      </w:r>
    </w:p>
    <w:p w:rsidR="00000000" w:rsidRPr="005D72CC" w:rsidP="005D72CC">
      <w:pPr>
        <w:pStyle w:val="Heading1"/>
      </w:pPr>
      <w:bookmarkStart w:id="1" w:name="O_268201"/>
      <w:bookmarkEnd w:id="1"/>
      <w:r w:rsidRPr="005D72CC">
        <w:t>Modification History</w:t>
      </w:r>
    </w:p>
    <w:p w:rsidR="00000000" w:rsidRPr="005D72CC" w:rsidP="005D72CC">
      <w:pPr>
        <w:pStyle w:val="BodyText"/>
      </w:pPr>
      <w:r w:rsidRPr="005D72CC">
        <w:t>Not Applicable</w:t>
      </w:r>
    </w:p>
    <w:p w:rsidR="00000000" w:rsidRPr="005D72CC" w:rsidP="005D72CC">
      <w:pPr>
        <w:pStyle w:val="AllowPageBreak"/>
      </w:pPr>
    </w:p>
    <w:p w:rsidR="00000000" w:rsidRPr="005D72CC" w:rsidP="005D72CC">
      <w:pPr>
        <w:pStyle w:val="Heading1"/>
      </w:pPr>
      <w:bookmarkStart w:id="2" w:name="O_190550"/>
      <w:bookmarkEnd w:id="2"/>
      <w:r w:rsidRPr="005D72C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BodyText"/>
            </w:pPr>
            <w:r w:rsidRPr="005D72CC">
              <w:t>This unit covers the functions required to sort and prepare livestock for shearing and defines the standard requ</w:t>
            </w:r>
            <w:r w:rsidRPr="005D72CC">
              <w:t>ired to:  select equipment appropriate to crutching and shearing tasks;  organise crutching and shearing operations' muster, move and draft livestock to be crutched or shorn;  critically observe and monitor livestock health and condition;  organise feed an</w:t>
            </w:r>
            <w:r w:rsidRPr="005D72CC">
              <w:t>d water supplies allowing for emptying out;  avoid and remove contamination carried in fleece or on site.</w:t>
            </w:r>
          </w:p>
        </w:tc>
      </w:tr>
    </w:tbl>
    <w:p w:rsidR="00114AD0" w:rsidP="005D72CC">
      <w:pPr>
        <w:pStyle w:val="BodyText"/>
      </w:pPr>
    </w:p>
    <w:p w:rsidR="00114AD0" w:rsidP="005D72CC">
      <w:pPr>
        <w:pStyle w:val="BodyText"/>
      </w:pPr>
    </w:p>
    <w:p w:rsidR="00000000" w:rsidRPr="005D72CC" w:rsidP="005D72CC">
      <w:pPr>
        <w:pStyle w:val="Heading1"/>
      </w:pPr>
      <w:bookmarkStart w:id="3" w:name="O_190554"/>
      <w:bookmarkEnd w:id="3"/>
      <w:r w:rsidRPr="005D72C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BodyText"/>
            </w:pPr>
            <w:r w:rsidRPr="005D72CC">
              <w:t>This unit applies to preparing livestock for shearing and requires application of some judgement and discretion, and would be carried out with minimal supervision within enterprise guidelines.</w:t>
            </w:r>
          </w:p>
        </w:tc>
      </w:tr>
    </w:tbl>
    <w:p w:rsidR="00114AD0" w:rsidP="005D72CC">
      <w:pPr>
        <w:pStyle w:val="BodyText"/>
      </w:pPr>
    </w:p>
    <w:p w:rsidR="00114AD0" w:rsidP="005D72CC">
      <w:pPr>
        <w:pStyle w:val="BodyText"/>
      </w:pPr>
    </w:p>
    <w:p w:rsidR="00000000" w:rsidRPr="005D72CC" w:rsidP="005D72CC">
      <w:pPr>
        <w:pStyle w:val="Heading1"/>
      </w:pPr>
      <w:bookmarkStart w:id="4" w:name="O_276461"/>
      <w:bookmarkEnd w:id="4"/>
      <w:r w:rsidRPr="005D72CC">
        <w:t>Licensing/Regulatory Information</w:t>
      </w:r>
    </w:p>
    <w:p w:rsidR="00000000" w:rsidRPr="005D72CC" w:rsidP="005D72CC">
      <w:pPr>
        <w:pStyle w:val="BodyText"/>
      </w:pPr>
      <w:r w:rsidRPr="005D72CC">
        <w:t>Not Applic</w:t>
      </w:r>
      <w:r w:rsidRPr="005D72CC">
        <w:t>able</w:t>
      </w:r>
    </w:p>
    <w:p w:rsidR="00000000" w:rsidRPr="005D72CC" w:rsidP="005D72CC">
      <w:pPr>
        <w:pStyle w:val="AllowPageBreak"/>
      </w:pPr>
    </w:p>
    <w:p w:rsidR="00000000" w:rsidRPr="005D72CC" w:rsidP="005D72CC">
      <w:pPr>
        <w:pStyle w:val="Heading1"/>
      </w:pPr>
      <w:bookmarkStart w:id="5" w:name="O_190552"/>
      <w:bookmarkEnd w:id="5"/>
      <w:r w:rsidRPr="005D72C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BodyText"/>
            </w:pPr>
          </w:p>
        </w:tc>
      </w:tr>
    </w:tbl>
    <w:p w:rsidR="00114AD0" w:rsidP="005D72CC">
      <w:pPr>
        <w:pStyle w:val="BodyText"/>
      </w:pPr>
    </w:p>
    <w:p w:rsidR="00114AD0" w:rsidP="005D72CC">
      <w:pPr>
        <w:pStyle w:val="BodyText"/>
      </w:pPr>
    </w:p>
    <w:p w:rsidR="00000000" w:rsidRPr="005D72CC" w:rsidP="005D72CC">
      <w:pPr>
        <w:pStyle w:val="Heading1"/>
      </w:pPr>
      <w:bookmarkStart w:id="6" w:name="O_190551"/>
      <w:bookmarkEnd w:id="6"/>
      <w:r w:rsidRPr="005D72C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BodyText"/>
            </w:pPr>
            <w:r w:rsidRPr="005D72CC">
              <w:t>This unit contains employability skills.</w:t>
            </w:r>
          </w:p>
        </w:tc>
      </w:tr>
    </w:tbl>
    <w:p w:rsidR="00114AD0" w:rsidP="005D72CC">
      <w:pPr>
        <w:pStyle w:val="BodyText"/>
      </w:pPr>
    </w:p>
    <w:p w:rsidR="00114AD0" w:rsidP="005D72CC">
      <w:pPr>
        <w:pStyle w:val="BodyText"/>
      </w:pPr>
    </w:p>
    <w:p w:rsidR="00000000" w:rsidRPr="005D72CC" w:rsidP="005D72CC">
      <w:pPr>
        <w:pStyle w:val="Heading1"/>
      </w:pPr>
      <w:bookmarkStart w:id="7" w:name="O_286247"/>
      <w:bookmarkEnd w:id="7"/>
      <w:r w:rsidRPr="005D72CC">
        <w:t>Elements and Performance Criteria Pre-Content</w:t>
      </w:r>
    </w:p>
    <w:p w:rsidR="00000000" w:rsidRPr="005D72CC" w:rsidP="005D72CC">
      <w:pPr>
        <w:pStyle w:val="BodyText"/>
      </w:pPr>
      <w:r w:rsidRPr="005D72CC">
        <w:t>Not Applicable</w:t>
      </w:r>
    </w:p>
    <w:p w:rsidR="00000000" w:rsidRPr="005D72CC" w:rsidP="005D72CC">
      <w:pPr>
        <w:pStyle w:val="AllowPageBreak"/>
      </w:pPr>
    </w:p>
    <w:p w:rsidR="00000000" w:rsidRPr="005D72CC" w:rsidP="005D72CC">
      <w:pPr>
        <w:pStyle w:val="Heading1"/>
      </w:pPr>
      <w:bookmarkStart w:id="8" w:name="O_232914"/>
      <w:bookmarkEnd w:id="8"/>
      <w:r w:rsidRPr="005D72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9"/>
        <w:gridCol w:w="5993"/>
      </w:tblGrid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BodyText"/>
            </w:pPr>
            <w:r w:rsidRPr="005D72CC">
              <w:rPr>
                <w:rStyle w:val="SpecialBold"/>
              </w:rPr>
              <w:t>ELEMENT</w:t>
            </w: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PERFORMANCE CRITERIA</w:t>
            </w: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List"/>
              <w:rPr>
                <w:lang w:val="en-NZ"/>
              </w:rPr>
            </w:pPr>
            <w:r w:rsidRPr="005D72CC">
              <w:t>1.</w:t>
            </w:r>
            <w:r w:rsidRPr="005D72CC">
              <w:tab/>
              <w:t>Sort livestock for shearing</w:t>
            </w: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List2"/>
            </w:pPr>
            <w:r w:rsidRPr="005D72CC">
              <w:t>1.1.</w:t>
            </w:r>
            <w:r w:rsidRPr="005D72CC">
              <w:tab/>
              <w:t>Livestock are located, identified and confirmed according to enterprise shearing plan.</w:t>
            </w:r>
          </w:p>
          <w:p w:rsidR="00000000" w:rsidRPr="005D72CC" w:rsidP="005D72CC">
            <w:pPr>
              <w:pStyle w:val="List2"/>
            </w:pPr>
            <w:r w:rsidRPr="005D72CC">
              <w:t>1.2.</w:t>
            </w:r>
            <w:r w:rsidRPr="005D72CC">
              <w:tab/>
            </w:r>
            <w:r w:rsidRPr="005D72CC">
              <w:t>Livestock are safely mustered and moved to shearing facilities, sorted and yarded according to shearing plan and enterprise requirements.</w:t>
            </w:r>
          </w:p>
          <w:p w:rsidR="00000000" w:rsidRPr="005D72CC" w:rsidP="005D72CC">
            <w:pPr>
              <w:pStyle w:val="List2"/>
            </w:pPr>
            <w:r w:rsidRPr="005D72CC">
              <w:t>1.3.</w:t>
            </w:r>
            <w:r w:rsidRPr="005D72CC">
              <w:tab/>
              <w:t>Livestock with pigmented fleece are identified and culled for separate shearing operations.</w:t>
            </w:r>
          </w:p>
          <w:p w:rsidR="00000000" w:rsidP="005D72CC">
            <w:pPr>
              <w:pStyle w:val="List2"/>
              <w:rPr>
                <w:lang w:val="en-NZ"/>
              </w:rPr>
            </w:pPr>
            <w:r w:rsidRPr="005D72CC">
              <w:t>1.4.</w:t>
            </w:r>
            <w:r w:rsidRPr="005D72CC">
              <w:tab/>
              <w:t>Potential and ex</w:t>
            </w:r>
            <w:r w:rsidRPr="005D72CC">
              <w:t>isting hazards are identified and controlled according to Occupational Health and Safety (OHS) and enterprise requirements.</w:t>
            </w: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List"/>
              <w:rPr>
                <w:lang w:val="en-NZ"/>
              </w:rPr>
            </w:pPr>
            <w:r w:rsidRPr="005D72CC">
              <w:t>2.</w:t>
            </w:r>
            <w:r w:rsidRPr="005D72CC">
              <w:tab/>
              <w:t>Prepare livestock for shearing</w:t>
            </w: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List2"/>
            </w:pPr>
            <w:r w:rsidRPr="005D72CC">
              <w:t>2.1.</w:t>
            </w:r>
            <w:r w:rsidRPr="005D72CC">
              <w:tab/>
              <w:t>Suitable personal protective equipment is selected, used and maintained according to OHS and</w:t>
            </w:r>
            <w:r w:rsidRPr="005D72CC">
              <w:t xml:space="preserve"> enterprise requirements.</w:t>
            </w:r>
          </w:p>
          <w:p w:rsidR="00000000" w:rsidRPr="005D72CC" w:rsidP="005D72CC">
            <w:pPr>
              <w:pStyle w:val="List2"/>
            </w:pPr>
            <w:r w:rsidRPr="005D72CC">
              <w:t>2.2.</w:t>
            </w:r>
            <w:r w:rsidRPr="005D72CC">
              <w:tab/>
              <w:t>Shearing, cleaning and drenching equipment is checked for correct operation according to manufacturer's specifications.</w:t>
            </w:r>
          </w:p>
          <w:p w:rsidR="00000000" w:rsidRPr="005D72CC" w:rsidP="005D72CC">
            <w:pPr>
              <w:pStyle w:val="List2"/>
            </w:pPr>
            <w:r w:rsidRPr="005D72CC">
              <w:t>2.3.</w:t>
            </w:r>
            <w:r w:rsidRPr="005D72CC">
              <w:tab/>
              <w:t xml:space="preserve">Livestock are crutched, as required, according to industry and enterprise requirements. </w:t>
            </w:r>
          </w:p>
          <w:p w:rsidR="00000000" w:rsidRPr="005D72CC" w:rsidP="005D72CC">
            <w:pPr>
              <w:pStyle w:val="List2"/>
            </w:pPr>
            <w:r w:rsidRPr="005D72CC">
              <w:t>2.4.</w:t>
            </w:r>
            <w:r w:rsidRPr="005D72CC">
              <w:tab/>
              <w:t>Contam</w:t>
            </w:r>
            <w:r w:rsidRPr="005D72CC">
              <w:t xml:space="preserve">inated and crushed wool is removed and disposed of according to enterprise requirements. </w:t>
            </w:r>
          </w:p>
          <w:p w:rsidR="00000000" w:rsidP="005D72CC">
            <w:pPr>
              <w:pStyle w:val="List2"/>
              <w:rPr>
                <w:lang w:val="en-NZ"/>
              </w:rPr>
            </w:pPr>
            <w:r w:rsidRPr="005D72CC">
              <w:t>2.5.</w:t>
            </w:r>
            <w:r w:rsidRPr="005D72CC">
              <w:tab/>
              <w:t>Livestock are taken off feed to allow emptying out before shearing.</w:t>
            </w: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List"/>
              <w:rPr>
                <w:lang w:val="en-NZ"/>
              </w:rPr>
            </w:pPr>
            <w:r w:rsidRPr="005D72CC">
              <w:t>3.</w:t>
            </w:r>
            <w:r w:rsidRPr="005D72CC">
              <w:tab/>
              <w:t>Monitor livestock</w:t>
            </w: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List2"/>
            </w:pPr>
            <w:r w:rsidRPr="005D72CC">
              <w:t>3.1.</w:t>
            </w:r>
            <w:r w:rsidRPr="005D72CC">
              <w:tab/>
              <w:t xml:space="preserve">Feed and water supplies for livestock are provided and maintained </w:t>
            </w:r>
            <w:r w:rsidRPr="005D72CC">
              <w:t>according to enterprise requirements.</w:t>
            </w:r>
          </w:p>
          <w:p w:rsidR="00000000" w:rsidRPr="005D72CC" w:rsidP="005D72CC">
            <w:pPr>
              <w:pStyle w:val="List2"/>
            </w:pPr>
            <w:r w:rsidRPr="005D72CC">
              <w:t>3.2.</w:t>
            </w:r>
            <w:r w:rsidRPr="005D72CC">
              <w:tab/>
              <w:t>Suitable shelter for livestock is provided and maintained according to animal welfare and enterprise requirements.</w:t>
            </w:r>
          </w:p>
          <w:p w:rsidR="00000000" w:rsidRPr="005D72CC" w:rsidP="005D72CC">
            <w:pPr>
              <w:pStyle w:val="List2"/>
            </w:pPr>
            <w:r w:rsidRPr="005D72CC">
              <w:t>3.3.</w:t>
            </w:r>
            <w:r w:rsidRPr="005D72CC">
              <w:tab/>
              <w:t xml:space="preserve">Livestock condition and health status is monitored for evidence of sickness, and recorded or </w:t>
            </w:r>
            <w:r w:rsidRPr="005D72CC">
              <w:t>reported according to enterprise requirements.</w:t>
            </w:r>
          </w:p>
          <w:p w:rsidR="00000000" w:rsidRPr="005D72CC" w:rsidP="005D72CC">
            <w:pPr>
              <w:pStyle w:val="List2"/>
            </w:pPr>
            <w:r w:rsidRPr="005D72CC">
              <w:t>3.4.</w:t>
            </w:r>
            <w:r w:rsidRPr="005D72CC">
              <w:tab/>
              <w:t>Environmental implications associated with shearing activities are monitored and controlled.</w:t>
            </w:r>
          </w:p>
        </w:tc>
      </w:tr>
    </w:tbl>
    <w:p w:rsidR="00114AD0" w:rsidP="005D72CC">
      <w:pPr>
        <w:pStyle w:val="BodyText"/>
      </w:pPr>
    </w:p>
    <w:p w:rsidR="00114AD0" w:rsidP="005D72CC">
      <w:pPr>
        <w:pStyle w:val="BodyText"/>
      </w:pPr>
    </w:p>
    <w:p w:rsidR="00000000" w:rsidRPr="005D72CC" w:rsidP="005D72CC">
      <w:pPr>
        <w:pStyle w:val="Heading1"/>
      </w:pPr>
      <w:bookmarkStart w:id="9" w:name="O_256864"/>
      <w:bookmarkEnd w:id="9"/>
      <w:r w:rsidRPr="005D72C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REQUIRED SKILLS AND KNOWLEDGE</w:t>
            </w: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t>This section describes the skills and knowledge required for this unit.</w:t>
            </w: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Required skills</w:t>
            </w: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ListBullet"/>
            </w:pPr>
            <w:r w:rsidRPr="005D72CC">
              <w:t>identify hazards and implement safe work procedures</w:t>
            </w:r>
          </w:p>
          <w:p w:rsidR="00000000" w:rsidRPr="005D72CC" w:rsidP="005D72CC">
            <w:pPr>
              <w:pStyle w:val="ListBullet"/>
            </w:pPr>
            <w:r w:rsidRPr="005D72CC">
              <w:t>select equipment appropriate to crutching and shearing tasks</w:t>
            </w:r>
          </w:p>
          <w:p w:rsidR="00000000" w:rsidRPr="005D72CC" w:rsidP="005D72CC">
            <w:pPr>
              <w:pStyle w:val="ListBullet"/>
            </w:pPr>
            <w:r w:rsidRPr="005D72CC">
              <w:t>organise crutching and shearing operations</w:t>
            </w:r>
          </w:p>
          <w:p w:rsidR="00000000" w:rsidRPr="005D72CC" w:rsidP="005D72CC">
            <w:pPr>
              <w:pStyle w:val="ListBullet"/>
            </w:pPr>
            <w:r w:rsidRPr="005D72CC">
              <w:t>detect disease or nutritional disorders and treat appropriately</w:t>
            </w:r>
          </w:p>
          <w:p w:rsidR="00000000" w:rsidRPr="005D72CC" w:rsidP="005D72CC">
            <w:pPr>
              <w:pStyle w:val="ListBullet"/>
            </w:pPr>
            <w:r w:rsidRPr="005D72CC">
              <w:t>critically observe and monitor livestock health and condition</w:t>
            </w:r>
          </w:p>
          <w:p w:rsidR="00000000" w:rsidRPr="005D72CC" w:rsidP="005D72CC">
            <w:pPr>
              <w:pStyle w:val="ListBullet"/>
            </w:pPr>
            <w:r w:rsidRPr="005D72CC">
              <w:t>organise feed and water supplies</w:t>
            </w:r>
          </w:p>
          <w:p w:rsidR="00000000" w:rsidRPr="005D72CC" w:rsidP="005D72CC">
            <w:pPr>
              <w:pStyle w:val="ListBullet"/>
            </w:pPr>
            <w:r w:rsidRPr="005D72CC">
              <w:t>avoid and remove contamination of fleece</w:t>
            </w:r>
          </w:p>
          <w:p w:rsidR="00000000" w:rsidRPr="005D72CC" w:rsidP="005D72CC">
            <w:pPr>
              <w:pStyle w:val="ListBullet"/>
            </w:pPr>
            <w:r w:rsidRPr="005D72CC">
              <w:t>handle livestock in compliance with animal welfare requi</w:t>
            </w:r>
            <w:r w:rsidRPr="005D72CC">
              <w:t>rements</w:t>
            </w:r>
          </w:p>
          <w:p w:rsidR="00000000" w:rsidRPr="005D72CC" w:rsidP="005D72CC">
            <w:pPr>
              <w:pStyle w:val="ListBullet"/>
            </w:pPr>
            <w:r w:rsidRPr="005D72CC">
              <w:t>demonstrate safe and environmentally responsible workplace practices</w:t>
            </w:r>
          </w:p>
          <w:p w:rsidR="00000000" w:rsidRPr="005D72CC" w:rsidP="005D72CC">
            <w:pPr>
              <w:pStyle w:val="ListBullet"/>
            </w:pPr>
            <w:r w:rsidRPr="005D72CC">
              <w:t>read and interpret MSDS, manufacturers specifications and shearing plan requirements</w:t>
            </w:r>
          </w:p>
          <w:p w:rsidR="00000000" w:rsidRPr="005D72CC" w:rsidP="005D72CC">
            <w:pPr>
              <w:pStyle w:val="ListBullet"/>
            </w:pPr>
            <w:r w:rsidRPr="005D72CC">
              <w:t>communicate verbally with work team and manager, comprehend and apply task instructions</w:t>
            </w:r>
          </w:p>
          <w:p w:rsidR="00000000" w:rsidRPr="005D72CC" w:rsidP="005D72CC">
            <w:pPr>
              <w:pStyle w:val="ListBullet"/>
            </w:pPr>
            <w:r w:rsidRPr="005D72CC">
              <w:t>calcul</w:t>
            </w:r>
            <w:r w:rsidRPr="005D72CC">
              <w:t>ate livestock numbers, keep mobs separate</w:t>
            </w:r>
          </w:p>
          <w:p w:rsidR="00000000" w:rsidP="005D72CC">
            <w:pPr>
              <w:pStyle w:val="ListBullet"/>
              <w:rPr>
                <w:lang w:val="en-NZ"/>
              </w:rPr>
            </w:pPr>
            <w:r w:rsidRPr="005D72CC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Required knowledge</w:t>
            </w: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ListBullet"/>
            </w:pPr>
            <w:r w:rsidRPr="005D72CC">
              <w:t>types and purposes of shearing boards, yards and catching pens</w:t>
            </w:r>
          </w:p>
          <w:p w:rsidR="00000000" w:rsidRPr="005D72CC" w:rsidP="005D72CC">
            <w:pPr>
              <w:pStyle w:val="ListBullet"/>
            </w:pPr>
            <w:r w:rsidRPr="005D72CC">
              <w:t>components and functions of shearing, cleaning and drenching equipment</w:t>
            </w:r>
          </w:p>
          <w:p w:rsidR="00000000" w:rsidRPr="005D72CC" w:rsidP="005D72CC">
            <w:pPr>
              <w:pStyle w:val="ListBullet"/>
            </w:pPr>
            <w:r w:rsidRPr="005D72CC">
              <w:t>handling, mustering and movement techniques</w:t>
            </w:r>
          </w:p>
          <w:p w:rsidR="00000000" w:rsidRPr="005D72CC" w:rsidP="005D72CC">
            <w:pPr>
              <w:pStyle w:val="ListBullet"/>
            </w:pPr>
            <w:r w:rsidRPr="005D72CC">
              <w:t>livestock breeds, nutritional and hygiene requirements</w:t>
            </w:r>
          </w:p>
          <w:p w:rsidR="00000000" w:rsidRPr="005D72CC" w:rsidP="005D72CC">
            <w:pPr>
              <w:pStyle w:val="ListBullet"/>
            </w:pPr>
            <w:r w:rsidRPr="005D72CC">
              <w:t xml:space="preserve">livestock diseases and </w:t>
            </w:r>
            <w:r w:rsidRPr="005D72CC">
              <w:t>treatments</w:t>
            </w:r>
          </w:p>
          <w:p w:rsidR="00000000" w:rsidRPr="005D72CC" w:rsidP="005D72CC">
            <w:pPr>
              <w:pStyle w:val="ListBullet"/>
            </w:pPr>
            <w:r w:rsidRPr="005D72CC">
              <w:t>quality management systems for fleece/fibre</w:t>
            </w:r>
          </w:p>
          <w:p w:rsidR="00000000" w:rsidRPr="005D72CC" w:rsidP="005D72CC">
            <w:pPr>
              <w:pStyle w:val="ListBullet"/>
            </w:pPr>
            <w:r w:rsidRPr="005D72CC">
              <w:t>fleece contaminants and types of pigmentation faults</w:t>
            </w:r>
          </w:p>
          <w:p w:rsidR="00000000" w:rsidRPr="005D72CC" w:rsidP="005D72CC">
            <w:pPr>
              <w:pStyle w:val="ListBullet"/>
            </w:pPr>
            <w:r w:rsidRPr="005D72CC">
              <w:t>environmental codes of practice with regard to livestock production</w:t>
            </w:r>
          </w:p>
          <w:p w:rsidR="00000000" w:rsidRPr="005D72CC" w:rsidP="005D72CC">
            <w:pPr>
              <w:pStyle w:val="ListBullet"/>
            </w:pPr>
            <w:r w:rsidRPr="005D72CC">
              <w:t>OHS and animal welfare legislative requirements</w:t>
            </w:r>
          </w:p>
          <w:p w:rsidR="00000000" w:rsidRPr="005D72CC" w:rsidP="005D72CC">
            <w:pPr>
              <w:pStyle w:val="ListBullet"/>
            </w:pPr>
            <w:r w:rsidRPr="005D72CC">
              <w:t>National codes of practice for t</w:t>
            </w:r>
            <w:r w:rsidRPr="005D72CC">
              <w:t>he Shearing Industry (Health, Safety and Welfare standards).</w:t>
            </w:r>
          </w:p>
        </w:tc>
      </w:tr>
    </w:tbl>
    <w:p w:rsidR="00114AD0" w:rsidP="005D72CC">
      <w:pPr>
        <w:pStyle w:val="BodyText"/>
      </w:pPr>
    </w:p>
    <w:p w:rsidR="00114AD0" w:rsidP="005D72CC">
      <w:pPr>
        <w:pStyle w:val="BodyText"/>
      </w:pPr>
    </w:p>
    <w:p w:rsidR="00000000" w:rsidRPr="005D72CC" w:rsidP="005D72CC">
      <w:pPr>
        <w:pStyle w:val="AllowPageBreak"/>
      </w:pPr>
    </w:p>
    <w:p w:rsidR="00000000" w:rsidRPr="005D72CC" w:rsidP="005D72CC">
      <w:pPr>
        <w:pStyle w:val="Heading1"/>
      </w:pPr>
      <w:bookmarkStart w:id="10" w:name="O_240898"/>
      <w:bookmarkEnd w:id="10"/>
      <w:r w:rsidRPr="005D72CC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114A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EVIDENCE GUIDE</w:t>
            </w:r>
          </w:p>
        </w:tc>
      </w:tr>
      <w:tr w:rsidTr="00114A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t>The evidence guide provides advice on assessment and mu</w:t>
            </w:r>
            <w:r w:rsidRPr="005D72CC">
              <w:t>st be read in conjunction with the performance criteria, required skills and knowledge, range statement and the Assessment Guidelines for the Training Package.</w:t>
            </w:r>
          </w:p>
        </w:tc>
      </w:tr>
      <w:tr w:rsidTr="00114A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</w:p>
        </w:tc>
      </w:tr>
      <w:tr w:rsidTr="00114A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BodyText"/>
            </w:pPr>
            <w:r w:rsidRPr="005D72CC">
              <w:t>The evidence required to demonstrate competency in this unit must be relevant to workplace operations and satisfy holistically all of the requirements of the perfo</w:t>
            </w:r>
            <w:r w:rsidRPr="005D72CC">
              <w:t xml:space="preserve">rmance criteria and required skills and knowledge and include achievement of the following: </w:t>
            </w:r>
          </w:p>
          <w:p w:rsidR="00000000" w:rsidRPr="005D72CC" w:rsidP="005D72CC">
            <w:pPr>
              <w:pStyle w:val="ListBullet"/>
            </w:pPr>
            <w:r w:rsidRPr="005D72CC">
              <w:t>select equipment appropriate to crutching and shearing tasks</w:t>
            </w:r>
          </w:p>
          <w:p w:rsidR="00000000" w:rsidRPr="005D72CC" w:rsidP="005D72CC">
            <w:pPr>
              <w:pStyle w:val="ListBullet"/>
            </w:pPr>
            <w:r w:rsidRPr="005D72CC">
              <w:t>organise crutching and shearing operations</w:t>
            </w:r>
          </w:p>
          <w:p w:rsidR="00000000" w:rsidRPr="005D72CC" w:rsidP="005D72CC">
            <w:pPr>
              <w:pStyle w:val="ListBullet"/>
            </w:pPr>
            <w:r w:rsidRPr="005D72CC">
              <w:t>muster, move and draft livestock to be crutched or shorn</w:t>
            </w:r>
          </w:p>
          <w:p w:rsidR="00000000" w:rsidRPr="005D72CC" w:rsidP="005D72CC">
            <w:pPr>
              <w:pStyle w:val="ListBullet"/>
            </w:pPr>
            <w:r w:rsidRPr="005D72CC">
              <w:t>critically observe and monitor livestock health and condition</w:t>
            </w:r>
          </w:p>
          <w:p w:rsidR="00000000" w:rsidRPr="005D72CC" w:rsidP="005D72CC">
            <w:pPr>
              <w:pStyle w:val="ListBullet"/>
            </w:pPr>
            <w:r w:rsidRPr="005D72CC">
              <w:t>organise feed and water supplies allowing for emptying out</w:t>
            </w:r>
          </w:p>
          <w:p w:rsidR="00000000" w:rsidP="005D72CC">
            <w:pPr>
              <w:pStyle w:val="ListBullet"/>
              <w:rPr>
                <w:lang w:val="en-NZ"/>
              </w:rPr>
            </w:pPr>
            <w:r w:rsidRPr="005D72CC">
              <w:t>avoid and remove contamination carried in fleece or on site.</w:t>
            </w:r>
          </w:p>
        </w:tc>
      </w:tr>
      <w:tr w:rsidTr="00114A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BodyText"/>
            </w:pPr>
            <w:r w:rsidRPr="005D72CC">
              <w:t xml:space="preserve">Competency requires the </w:t>
            </w:r>
            <w:r w:rsidRPr="005D72CC">
              <w:t>application of work practices under work conditions.  Selection and use of resources for some worksites may differ due to the regional or enterprise circumstances.</w:t>
            </w:r>
          </w:p>
        </w:tc>
      </w:tr>
    </w:tbl>
    <w:p w:rsidR="00114AD0" w:rsidP="005D72CC">
      <w:pPr>
        <w:pStyle w:val="BodyText"/>
      </w:pPr>
    </w:p>
    <w:p w:rsidR="00114AD0" w:rsidP="005D72CC">
      <w:pPr>
        <w:pStyle w:val="BodyText"/>
      </w:pPr>
    </w:p>
    <w:p w:rsidR="00000000" w:rsidRPr="005D72CC" w:rsidP="005D72CC">
      <w:pPr>
        <w:pStyle w:val="Heading1"/>
      </w:pPr>
      <w:bookmarkStart w:id="11" w:name="O_248881"/>
      <w:bookmarkEnd w:id="11"/>
      <w:r w:rsidRPr="005D72C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5"/>
        <w:gridCol w:w="5017"/>
      </w:tblGrid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RANGE STATEMENT</w:t>
            </w: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t>The range statement relates to the unit of competency as a whole.</w:t>
            </w: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t>Livestock may include:</w:t>
            </w:r>
          </w:p>
        </w:tc>
        <w:tc>
          <w:tcPr>
            <w:tcW w:w="5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ListBullet"/>
            </w:pPr>
            <w:r w:rsidRPr="005D72CC">
              <w:t>covers sheep, goats and alpacas.</w:t>
            </w:r>
          </w:p>
        </w:tc>
      </w:tr>
    </w:tbl>
    <w:p w:rsidR="00114AD0" w:rsidP="005D72CC">
      <w:pPr>
        <w:pStyle w:val="BodyText"/>
      </w:pPr>
    </w:p>
    <w:p w:rsidR="00114AD0" w:rsidP="005D72CC">
      <w:pPr>
        <w:pStyle w:val="BodyText"/>
      </w:pPr>
    </w:p>
    <w:p w:rsidR="00000000" w:rsidRPr="005D72CC" w:rsidP="005D72CC">
      <w:pPr>
        <w:pStyle w:val="Heading1"/>
      </w:pPr>
      <w:bookmarkStart w:id="12" w:name="O_190556"/>
      <w:bookmarkEnd w:id="12"/>
      <w:r w:rsidRPr="005D72CC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5908"/>
      </w:tblGrid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Unit sector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BodyText"/>
            </w:pPr>
            <w:r w:rsidRPr="005D72CC">
              <w:t>Shearing</w:t>
            </w:r>
          </w:p>
        </w:tc>
      </w:tr>
    </w:tbl>
    <w:p w:rsidR="00114AD0" w:rsidP="005D72CC">
      <w:pPr>
        <w:pStyle w:val="BodyText"/>
      </w:pPr>
    </w:p>
    <w:p w:rsidR="00114AD0" w:rsidP="005D72CC">
      <w:pPr>
        <w:pStyle w:val="BodyText"/>
      </w:pPr>
    </w:p>
    <w:p w:rsidR="00000000" w:rsidRPr="005D72CC" w:rsidP="005D72CC">
      <w:pPr>
        <w:pStyle w:val="Heading1"/>
      </w:pPr>
      <w:bookmarkStart w:id="13" w:name="O_190553"/>
      <w:bookmarkEnd w:id="13"/>
      <w:r w:rsidRPr="005D72CC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</w:p>
        </w:tc>
      </w:tr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BodyText"/>
            </w:pPr>
          </w:p>
        </w:tc>
      </w:tr>
    </w:tbl>
    <w:p w:rsidR="00114AD0" w:rsidP="005D72CC">
      <w:pPr>
        <w:pStyle w:val="BodyText"/>
      </w:pPr>
    </w:p>
    <w:p w:rsidR="00114AD0" w:rsidP="005D72CC">
      <w:pPr>
        <w:pStyle w:val="BodyText"/>
      </w:pPr>
    </w:p>
    <w:p w:rsidR="00000000" w:rsidRPr="005D72CC" w:rsidP="005D72CC">
      <w:pPr>
        <w:pStyle w:val="Heading1"/>
      </w:pPr>
      <w:bookmarkStart w:id="14" w:name="O_190555"/>
      <w:bookmarkEnd w:id="14"/>
      <w:r w:rsidRPr="005D72CC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11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CC">
            <w:pPr>
              <w:pStyle w:val="BodyText"/>
              <w:rPr>
                <w:lang w:val="en-NZ"/>
              </w:rPr>
            </w:pPr>
            <w:r w:rsidRPr="005D72CC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CC" w:rsidP="005D72CC">
            <w:pPr>
              <w:pStyle w:val="BodyText"/>
            </w:pPr>
          </w:p>
        </w:tc>
      </w:tr>
    </w:tbl>
    <w:p w:rsidR="00114AD0" w:rsidP="005D72CC">
      <w:pPr>
        <w:pStyle w:val="BodyText"/>
      </w:pPr>
    </w:p>
    <w:p w:rsidR="00114AD0" w:rsidP="005D72CC">
      <w:pPr>
        <w:pStyle w:val="BodyText"/>
      </w:pPr>
    </w:p>
    <w:p w:rsidR="00000000" w:rsidRPr="005D72CC" w:rsidP="005D72CC"/>
    <w:sectPr w:rsidSect="005D72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14AD0" w:rsidP="00114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D0" w:rsidP="005D72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14AD0" w:rsidP="005D72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14AD0" w:rsidP="005D72C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14AD0" w:rsidP="00114AD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D0" w:rsidP="005D72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AHCSHG301A Prepare livestock for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14AD0" w:rsidP="005D72C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B25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7EA3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2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D72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2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2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2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2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2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2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2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2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2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2CC"/>
  </w:style>
  <w:style w:type="character" w:customStyle="1" w:styleId="Heading1Char">
    <w:name w:val="Heading 1 Char"/>
    <w:link w:val="Heading1"/>
    <w:rsid w:val="005D72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2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D72C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D72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D72C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D72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72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D72CC"/>
    <w:rPr>
      <w:b/>
      <w:spacing w:val="0"/>
    </w:rPr>
  </w:style>
  <w:style w:type="paragraph" w:styleId="Header">
    <w:name w:val="header"/>
    <w:basedOn w:val="Normal"/>
    <w:link w:val="HeaderChar"/>
    <w:rsid w:val="005D72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D72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D72C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D72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D72C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link w:val="Heading2"/>
    <w:rsid w:val="005D72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D72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D72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D7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D7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2C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D72C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D72C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D72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2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2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2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2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D72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D72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2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72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2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2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2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72C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72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2C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D72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2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2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2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2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5D72CC"/>
    <w:rPr>
      <w:i/>
    </w:rPr>
  </w:style>
  <w:style w:type="paragraph" w:styleId="Caption">
    <w:name w:val="caption"/>
    <w:basedOn w:val="BodyText"/>
    <w:next w:val="Normal"/>
    <w:qFormat/>
    <w:rsid w:val="005D72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2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2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2CC"/>
  </w:style>
  <w:style w:type="paragraph" w:styleId="TableofFigures">
    <w:name w:val="table of figures"/>
    <w:basedOn w:val="Normal"/>
    <w:next w:val="Normal"/>
    <w:semiHidden/>
    <w:rsid w:val="005D72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2CC"/>
    <w:pPr>
      <w:numPr>
        <w:numId w:val="10"/>
      </w:numPr>
    </w:pPr>
  </w:style>
  <w:style w:type="character" w:customStyle="1" w:styleId="WingdingSymbols">
    <w:name w:val="Wingding Symbols"/>
    <w:rsid w:val="005D72CC"/>
    <w:rPr>
      <w:rFonts w:ascii="Wingdings" w:hAnsi="Wingdings"/>
    </w:rPr>
  </w:style>
  <w:style w:type="paragraph" w:customStyle="1" w:styleId="TableHeading">
    <w:name w:val="Table Heading"/>
    <w:basedOn w:val="HeadingBase"/>
    <w:rsid w:val="005D72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2CC"/>
    <w:rPr>
      <w:color w:val="0033CC"/>
      <w:u w:val="none"/>
    </w:rPr>
  </w:style>
  <w:style w:type="paragraph" w:customStyle="1" w:styleId="BodyTextRight">
    <w:name w:val="Body Text Right"/>
    <w:basedOn w:val="BodyText"/>
    <w:rsid w:val="005D72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2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2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2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2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D72C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D72CC"/>
    <w:rPr>
      <w:sz w:val="32"/>
    </w:rPr>
  </w:style>
  <w:style w:type="paragraph" w:customStyle="1" w:styleId="HeadingProcedure">
    <w:name w:val="Heading Procedure"/>
    <w:basedOn w:val="HeadingBase"/>
    <w:next w:val="Normal"/>
    <w:rsid w:val="005D72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2CC"/>
    <w:pPr>
      <w:spacing w:before="60" w:after="60"/>
    </w:pPr>
  </w:style>
  <w:style w:type="paragraph" w:styleId="ListContinue">
    <w:name w:val="List Continue"/>
    <w:basedOn w:val="List"/>
    <w:rsid w:val="005D72CC"/>
    <w:pPr>
      <w:ind w:firstLine="0"/>
    </w:pPr>
  </w:style>
  <w:style w:type="paragraph" w:customStyle="1" w:styleId="ListNote">
    <w:name w:val="List Note"/>
    <w:basedOn w:val="List"/>
    <w:rsid w:val="005D72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2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2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D72CC"/>
    <w:rPr>
      <w:rFonts w:ascii="Courier New" w:hAnsi="Courier New"/>
    </w:rPr>
  </w:style>
  <w:style w:type="paragraph" w:customStyle="1" w:styleId="NoteBullet">
    <w:name w:val="Note Bullet"/>
    <w:basedOn w:val="Note"/>
    <w:rsid w:val="005D72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2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2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2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2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72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2C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D72CC"/>
    <w:rPr>
      <w:b/>
      <w:smallCaps/>
    </w:rPr>
  </w:style>
  <w:style w:type="paragraph" w:customStyle="1" w:styleId="TableListNumber">
    <w:name w:val="Table List Number"/>
    <w:basedOn w:val="ListNumber"/>
    <w:rsid w:val="005D72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2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2CC"/>
    <w:pPr>
      <w:numPr>
        <w:numId w:val="8"/>
      </w:numPr>
    </w:pPr>
  </w:style>
  <w:style w:type="paragraph" w:customStyle="1" w:styleId="ListAlpha2">
    <w:name w:val="List Alpha 2"/>
    <w:basedOn w:val="List2"/>
    <w:rsid w:val="005D72CC"/>
    <w:pPr>
      <w:numPr>
        <w:numId w:val="7"/>
      </w:numPr>
    </w:pPr>
  </w:style>
  <w:style w:type="paragraph" w:styleId="List3">
    <w:name w:val="List 3"/>
    <w:basedOn w:val="BodyText"/>
    <w:rsid w:val="005D72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2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2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2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2CC"/>
    <w:pPr>
      <w:numPr>
        <w:numId w:val="2"/>
      </w:numPr>
    </w:pPr>
  </w:style>
  <w:style w:type="paragraph" w:styleId="ListBullet5">
    <w:name w:val="List Bullet 5"/>
    <w:basedOn w:val="List5"/>
    <w:rsid w:val="005D72CC"/>
    <w:pPr>
      <w:numPr>
        <w:numId w:val="3"/>
      </w:numPr>
    </w:pPr>
  </w:style>
  <w:style w:type="paragraph" w:styleId="ListContinue2">
    <w:name w:val="List Continue 2"/>
    <w:basedOn w:val="List2"/>
    <w:rsid w:val="005D72CC"/>
    <w:pPr>
      <w:ind w:firstLine="0"/>
    </w:pPr>
  </w:style>
  <w:style w:type="paragraph" w:styleId="ListContinue3">
    <w:name w:val="List Continue 3"/>
    <w:basedOn w:val="List3"/>
    <w:rsid w:val="005D72CC"/>
    <w:pPr>
      <w:ind w:left="1021" w:firstLine="0"/>
    </w:pPr>
  </w:style>
  <w:style w:type="paragraph" w:styleId="ListContinue4">
    <w:name w:val="List Continue 4"/>
    <w:basedOn w:val="List4"/>
    <w:rsid w:val="005D72CC"/>
    <w:pPr>
      <w:ind w:firstLine="0"/>
    </w:pPr>
  </w:style>
  <w:style w:type="paragraph" w:styleId="ListContinue5">
    <w:name w:val="List Continue 5"/>
    <w:basedOn w:val="List5"/>
    <w:rsid w:val="005D72CC"/>
    <w:pPr>
      <w:ind w:firstLine="0"/>
    </w:pPr>
  </w:style>
  <w:style w:type="paragraph" w:styleId="ListNumber3">
    <w:name w:val="List Number 3"/>
    <w:basedOn w:val="List3"/>
    <w:rsid w:val="005D72CC"/>
    <w:pPr>
      <w:numPr>
        <w:numId w:val="4"/>
      </w:numPr>
    </w:pPr>
  </w:style>
  <w:style w:type="paragraph" w:styleId="ListNumber4">
    <w:name w:val="List Number 4"/>
    <w:basedOn w:val="List4"/>
    <w:rsid w:val="005D72CC"/>
    <w:pPr>
      <w:numPr>
        <w:numId w:val="5"/>
      </w:numPr>
    </w:pPr>
  </w:style>
  <w:style w:type="paragraph" w:styleId="ListNumber5">
    <w:name w:val="List Number 5"/>
    <w:basedOn w:val="List5"/>
    <w:rsid w:val="005D72CC"/>
    <w:pPr>
      <w:numPr>
        <w:numId w:val="6"/>
      </w:numPr>
    </w:pPr>
  </w:style>
  <w:style w:type="paragraph" w:styleId="BlockText">
    <w:name w:val="Block Text"/>
    <w:basedOn w:val="Normal"/>
    <w:rsid w:val="005D72CC"/>
    <w:pPr>
      <w:spacing w:after="120"/>
      <w:ind w:left="1440" w:right="1440"/>
    </w:pPr>
  </w:style>
  <w:style w:type="character" w:customStyle="1" w:styleId="Subscript">
    <w:name w:val="Subscript"/>
    <w:rsid w:val="005D72CC"/>
    <w:rPr>
      <w:sz w:val="16"/>
      <w:vertAlign w:val="subscript"/>
    </w:rPr>
  </w:style>
  <w:style w:type="character" w:customStyle="1" w:styleId="Superscript">
    <w:name w:val="Superscript"/>
    <w:rsid w:val="005D72CC"/>
    <w:rPr>
      <w:sz w:val="16"/>
      <w:vertAlign w:val="superscript"/>
    </w:rPr>
  </w:style>
  <w:style w:type="character" w:customStyle="1" w:styleId="Symbols">
    <w:name w:val="Symbols"/>
    <w:rsid w:val="005D72CC"/>
    <w:rPr>
      <w:rFonts w:ascii="Symbol" w:hAnsi="Symbol"/>
    </w:rPr>
  </w:style>
  <w:style w:type="character" w:customStyle="1" w:styleId="MenuOptions">
    <w:name w:val="Menu Options"/>
    <w:rsid w:val="005D72CC"/>
    <w:rPr>
      <w:rFonts w:ascii="Arial Narrow" w:hAnsi="Arial Narrow"/>
      <w:smallCaps/>
    </w:rPr>
  </w:style>
  <w:style w:type="character" w:customStyle="1" w:styleId="Buttons">
    <w:name w:val="Buttons"/>
    <w:rsid w:val="005D72CC"/>
    <w:rPr>
      <w:b/>
    </w:rPr>
  </w:style>
  <w:style w:type="character" w:customStyle="1" w:styleId="Underlined">
    <w:name w:val="Underlined"/>
    <w:rsid w:val="005D72CC"/>
    <w:rPr>
      <w:u w:val="single"/>
    </w:rPr>
  </w:style>
  <w:style w:type="paragraph" w:customStyle="1" w:styleId="TableBodyTextRight">
    <w:name w:val="Table Body Text Right"/>
    <w:basedOn w:val="TableBodyText"/>
    <w:rsid w:val="005D72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2CC"/>
    <w:rPr>
      <w:sz w:val="18"/>
    </w:rPr>
  </w:style>
  <w:style w:type="paragraph" w:customStyle="1" w:styleId="BodySmallRight">
    <w:name w:val="Body Small Right"/>
    <w:basedOn w:val="BodyTextRight"/>
    <w:rsid w:val="005D72CC"/>
    <w:rPr>
      <w:sz w:val="18"/>
      <w:szCs w:val="18"/>
    </w:rPr>
  </w:style>
  <w:style w:type="paragraph" w:customStyle="1" w:styleId="MarginEdition">
    <w:name w:val="Margin Edition"/>
    <w:basedOn w:val="MarginNote"/>
    <w:rsid w:val="005D72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2CC"/>
    <w:rPr>
      <w:sz w:val="2"/>
      <w:szCs w:val="2"/>
    </w:rPr>
  </w:style>
  <w:style w:type="character" w:customStyle="1" w:styleId="Small">
    <w:name w:val="Small"/>
    <w:rsid w:val="005D72CC"/>
    <w:rPr>
      <w:sz w:val="16"/>
    </w:rPr>
  </w:style>
  <w:style w:type="paragraph" w:customStyle="1" w:styleId="WideTable">
    <w:name w:val="Wide Table"/>
    <w:basedOn w:val="Normal"/>
    <w:rsid w:val="005D72CC"/>
    <w:pPr>
      <w:ind w:left="-1418"/>
    </w:pPr>
    <w:rPr>
      <w:sz w:val="2"/>
      <w:szCs w:val="2"/>
    </w:rPr>
  </w:style>
  <w:style w:type="character" w:styleId="PageNumber">
    <w:name w:val="page number"/>
    <w:rsid w:val="005D72CC"/>
  </w:style>
  <w:style w:type="paragraph" w:styleId="Quote">
    <w:name w:val="Quote"/>
    <w:basedOn w:val="Heading1"/>
    <w:link w:val="QuoteChar"/>
    <w:qFormat/>
    <w:rsid w:val="005D72C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D72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2CC"/>
    <w:pPr>
      <w:pageBreakBefore/>
    </w:pPr>
  </w:style>
  <w:style w:type="paragraph" w:customStyle="1" w:styleId="Border">
    <w:name w:val="Border"/>
    <w:basedOn w:val="Normal"/>
    <w:qFormat/>
    <w:rsid w:val="005D72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D72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2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D72C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D72C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D72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2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2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2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D72CC"/>
    <w:rPr>
      <w:u w:val="single"/>
    </w:rPr>
  </w:style>
  <w:style w:type="character" w:customStyle="1" w:styleId="BoldandItalics">
    <w:name w:val="Bold and Italics"/>
    <w:qFormat/>
    <w:rsid w:val="005D72CC"/>
    <w:rPr>
      <w:b/>
      <w:i/>
      <w:u w:val="none"/>
    </w:rPr>
  </w:style>
  <w:style w:type="paragraph" w:styleId="BalloonText">
    <w:name w:val="Balloon Text"/>
    <w:basedOn w:val="Normal"/>
    <w:link w:val="BalloonTextChar"/>
    <w:rsid w:val="005D7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D72C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D72C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D72C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787</Words>
  <Characters>5042</Characters>
  <Application>Microsoft Office Word</Application>
  <DocSecurity>0</DocSecurity>
  <Lines>192</Lines>
  <Paragraphs>93</Paragraphs>
  <ScaleCrop>false</ScaleCrop>
  <Company>Author-it Software Corporation Ltd.</Company>
  <LinksUpToDate>false</LinksUpToDate>
  <CharactersWithSpaces>5774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AHCSHG301A Prepare livestock for shearing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2012-05-26T13:18:00Z</dcterms:created>
  <dcterms:modified xsi:type="dcterms:W3CDTF">2012-05-26T13:18:00Z</dcterms:modified>
</cp:coreProperties>
</file>