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178" w:rsidP="00373178">
      <w:pPr>
        <w:pStyle w:val="Title"/>
      </w:pPr>
      <w:r>
        <w:fldChar w:fldCharType="begin"/>
      </w:r>
      <w:r>
        <w:instrText xml:space="preserve"> TITLE   \* MERGEFORMAT </w:instrText>
      </w:r>
      <w:r>
        <w:fldChar w:fldCharType="separate"/>
      </w:r>
      <w:r>
        <w:t>AHCSAW503A Plan conservation earthworks</w:t>
      </w:r>
      <w:r>
        <w:fldChar w:fldCharType="end"/>
      </w:r>
    </w:p>
    <w:p w:rsidR="00373178" w:rsidP="00373178">
      <w:pPr>
        <w:pStyle w:val="Version"/>
        <w:sectPr w:rsidSect="006F23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3FF" w:rsidP="006F23FF">
      <w:pPr>
        <w:pStyle w:val="SuperHeading"/>
      </w:pPr>
      <w:r w:rsidRPr="006F23FF">
        <w:t>AHCSAW503A Plan conservation earthworks</w:t>
      </w:r>
    </w:p>
    <w:p w:rsidR="00000000" w:rsidRPr="006F23FF" w:rsidP="006F23FF">
      <w:pPr>
        <w:pStyle w:val="Heading1"/>
      </w:pPr>
      <w:bookmarkStart w:id="1" w:name="O_268190"/>
      <w:bookmarkEnd w:id="1"/>
      <w:r w:rsidRPr="006F23FF">
        <w:t>Modification History</w:t>
      </w:r>
    </w:p>
    <w:p w:rsidR="00000000" w:rsidRPr="006F23FF" w:rsidP="006F23FF">
      <w:pPr>
        <w:pStyle w:val="BodyText"/>
      </w:pPr>
      <w:r w:rsidRPr="006F23FF">
        <w:t>Not Applicable</w:t>
      </w:r>
    </w:p>
    <w:p w:rsidR="00000000" w:rsidRPr="006F23FF" w:rsidP="006F23FF">
      <w:pPr>
        <w:pStyle w:val="AllowPageBreak"/>
      </w:pPr>
    </w:p>
    <w:p w:rsidR="00000000" w:rsidRPr="006F23FF" w:rsidP="006F23FF">
      <w:pPr>
        <w:pStyle w:val="Heading1"/>
      </w:pPr>
      <w:bookmarkStart w:id="2" w:name="O_190473"/>
      <w:bookmarkEnd w:id="2"/>
      <w:r w:rsidRPr="006F23FF">
        <w:t>Unit Descriptor</w:t>
      </w:r>
    </w:p>
    <w:tbl>
      <w:tblPr>
        <w:tblW w:w="0" w:type="auto"/>
        <w:tblLayout w:type="fixed"/>
        <w:tblCellMar>
          <w:left w:w="62" w:type="dxa"/>
          <w:right w:w="62" w:type="dxa"/>
        </w:tblCellMar>
        <w:tblLook w:val="0000"/>
      </w:tblPr>
      <w:tblGrid>
        <w:gridCol w:w="2668"/>
        <w:gridCol w:w="5854"/>
      </w:tblGrid>
      <w:tr w:rsidTr="0037317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3FF" w:rsidP="006F23FF">
            <w:pPr>
              <w:pStyle w:val="BodyText"/>
            </w:pPr>
            <w:r w:rsidRPr="006F23FF">
              <w:t>This unit covers the development of conservation works plans featuring erosion control for the protection of rural</w:t>
            </w:r>
            <w:r w:rsidRPr="006F23FF">
              <w:t xml:space="preserve"> lands and defines the standard required to:  establish client needs;  carry out site investigations including surveying;  develop a strategy to protect natural areas;  establish the purpose and specifications of earthworks;  prepare detailed project costi</w:t>
            </w:r>
            <w:r w:rsidRPr="006F23FF">
              <w:t>ng and works plan.</w:t>
            </w:r>
          </w:p>
        </w:tc>
      </w:tr>
    </w:tbl>
    <w:p w:rsidR="00373178" w:rsidP="006F23FF">
      <w:pPr>
        <w:pStyle w:val="BodyText"/>
      </w:pPr>
    </w:p>
    <w:p w:rsidR="00373178" w:rsidP="006F23FF">
      <w:pPr>
        <w:pStyle w:val="BodyText"/>
      </w:pPr>
    </w:p>
    <w:p w:rsidR="00000000" w:rsidRPr="006F23FF" w:rsidP="006F23FF">
      <w:pPr>
        <w:pStyle w:val="Heading1"/>
      </w:pPr>
      <w:bookmarkStart w:id="3" w:name="O_190477"/>
      <w:bookmarkEnd w:id="3"/>
      <w:r w:rsidRPr="006F23FF">
        <w:t>Application of the Unit</w:t>
      </w:r>
    </w:p>
    <w:tbl>
      <w:tblPr>
        <w:tblW w:w="0" w:type="auto"/>
        <w:tblLayout w:type="fixed"/>
        <w:tblCellMar>
          <w:left w:w="62" w:type="dxa"/>
          <w:right w:w="62" w:type="dxa"/>
        </w:tblCellMar>
        <w:tblLook w:val="0000"/>
      </w:tblPr>
      <w:tblGrid>
        <w:gridCol w:w="2753"/>
        <w:gridCol w:w="5769"/>
      </w:tblGrid>
      <w:tr w:rsidTr="00373178">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3FF" w:rsidP="006F23FF">
            <w:pPr>
              <w:pStyle w:val="BodyText"/>
            </w:pPr>
            <w:r w:rsidRPr="006F23FF">
              <w:t xml:space="preserve">This unit is carried out independently in response to requests from land managers facing soil erosion and covers the development of conservation </w:t>
            </w:r>
            <w:r w:rsidRPr="006F23FF">
              <w:t>works plans featuring erosion control for the protection of rural lands.</w:t>
            </w:r>
          </w:p>
        </w:tc>
      </w:tr>
    </w:tbl>
    <w:p w:rsidR="00373178" w:rsidP="006F23FF">
      <w:pPr>
        <w:pStyle w:val="BodyText"/>
      </w:pPr>
    </w:p>
    <w:p w:rsidR="00373178" w:rsidP="006F23FF">
      <w:pPr>
        <w:pStyle w:val="BodyText"/>
      </w:pPr>
    </w:p>
    <w:p w:rsidR="00000000" w:rsidRPr="006F23FF" w:rsidP="006F23FF">
      <w:pPr>
        <w:pStyle w:val="Heading1"/>
      </w:pPr>
      <w:bookmarkStart w:id="4" w:name="O_276450"/>
      <w:bookmarkEnd w:id="4"/>
      <w:r w:rsidRPr="006F23FF">
        <w:t>Licensing/Regulatory Information</w:t>
      </w:r>
    </w:p>
    <w:p w:rsidR="00000000" w:rsidRPr="006F23FF" w:rsidP="006F23FF">
      <w:pPr>
        <w:pStyle w:val="BodyText"/>
      </w:pPr>
      <w:r w:rsidRPr="006F23FF">
        <w:t>Not Applicable</w:t>
      </w:r>
    </w:p>
    <w:p w:rsidR="00000000" w:rsidRPr="006F23FF" w:rsidP="006F23FF">
      <w:pPr>
        <w:pStyle w:val="AllowPageBreak"/>
      </w:pPr>
    </w:p>
    <w:p w:rsidR="00000000" w:rsidRPr="006F23FF" w:rsidP="006F23FF">
      <w:pPr>
        <w:pStyle w:val="Heading1"/>
      </w:pPr>
      <w:bookmarkStart w:id="5" w:name="O_190475"/>
      <w:bookmarkEnd w:id="5"/>
      <w:r w:rsidRPr="006F23FF">
        <w:t>Pre-Requisites</w:t>
      </w:r>
    </w:p>
    <w:tbl>
      <w:tblPr>
        <w:tblW w:w="0" w:type="auto"/>
        <w:tblLayout w:type="fixed"/>
        <w:tblCellMar>
          <w:left w:w="62" w:type="dxa"/>
          <w:right w:w="62" w:type="dxa"/>
        </w:tblCellMar>
        <w:tblLook w:val="0000"/>
      </w:tblPr>
      <w:tblGrid>
        <w:gridCol w:w="2775"/>
        <w:gridCol w:w="1295"/>
        <w:gridCol w:w="4452"/>
      </w:tblGrid>
      <w:tr w:rsidTr="0037317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p>
        </w:tc>
      </w:tr>
      <w:tr w:rsidTr="003731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p>
        </w:tc>
      </w:tr>
      <w:tr w:rsidTr="003731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3FF" w:rsidP="006F23FF">
            <w:pPr>
              <w:pStyle w:val="BodyText"/>
            </w:pPr>
          </w:p>
        </w:tc>
      </w:tr>
    </w:tbl>
    <w:p w:rsidR="00373178" w:rsidP="006F23FF">
      <w:pPr>
        <w:pStyle w:val="BodyText"/>
      </w:pPr>
    </w:p>
    <w:p w:rsidR="00373178" w:rsidP="006F23FF">
      <w:pPr>
        <w:pStyle w:val="BodyText"/>
      </w:pPr>
    </w:p>
    <w:p w:rsidR="00000000" w:rsidRPr="006F23FF" w:rsidP="006F23FF">
      <w:pPr>
        <w:pStyle w:val="Heading1"/>
      </w:pPr>
      <w:bookmarkStart w:id="6" w:name="O_190474"/>
      <w:bookmarkEnd w:id="6"/>
      <w:r w:rsidRPr="006F23FF">
        <w:t>Employability Skills Information</w:t>
      </w:r>
    </w:p>
    <w:tbl>
      <w:tblPr>
        <w:tblW w:w="0" w:type="auto"/>
        <w:tblLayout w:type="fixed"/>
        <w:tblCellMar>
          <w:left w:w="62" w:type="dxa"/>
          <w:right w:w="62" w:type="dxa"/>
        </w:tblCellMar>
        <w:tblLook w:val="0000"/>
      </w:tblPr>
      <w:tblGrid>
        <w:gridCol w:w="2802"/>
        <w:gridCol w:w="5720"/>
      </w:tblGrid>
      <w:tr w:rsidTr="003731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3FF" w:rsidP="006F23FF">
            <w:pPr>
              <w:pStyle w:val="BodyText"/>
            </w:pPr>
            <w:r w:rsidRPr="006F23FF">
              <w:t>This unit contains employability skills.</w:t>
            </w:r>
          </w:p>
        </w:tc>
      </w:tr>
    </w:tbl>
    <w:p w:rsidR="00373178" w:rsidP="006F23FF">
      <w:pPr>
        <w:pStyle w:val="BodyText"/>
      </w:pPr>
    </w:p>
    <w:p w:rsidR="00373178" w:rsidP="006F23FF">
      <w:pPr>
        <w:pStyle w:val="BodyText"/>
      </w:pPr>
    </w:p>
    <w:p w:rsidR="00000000" w:rsidRPr="006F23FF" w:rsidP="006F23FF">
      <w:pPr>
        <w:pStyle w:val="Heading1"/>
      </w:pPr>
      <w:bookmarkStart w:id="7" w:name="O_286236"/>
      <w:bookmarkEnd w:id="7"/>
      <w:r w:rsidRPr="006F23FF">
        <w:t>Elements and Performance Criteria Pre-Content</w:t>
      </w:r>
    </w:p>
    <w:p w:rsidR="00000000" w:rsidRPr="006F23FF" w:rsidP="006F23FF">
      <w:pPr>
        <w:pStyle w:val="BodyText"/>
      </w:pPr>
      <w:r w:rsidRPr="006F23FF">
        <w:t>Not Applicable</w:t>
      </w:r>
    </w:p>
    <w:p w:rsidR="00000000" w:rsidRPr="006F23FF" w:rsidP="006F23FF">
      <w:pPr>
        <w:pStyle w:val="AllowPageBreak"/>
      </w:pPr>
    </w:p>
    <w:p w:rsidR="00000000" w:rsidRPr="006F23FF" w:rsidP="006F23FF">
      <w:pPr>
        <w:pStyle w:val="Heading1"/>
      </w:pPr>
      <w:bookmarkStart w:id="8" w:name="O_232903"/>
      <w:bookmarkEnd w:id="8"/>
      <w:r w:rsidRPr="006F23FF">
        <w:t>Elements and Performance Criteria</w:t>
      </w:r>
    </w:p>
    <w:tbl>
      <w:tblPr>
        <w:tblW w:w="0" w:type="auto"/>
        <w:tblLayout w:type="fixed"/>
        <w:tblCellMar>
          <w:left w:w="62" w:type="dxa"/>
          <w:right w:w="62" w:type="dxa"/>
        </w:tblCellMar>
        <w:tblLook w:val="0000"/>
      </w:tblPr>
      <w:tblGrid>
        <w:gridCol w:w="2558"/>
        <w:gridCol w:w="5964"/>
      </w:tblGrid>
      <w:tr w:rsidTr="00373178">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3FF" w:rsidP="006F23FF">
            <w:pPr>
              <w:pStyle w:val="BodyText"/>
            </w:pPr>
            <w:r w:rsidRPr="006F23FF">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rPr>
                <w:rStyle w:val="SpecialBold"/>
              </w:rPr>
              <w:t>PERFORMANCE CRITERIA</w:t>
            </w:r>
          </w:p>
        </w:tc>
      </w:tr>
      <w:tr w:rsidTr="0037317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p>
        </w:tc>
      </w:tr>
      <w:tr w:rsidTr="0037317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List"/>
              <w:rPr>
                <w:lang w:val="en-NZ"/>
              </w:rPr>
            </w:pPr>
            <w:r w:rsidRPr="006F23FF">
              <w:t>1.</w:t>
            </w:r>
            <w:r w:rsidRPr="006F23FF">
              <w:tab/>
              <w:t>Establish client needs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3FF" w:rsidP="006F23FF">
            <w:pPr>
              <w:pStyle w:val="List2"/>
            </w:pPr>
            <w:r w:rsidRPr="006F23FF">
              <w:t>1.1.</w:t>
            </w:r>
            <w:r w:rsidRPr="006F23FF">
              <w:tab/>
              <w:t>The proposed land use is discussed and confirmed in writing with the landholder.</w:t>
            </w:r>
          </w:p>
          <w:p w:rsidR="00000000" w:rsidRPr="006F23FF" w:rsidP="006F23FF">
            <w:pPr>
              <w:pStyle w:val="List2"/>
            </w:pPr>
            <w:r w:rsidRPr="006F23FF">
              <w:t>1.2.</w:t>
            </w:r>
            <w:r w:rsidRPr="006F23FF">
              <w:tab/>
              <w:t>The catchment characteristics are reviewed and discussed considering the proposed land use.</w:t>
            </w:r>
          </w:p>
          <w:p w:rsidR="00000000" w:rsidRPr="006F23FF" w:rsidP="006F23FF">
            <w:pPr>
              <w:pStyle w:val="List2"/>
            </w:pPr>
            <w:r w:rsidRPr="006F23FF">
              <w:t>1.3.</w:t>
            </w:r>
            <w:r w:rsidRPr="006F23FF">
              <w:tab/>
              <w:t>Current impacting legislation and policies are explained to the land</w:t>
            </w:r>
            <w:r w:rsidRPr="006F23FF">
              <w:t>holder.</w:t>
            </w:r>
          </w:p>
          <w:p w:rsidR="00000000" w:rsidP="006F23FF">
            <w:pPr>
              <w:pStyle w:val="List2"/>
              <w:rPr>
                <w:lang w:val="en-NZ"/>
              </w:rPr>
            </w:pPr>
            <w:r w:rsidRPr="006F23FF">
              <w:t>1.4.</w:t>
            </w:r>
            <w:r w:rsidRPr="006F23FF">
              <w:tab/>
              <w:t>Possible strategies are discussed with the landholder and the best option confirmed in writing.</w:t>
            </w:r>
          </w:p>
        </w:tc>
      </w:tr>
      <w:tr w:rsidTr="0037317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List"/>
              <w:rPr>
                <w:lang w:val="en-NZ"/>
              </w:rPr>
            </w:pPr>
            <w:r w:rsidRPr="006F23FF">
              <w:t>2.</w:t>
            </w:r>
            <w:r w:rsidRPr="006F23FF">
              <w:tab/>
              <w:t>Develop the strategy to utilise earthworks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3FF" w:rsidP="006F23FF">
            <w:pPr>
              <w:pStyle w:val="List2"/>
            </w:pPr>
            <w:r w:rsidRPr="006F23FF">
              <w:t>2.1.</w:t>
            </w:r>
            <w:r w:rsidRPr="006F23FF">
              <w:tab/>
              <w:t>Property ownership and boundary are confirmed by checking maps and titles.</w:t>
            </w:r>
          </w:p>
          <w:p w:rsidR="00000000" w:rsidRPr="006F23FF" w:rsidP="006F23FF">
            <w:pPr>
              <w:pStyle w:val="List2"/>
            </w:pPr>
            <w:r w:rsidRPr="006F23FF">
              <w:t>2.2.</w:t>
            </w:r>
            <w:r w:rsidRPr="006F23FF">
              <w:tab/>
              <w:t>Profile of catc</w:t>
            </w:r>
            <w:r w:rsidRPr="006F23FF">
              <w:t>hment is determined from survey and aerial photographs.</w:t>
            </w:r>
          </w:p>
          <w:p w:rsidR="00000000" w:rsidRPr="006F23FF" w:rsidP="006F23FF">
            <w:pPr>
              <w:pStyle w:val="List2"/>
            </w:pPr>
            <w:r w:rsidRPr="006F23FF">
              <w:t>2.3.</w:t>
            </w:r>
            <w:r w:rsidRPr="006F23FF">
              <w:tab/>
              <w:t>Earthworks concept is developed consistent with industry principles and selection criteria.</w:t>
            </w:r>
          </w:p>
          <w:p w:rsidR="00000000" w:rsidRPr="006F23FF" w:rsidP="006F23FF">
            <w:pPr>
              <w:pStyle w:val="List2"/>
            </w:pPr>
            <w:r w:rsidRPr="006F23FF">
              <w:t>2.4.</w:t>
            </w:r>
            <w:r w:rsidRPr="006F23FF">
              <w:tab/>
              <w:t>Final water disposal points are established in line with proposed strategy.</w:t>
            </w:r>
          </w:p>
          <w:p w:rsidR="00000000" w:rsidRPr="006F23FF" w:rsidP="006F23FF">
            <w:pPr>
              <w:pStyle w:val="List2"/>
            </w:pPr>
            <w:r w:rsidRPr="006F23FF">
              <w:t>2.5.</w:t>
            </w:r>
            <w:r w:rsidRPr="006F23FF">
              <w:tab/>
              <w:t>Proposed location</w:t>
            </w:r>
            <w:r w:rsidRPr="006F23FF">
              <w:t xml:space="preserve"> of structures are tested by survey and discussed with landholder.</w:t>
            </w:r>
          </w:p>
          <w:p w:rsidR="00000000" w:rsidP="006F23FF">
            <w:pPr>
              <w:pStyle w:val="List2"/>
              <w:rPr>
                <w:lang w:val="en-NZ"/>
              </w:rPr>
            </w:pPr>
            <w:r w:rsidRPr="006F23FF">
              <w:t>2.6.</w:t>
            </w:r>
            <w:r w:rsidRPr="006F23FF">
              <w:tab/>
              <w:t>Preferred strategy is documented according to enterprise guidelines.</w:t>
            </w:r>
          </w:p>
        </w:tc>
      </w:tr>
      <w:tr w:rsidTr="0037317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List"/>
              <w:rPr>
                <w:lang w:val="en-NZ"/>
              </w:rPr>
            </w:pPr>
            <w:r w:rsidRPr="006F23FF">
              <w:t>3.</w:t>
            </w:r>
            <w:r w:rsidRPr="006F23FF">
              <w:tab/>
              <w:t>Prepare a detailed works plan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3FF" w:rsidP="006F23FF">
            <w:pPr>
              <w:pStyle w:val="List2"/>
            </w:pPr>
            <w:r w:rsidRPr="006F23FF">
              <w:t>3.1.</w:t>
            </w:r>
            <w:r w:rsidRPr="006F23FF">
              <w:tab/>
              <w:t>Plan is prepared according to enterprise guidelines and industry best practi</w:t>
            </w:r>
            <w:r w:rsidRPr="006F23FF">
              <w:t>ce.</w:t>
            </w:r>
          </w:p>
          <w:p w:rsidR="00000000" w:rsidRPr="006F23FF" w:rsidP="006F23FF">
            <w:pPr>
              <w:pStyle w:val="List2"/>
            </w:pPr>
            <w:r w:rsidRPr="006F23FF">
              <w:t>3.2.</w:t>
            </w:r>
            <w:r w:rsidRPr="006F23FF">
              <w:tab/>
              <w:t>Selection criteria applied for earthwork structures or measures align with industry standards.</w:t>
            </w:r>
          </w:p>
          <w:p w:rsidR="00000000" w:rsidRPr="006F23FF" w:rsidP="006F23FF">
            <w:pPr>
              <w:pStyle w:val="List2"/>
            </w:pPr>
            <w:r w:rsidRPr="006F23FF">
              <w:t>3.3.</w:t>
            </w:r>
            <w:r w:rsidRPr="006F23FF">
              <w:tab/>
              <w:t>Design of relevant structures are communicated with specific details to qualified designer.</w:t>
            </w:r>
          </w:p>
          <w:p w:rsidR="00000000" w:rsidRPr="006F23FF" w:rsidP="006F23FF">
            <w:pPr>
              <w:pStyle w:val="List2"/>
            </w:pPr>
            <w:r w:rsidRPr="006F23FF">
              <w:t>3.4.</w:t>
            </w:r>
            <w:r w:rsidRPr="006F23FF">
              <w:tab/>
            </w:r>
            <w:r w:rsidRPr="006F23FF">
              <w:t>Relevant documentation is prepared and presented, and is consistent with category of work and industry standards.</w:t>
            </w:r>
          </w:p>
        </w:tc>
      </w:tr>
    </w:tbl>
    <w:p w:rsidR="00373178" w:rsidP="006F23FF">
      <w:pPr>
        <w:pStyle w:val="BodyText"/>
      </w:pPr>
    </w:p>
    <w:p w:rsidR="00373178" w:rsidP="006F23FF">
      <w:pPr>
        <w:pStyle w:val="BodyText"/>
      </w:pPr>
    </w:p>
    <w:p w:rsidR="00000000" w:rsidRPr="006F23FF" w:rsidP="006F23FF">
      <w:pPr>
        <w:pStyle w:val="Heading1"/>
      </w:pPr>
      <w:bookmarkStart w:id="9" w:name="O_256853"/>
      <w:bookmarkEnd w:id="9"/>
      <w:r w:rsidRPr="006F23FF">
        <w:t>Required Skills and Knowledge</w:t>
      </w:r>
    </w:p>
    <w:tbl>
      <w:tblPr>
        <w:tblW w:w="0" w:type="auto"/>
        <w:tblLayout w:type="fixed"/>
        <w:tblCellMar>
          <w:left w:w="62" w:type="dxa"/>
          <w:right w:w="62" w:type="dxa"/>
        </w:tblCellMar>
        <w:tblLook w:val="0000"/>
      </w:tblPr>
      <w:tblGrid>
        <w:gridCol w:w="8522"/>
      </w:tblGrid>
      <w:tr w:rsidTr="003731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23FF">
            <w:pPr>
              <w:pStyle w:val="BodyText"/>
              <w:rPr>
                <w:lang w:val="en-NZ"/>
              </w:rPr>
            </w:pPr>
            <w:r w:rsidRPr="006F23FF">
              <w:rPr>
                <w:rStyle w:val="SpecialBold"/>
              </w:rPr>
              <w:t>REQUIRED SKILLS AND KNOWLEDGE</w:t>
            </w:r>
          </w:p>
        </w:tc>
      </w:tr>
      <w:tr w:rsidTr="003731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t>This section describes the skills and knowledge required for this unit.</w:t>
            </w:r>
          </w:p>
        </w:tc>
      </w:tr>
      <w:tr w:rsidTr="003731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rPr>
                <w:rStyle w:val="SpecialBold"/>
              </w:rPr>
              <w:t>Required skills</w:t>
            </w:r>
          </w:p>
        </w:tc>
      </w:tr>
      <w:tr w:rsidTr="003731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3FF" w:rsidP="006F23FF">
            <w:pPr>
              <w:pStyle w:val="ListBullet"/>
            </w:pPr>
            <w:r w:rsidRPr="006F23FF">
              <w:t>establish client needs</w:t>
            </w:r>
          </w:p>
          <w:p w:rsidR="00000000" w:rsidRPr="006F23FF" w:rsidP="006F23FF">
            <w:pPr>
              <w:pStyle w:val="ListBullet"/>
            </w:pPr>
            <w:r w:rsidRPr="006F23FF">
              <w:t>carry out site investigations including surveying</w:t>
            </w:r>
          </w:p>
          <w:p w:rsidR="00000000" w:rsidRPr="006F23FF" w:rsidP="006F23FF">
            <w:pPr>
              <w:pStyle w:val="ListBullet"/>
            </w:pPr>
            <w:r w:rsidRPr="006F23FF">
              <w:t>develop a strategy to protect natural areas</w:t>
            </w:r>
          </w:p>
          <w:p w:rsidR="00000000" w:rsidRPr="006F23FF" w:rsidP="006F23FF">
            <w:pPr>
              <w:pStyle w:val="ListBullet"/>
            </w:pPr>
            <w:r w:rsidRPr="006F23FF">
              <w:t>develop the strategy to utilise earthworks</w:t>
            </w:r>
          </w:p>
          <w:p w:rsidR="00000000" w:rsidRPr="006F23FF" w:rsidP="006F23FF">
            <w:pPr>
              <w:pStyle w:val="ListBullet"/>
            </w:pPr>
            <w:r w:rsidRPr="006F23FF">
              <w:t>recommend appropriate construction equipment</w:t>
            </w:r>
          </w:p>
          <w:p w:rsidR="00000000" w:rsidRPr="006F23FF" w:rsidP="006F23FF">
            <w:pPr>
              <w:pStyle w:val="ListBullet"/>
            </w:pPr>
            <w:r w:rsidRPr="006F23FF">
              <w:t>prepare detailed project costing</w:t>
            </w:r>
          </w:p>
          <w:p w:rsidR="00000000" w:rsidRPr="006F23FF" w:rsidP="006F23FF">
            <w:pPr>
              <w:pStyle w:val="ListBullet"/>
            </w:pPr>
            <w:r w:rsidRPr="006F23FF">
              <w:t>prepare a detailed works plan</w:t>
            </w:r>
          </w:p>
          <w:p w:rsidR="00000000" w:rsidRPr="006F23FF" w:rsidP="006F23FF">
            <w:pPr>
              <w:pStyle w:val="ListBullet"/>
            </w:pPr>
            <w:r w:rsidRPr="006F23FF">
              <w:t>negotiate agreed project outcome</w:t>
            </w:r>
          </w:p>
          <w:p w:rsidR="00000000" w:rsidRPr="006F23FF" w:rsidP="006F23FF">
            <w:pPr>
              <w:pStyle w:val="ListBullet"/>
            </w:pPr>
            <w:r w:rsidRPr="006F23FF">
              <w:t>use literacy skills to fulfil job roles as required by the organisation.  The level of skill may range from reading</w:t>
            </w:r>
            <w:r w:rsidRPr="006F23FF">
              <w:t xml:space="preserve"> and understanding documentation to completion of written reports</w:t>
            </w:r>
          </w:p>
          <w:p w:rsidR="00000000" w:rsidRPr="006F23FF" w:rsidP="006F23FF">
            <w:pPr>
              <w:pStyle w:val="ListBullet"/>
            </w:pPr>
            <w:r w:rsidRPr="006F23FF">
              <w:t>use oral communication skills/language competence to fulfil the job role as specified by the organisation including questioning, active listening, asking for clarification, negotiating solut</w:t>
            </w:r>
            <w:r w:rsidRPr="006F23FF">
              <w:t>ions and responding to a range of views</w:t>
            </w:r>
          </w:p>
          <w:p w:rsidR="00000000" w:rsidRPr="006F23FF" w:rsidP="006F23FF">
            <w:pPr>
              <w:pStyle w:val="ListBullet"/>
            </w:pPr>
            <w:r w:rsidRPr="006F23FF">
              <w:t>use numeracy skills to estimate, calculate and record complex workplace measures</w:t>
            </w:r>
          </w:p>
          <w:p w:rsidR="00000000" w:rsidP="006F23FF">
            <w:pPr>
              <w:pStyle w:val="ListBullet"/>
              <w:rPr>
                <w:lang w:val="en-NZ"/>
              </w:rPr>
            </w:pPr>
            <w:r w:rsidRPr="006F23FF">
              <w:t>use interpersonal skills to work with others and relate to people from a range of cultural, social and religious backgrounds and with a</w:t>
            </w:r>
            <w:r w:rsidRPr="006F23FF">
              <w:t xml:space="preserve"> range of physical and mental abilities.</w:t>
            </w:r>
          </w:p>
        </w:tc>
      </w:tr>
      <w:tr w:rsidTr="003731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rPr>
                <w:rStyle w:val="SpecialBold"/>
              </w:rPr>
              <w:t>Required knowledge</w:t>
            </w:r>
          </w:p>
        </w:tc>
      </w:tr>
      <w:tr w:rsidTr="003731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3FF" w:rsidP="006F23FF">
            <w:pPr>
              <w:pStyle w:val="ListBullet"/>
            </w:pPr>
            <w:r w:rsidRPr="006F23FF">
              <w:t>relevant environmental, planning and groundwater legislation</w:t>
            </w:r>
          </w:p>
          <w:p w:rsidR="00000000" w:rsidRPr="006F23FF" w:rsidP="006F23FF">
            <w:pPr>
              <w:pStyle w:val="ListBullet"/>
            </w:pPr>
            <w:r w:rsidRPr="006F23FF">
              <w:t>relevant environmental, planning and earthwork construction standards and Codes of Practice</w:t>
            </w:r>
          </w:p>
          <w:p w:rsidR="00000000" w:rsidRPr="006F23FF" w:rsidP="006F23FF">
            <w:pPr>
              <w:pStyle w:val="ListBullet"/>
            </w:pPr>
            <w:r w:rsidRPr="006F23FF">
              <w:t>earthwork structures</w:t>
            </w:r>
          </w:p>
          <w:p w:rsidR="00000000" w:rsidRPr="006F23FF" w:rsidP="006F23FF">
            <w:pPr>
              <w:pStyle w:val="ListBullet"/>
            </w:pPr>
            <w:r w:rsidRPr="006F23FF">
              <w:t>erosion control and design principles</w:t>
            </w:r>
          </w:p>
          <w:p w:rsidR="00000000" w:rsidRPr="006F23FF" w:rsidP="006F23FF">
            <w:pPr>
              <w:pStyle w:val="ListBullet"/>
            </w:pPr>
            <w:r w:rsidRPr="006F23FF">
              <w:t>natural areas (particularly topsoil) protection and rehabilitation principles</w:t>
            </w:r>
          </w:p>
          <w:p w:rsidR="00000000" w:rsidRPr="006F23FF" w:rsidP="006F23FF">
            <w:pPr>
              <w:pStyle w:val="ListBullet"/>
            </w:pPr>
            <w:r w:rsidRPr="006F23FF">
              <w:t>soils and soil formation</w:t>
            </w:r>
          </w:p>
          <w:p w:rsidR="00000000" w:rsidRPr="006F23FF" w:rsidP="006F23FF">
            <w:pPr>
              <w:pStyle w:val="ListBullet"/>
            </w:pPr>
            <w:r w:rsidRPr="006F23FF">
              <w:t>levels and levelling survey plans and titles</w:t>
            </w:r>
          </w:p>
          <w:p w:rsidR="00000000" w:rsidRPr="006F23FF" w:rsidP="006F23FF">
            <w:pPr>
              <w:pStyle w:val="ListBullet"/>
            </w:pPr>
            <w:r w:rsidRPr="006F23FF">
              <w:t>earthmoving principles</w:t>
            </w:r>
          </w:p>
          <w:p w:rsidR="00000000" w:rsidRPr="006F23FF" w:rsidP="006F23FF">
            <w:pPr>
              <w:pStyle w:val="ListBullet"/>
            </w:pPr>
            <w:r w:rsidRPr="006F23FF">
              <w:t>total catchment issues</w:t>
            </w:r>
          </w:p>
          <w:p w:rsidR="00000000" w:rsidRPr="006F23FF" w:rsidP="006F23FF">
            <w:pPr>
              <w:pStyle w:val="ListBullet"/>
            </w:pPr>
            <w:r w:rsidRPr="006F23FF">
              <w:t>land use and land develo</w:t>
            </w:r>
            <w:r w:rsidRPr="006F23FF">
              <w:t>pment strategies</w:t>
            </w:r>
          </w:p>
          <w:p w:rsidR="00000000" w:rsidRPr="006F23FF" w:rsidP="006F23FF">
            <w:pPr>
              <w:pStyle w:val="ListBullet"/>
            </w:pPr>
            <w:r w:rsidRPr="006F23FF">
              <w:t>legal issues</w:t>
            </w:r>
          </w:p>
          <w:p w:rsidR="00000000" w:rsidRPr="006F23FF" w:rsidP="006F23FF">
            <w:pPr>
              <w:pStyle w:val="ListBullet"/>
            </w:pPr>
            <w:r w:rsidRPr="006F23FF">
              <w:t>environmental issues</w:t>
            </w:r>
          </w:p>
          <w:p w:rsidR="00000000" w:rsidRPr="006F23FF" w:rsidP="006F23FF">
            <w:pPr>
              <w:pStyle w:val="ListBullet"/>
            </w:pPr>
            <w:r w:rsidRPr="006F23FF">
              <w:t>country code</w:t>
            </w:r>
          </w:p>
          <w:p w:rsidR="00000000" w:rsidRPr="006F23FF" w:rsidP="006F23FF">
            <w:pPr>
              <w:pStyle w:val="ListBullet"/>
            </w:pPr>
            <w:r w:rsidRPr="006F23FF">
              <w:t>managing peak water flows</w:t>
            </w:r>
          </w:p>
          <w:p w:rsidR="00000000" w:rsidRPr="006F23FF" w:rsidP="006F23FF">
            <w:pPr>
              <w:pStyle w:val="ListBullet"/>
            </w:pPr>
            <w:r w:rsidRPr="006F23FF">
              <w:t>subsurface and surface drainage principles and systems</w:t>
            </w:r>
          </w:p>
          <w:p w:rsidR="00000000" w:rsidRPr="006F23FF" w:rsidP="006F23FF">
            <w:pPr>
              <w:pStyle w:val="ListBullet"/>
            </w:pPr>
            <w:r w:rsidRPr="006F23FF">
              <w:t>limitations of design aids provided for industry.</w:t>
            </w:r>
          </w:p>
        </w:tc>
      </w:tr>
    </w:tbl>
    <w:p w:rsidR="00373178" w:rsidP="006F23FF">
      <w:pPr>
        <w:pStyle w:val="BodyText"/>
      </w:pPr>
    </w:p>
    <w:p w:rsidR="00373178" w:rsidP="006F23FF">
      <w:pPr>
        <w:pStyle w:val="BodyText"/>
      </w:pPr>
    </w:p>
    <w:p w:rsidR="00000000" w:rsidRPr="006F23FF" w:rsidP="006F23FF">
      <w:pPr>
        <w:pStyle w:val="AllowPageBreak"/>
      </w:pPr>
    </w:p>
    <w:p w:rsidR="00000000" w:rsidRPr="006F23FF" w:rsidP="006F23FF">
      <w:pPr>
        <w:pStyle w:val="Heading1"/>
      </w:pPr>
      <w:bookmarkStart w:id="10" w:name="O_240887"/>
      <w:bookmarkEnd w:id="10"/>
      <w:r w:rsidRPr="006F23FF">
        <w:t>Evidence Guide</w:t>
      </w:r>
    </w:p>
    <w:tbl>
      <w:tblPr>
        <w:tblW w:w="9570" w:type="dxa"/>
        <w:tblLayout w:type="fixed"/>
        <w:tblCellMar>
          <w:left w:w="62" w:type="dxa"/>
          <w:right w:w="62" w:type="dxa"/>
        </w:tblCellMar>
        <w:tblLook w:val="0000"/>
      </w:tblPr>
      <w:tblGrid>
        <w:gridCol w:w="3908"/>
        <w:gridCol w:w="5662"/>
      </w:tblGrid>
      <w:tr w:rsidTr="003731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rPr>
                <w:rStyle w:val="SpecialBold"/>
              </w:rPr>
              <w:t>EVIDENCE GUIDE</w:t>
            </w:r>
          </w:p>
        </w:tc>
      </w:tr>
      <w:tr w:rsidTr="003731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t>The evidence guide provides advice on assessment and must be read in conjunction with the performance criteria, required skills and knowledge, range statement and the Assessment Guidelines for the Training Package.</w:t>
            </w:r>
          </w:p>
        </w:tc>
      </w:tr>
      <w:tr w:rsidTr="003731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p>
        </w:tc>
      </w:tr>
      <w:tr w:rsidTr="003731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3FF" w:rsidP="006F23FF">
            <w:pPr>
              <w:pStyle w:val="BodyText"/>
            </w:pPr>
            <w:r w:rsidRPr="006F23FF">
              <w:t>The evidence required to demonstrate competency in this unit must be relevant to workplace operations and satisfy holistically all of the requirements of the pe</w:t>
            </w:r>
            <w:r w:rsidRPr="006F23FF">
              <w:t xml:space="preserve">rformance criteria and required skills and knowledge and include achievement of the following: </w:t>
            </w:r>
          </w:p>
          <w:p w:rsidR="00000000" w:rsidRPr="006F23FF" w:rsidP="006F23FF">
            <w:pPr>
              <w:pStyle w:val="ListBullet"/>
            </w:pPr>
            <w:r w:rsidRPr="006F23FF">
              <w:t>establish client needs</w:t>
            </w:r>
          </w:p>
          <w:p w:rsidR="00000000" w:rsidRPr="006F23FF" w:rsidP="006F23FF">
            <w:pPr>
              <w:pStyle w:val="ListBullet"/>
            </w:pPr>
            <w:r w:rsidRPr="006F23FF">
              <w:t>carry out site investigations including surveying</w:t>
            </w:r>
          </w:p>
          <w:p w:rsidR="00000000" w:rsidRPr="006F23FF" w:rsidP="006F23FF">
            <w:pPr>
              <w:pStyle w:val="ListBullet"/>
            </w:pPr>
            <w:r w:rsidRPr="006F23FF">
              <w:t>develop a strategy to protect natural areas</w:t>
            </w:r>
          </w:p>
          <w:p w:rsidR="00000000" w:rsidRPr="006F23FF" w:rsidP="006F23FF">
            <w:pPr>
              <w:pStyle w:val="ListBullet"/>
            </w:pPr>
            <w:r w:rsidRPr="006F23FF">
              <w:t>establish the purpose and specifications of earthworks</w:t>
            </w:r>
          </w:p>
          <w:p w:rsidR="00000000" w:rsidP="006F23FF">
            <w:pPr>
              <w:pStyle w:val="ListBullet"/>
              <w:rPr>
                <w:lang w:val="en-NZ"/>
              </w:rPr>
            </w:pPr>
            <w:r w:rsidRPr="006F23FF">
              <w:t>prepare detailed project costing and works plan.</w:t>
            </w:r>
          </w:p>
        </w:tc>
      </w:tr>
      <w:tr w:rsidTr="003731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3FF" w:rsidP="006F23FF">
            <w:pPr>
              <w:pStyle w:val="BodyText"/>
            </w:pPr>
            <w:r w:rsidRPr="006F23FF">
              <w:t>Competency requires the application of work practices under work conditions.  Selection and use of res</w:t>
            </w:r>
            <w:r w:rsidRPr="006F23FF">
              <w:t>ources for some worksites may differ due to the regional or enterprise circumstances.</w:t>
            </w:r>
          </w:p>
        </w:tc>
      </w:tr>
    </w:tbl>
    <w:p w:rsidR="00373178" w:rsidP="006F23FF">
      <w:pPr>
        <w:pStyle w:val="BodyText"/>
      </w:pPr>
    </w:p>
    <w:p w:rsidR="00373178" w:rsidP="006F23FF">
      <w:pPr>
        <w:pStyle w:val="BodyText"/>
      </w:pPr>
    </w:p>
    <w:p w:rsidR="00000000" w:rsidRPr="006F23FF" w:rsidP="006F23FF">
      <w:pPr>
        <w:pStyle w:val="Heading1"/>
      </w:pPr>
      <w:bookmarkStart w:id="11" w:name="O_248870"/>
      <w:bookmarkEnd w:id="11"/>
      <w:r w:rsidRPr="006F23FF">
        <w:t>Range Statement</w:t>
      </w:r>
    </w:p>
    <w:tbl>
      <w:tblPr>
        <w:tblW w:w="0" w:type="auto"/>
        <w:tblLayout w:type="fixed"/>
        <w:tblCellMar>
          <w:left w:w="62" w:type="dxa"/>
          <w:right w:w="62" w:type="dxa"/>
        </w:tblCellMar>
        <w:tblLook w:val="0000"/>
      </w:tblPr>
      <w:tblGrid>
        <w:gridCol w:w="3469"/>
        <w:gridCol w:w="5053"/>
      </w:tblGrid>
      <w:tr w:rsidTr="003731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rPr>
                <w:rStyle w:val="SpecialBold"/>
              </w:rPr>
              <w:t>RANGE STATEMENT</w:t>
            </w:r>
          </w:p>
        </w:tc>
      </w:tr>
      <w:tr w:rsidTr="003731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t>The range statement relates to the unit of competency as a whole.</w:t>
            </w:r>
          </w:p>
        </w:tc>
      </w:tr>
      <w:tr w:rsidTr="0037317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t>Conservation works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3FF" w:rsidP="006F23FF">
            <w:pPr>
              <w:pStyle w:val="ListBullet"/>
            </w:pPr>
            <w:r w:rsidRPr="006F23FF">
              <w:t xml:space="preserve">earthworks constructions - </w:t>
            </w:r>
          </w:p>
          <w:p w:rsidR="00000000" w:rsidRPr="006F23FF" w:rsidP="006F23FF">
            <w:pPr>
              <w:pStyle w:val="ListBullet2"/>
            </w:pPr>
            <w:r w:rsidRPr="006F23FF">
              <w:t>dams</w:t>
            </w:r>
          </w:p>
          <w:p w:rsidR="00000000" w:rsidRPr="006F23FF" w:rsidP="006F23FF">
            <w:pPr>
              <w:pStyle w:val="ListBullet2"/>
            </w:pPr>
            <w:r w:rsidRPr="006F23FF">
              <w:t>bank and drain</w:t>
            </w:r>
          </w:p>
          <w:p w:rsidR="00000000" w:rsidRPr="006F23FF" w:rsidP="006F23FF">
            <w:pPr>
              <w:pStyle w:val="ListBullet2"/>
            </w:pPr>
            <w:r w:rsidRPr="006F23FF">
              <w:t>waterways</w:t>
            </w:r>
          </w:p>
          <w:p w:rsidR="00000000" w:rsidRPr="006F23FF" w:rsidP="006F23FF">
            <w:pPr>
              <w:pStyle w:val="ListBullet2"/>
            </w:pPr>
            <w:r w:rsidRPr="006F23FF">
              <w:t>land rehabilitation</w:t>
            </w:r>
          </w:p>
          <w:p w:rsidR="00000000" w:rsidRPr="006F23FF" w:rsidP="006F23FF">
            <w:pPr>
              <w:pStyle w:val="ListBullet2"/>
            </w:pPr>
            <w:r w:rsidRPr="006F23FF">
              <w:t>water ponding schemes</w:t>
            </w:r>
          </w:p>
          <w:p w:rsidR="00000000" w:rsidRPr="006F23FF" w:rsidP="006F23FF">
            <w:pPr>
              <w:pStyle w:val="ListBullet"/>
            </w:pPr>
            <w:r w:rsidRPr="006F23FF">
              <w:t xml:space="preserve">dams - </w:t>
            </w:r>
          </w:p>
          <w:p w:rsidR="00000000" w:rsidRPr="006F23FF" w:rsidP="006F23FF">
            <w:pPr>
              <w:pStyle w:val="ListBullet2"/>
            </w:pPr>
            <w:r w:rsidRPr="006F23FF">
              <w:t>gully embankment</w:t>
            </w:r>
          </w:p>
          <w:p w:rsidR="00000000" w:rsidRPr="006F23FF" w:rsidP="006F23FF">
            <w:pPr>
              <w:pStyle w:val="ListBullet2"/>
            </w:pPr>
            <w:r w:rsidRPr="006F23FF">
              <w:t>hillside</w:t>
            </w:r>
          </w:p>
          <w:p w:rsidR="00000000" w:rsidRPr="006F23FF" w:rsidP="006F23FF">
            <w:pPr>
              <w:pStyle w:val="ListBullet2"/>
            </w:pPr>
            <w:r w:rsidRPr="006F23FF">
              <w:t>excavated</w:t>
            </w:r>
          </w:p>
          <w:p w:rsidR="00000000" w:rsidRPr="006F23FF" w:rsidP="006F23FF">
            <w:pPr>
              <w:pStyle w:val="ListBullet2"/>
            </w:pPr>
            <w:r w:rsidRPr="006F23FF">
              <w:t>ring</w:t>
            </w:r>
          </w:p>
          <w:p w:rsidR="00000000" w:rsidRPr="006F23FF" w:rsidP="006F23FF">
            <w:pPr>
              <w:pStyle w:val="ListBullet2"/>
            </w:pPr>
            <w:r w:rsidRPr="006F23FF">
              <w:t>turkey nest</w:t>
            </w:r>
          </w:p>
          <w:p w:rsidR="00000000" w:rsidRPr="006F23FF" w:rsidP="006F23FF">
            <w:pPr>
              <w:pStyle w:val="ListBullet2"/>
            </w:pPr>
            <w:r w:rsidRPr="006F23FF">
              <w:t>spread bank</w:t>
            </w:r>
          </w:p>
          <w:p w:rsidR="00000000" w:rsidRPr="006F23FF" w:rsidP="006F23FF">
            <w:pPr>
              <w:pStyle w:val="ListBullet"/>
            </w:pPr>
            <w:r w:rsidRPr="006F23FF">
              <w:t>banks.</w:t>
            </w:r>
          </w:p>
        </w:tc>
      </w:tr>
    </w:tbl>
    <w:p w:rsidR="00373178" w:rsidP="006F23FF">
      <w:pPr>
        <w:pStyle w:val="BodyText"/>
      </w:pPr>
    </w:p>
    <w:p w:rsidR="00373178" w:rsidP="006F23FF">
      <w:pPr>
        <w:pStyle w:val="BodyText"/>
      </w:pPr>
    </w:p>
    <w:p w:rsidR="00000000" w:rsidRPr="006F23FF" w:rsidP="006F23FF">
      <w:pPr>
        <w:pStyle w:val="Heading1"/>
      </w:pPr>
      <w:bookmarkStart w:id="12" w:name="O_190479"/>
      <w:bookmarkEnd w:id="12"/>
      <w:r w:rsidRPr="006F23FF">
        <w:t>Unit Sector(s)</w:t>
      </w:r>
    </w:p>
    <w:tbl>
      <w:tblPr>
        <w:tblW w:w="0" w:type="auto"/>
        <w:tblLayout w:type="fixed"/>
        <w:tblCellMar>
          <w:left w:w="62" w:type="dxa"/>
          <w:right w:w="62" w:type="dxa"/>
        </w:tblCellMar>
        <w:tblLook w:val="0000"/>
      </w:tblPr>
      <w:tblGrid>
        <w:gridCol w:w="2625"/>
        <w:gridCol w:w="5897"/>
      </w:tblGrid>
      <w:tr w:rsidTr="00373178">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3FF" w:rsidP="006F23FF">
            <w:pPr>
              <w:pStyle w:val="BodyText"/>
            </w:pPr>
            <w:r w:rsidRPr="006F23FF">
              <w:t>Soil and water conservation</w:t>
            </w:r>
          </w:p>
        </w:tc>
      </w:tr>
    </w:tbl>
    <w:p w:rsidR="00373178" w:rsidP="006F23FF">
      <w:pPr>
        <w:pStyle w:val="BodyText"/>
      </w:pPr>
    </w:p>
    <w:p w:rsidR="00373178" w:rsidP="006F23FF">
      <w:pPr>
        <w:pStyle w:val="BodyText"/>
      </w:pPr>
    </w:p>
    <w:p w:rsidR="00000000" w:rsidRPr="006F23FF" w:rsidP="006F23FF">
      <w:pPr>
        <w:pStyle w:val="Heading1"/>
      </w:pPr>
      <w:bookmarkStart w:id="13" w:name="O_190476"/>
      <w:bookmarkEnd w:id="13"/>
      <w:r w:rsidRPr="006F23FF">
        <w:t>Co-requisite units</w:t>
      </w:r>
    </w:p>
    <w:tbl>
      <w:tblPr>
        <w:tblW w:w="0" w:type="auto"/>
        <w:tblLayout w:type="fixed"/>
        <w:tblCellMar>
          <w:left w:w="62" w:type="dxa"/>
          <w:right w:w="62" w:type="dxa"/>
        </w:tblCellMar>
        <w:tblLook w:val="0000"/>
      </w:tblPr>
      <w:tblGrid>
        <w:gridCol w:w="2641"/>
        <w:gridCol w:w="1322"/>
        <w:gridCol w:w="4559"/>
      </w:tblGrid>
      <w:tr w:rsidTr="0037317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p>
        </w:tc>
      </w:tr>
      <w:tr w:rsidTr="003731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p>
        </w:tc>
      </w:tr>
      <w:tr w:rsidTr="003731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3FF" w:rsidP="006F23FF">
            <w:pPr>
              <w:pStyle w:val="BodyText"/>
            </w:pPr>
          </w:p>
        </w:tc>
      </w:tr>
    </w:tbl>
    <w:p w:rsidR="00373178" w:rsidP="006F23FF">
      <w:pPr>
        <w:pStyle w:val="BodyText"/>
      </w:pPr>
    </w:p>
    <w:p w:rsidR="00373178" w:rsidP="006F23FF">
      <w:pPr>
        <w:pStyle w:val="BodyText"/>
      </w:pPr>
    </w:p>
    <w:p w:rsidR="00000000" w:rsidRPr="006F23FF" w:rsidP="006F23FF">
      <w:pPr>
        <w:pStyle w:val="Heading1"/>
      </w:pPr>
      <w:bookmarkStart w:id="14" w:name="O_190478"/>
      <w:bookmarkEnd w:id="14"/>
      <w:r w:rsidRPr="006F23FF">
        <w:t>Competency field</w:t>
      </w:r>
    </w:p>
    <w:tbl>
      <w:tblPr>
        <w:tblW w:w="0" w:type="auto"/>
        <w:tblLayout w:type="fixed"/>
        <w:tblCellMar>
          <w:left w:w="62" w:type="dxa"/>
          <w:right w:w="62" w:type="dxa"/>
        </w:tblCellMar>
        <w:tblLook w:val="0000"/>
      </w:tblPr>
      <w:tblGrid>
        <w:gridCol w:w="2784"/>
        <w:gridCol w:w="5738"/>
      </w:tblGrid>
      <w:tr w:rsidTr="0037317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3FF">
            <w:pPr>
              <w:pStyle w:val="BodyText"/>
              <w:rPr>
                <w:lang w:val="en-NZ"/>
              </w:rPr>
            </w:pPr>
            <w:r w:rsidRPr="006F23F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3FF" w:rsidP="006F23FF">
            <w:pPr>
              <w:pStyle w:val="BodyText"/>
            </w:pPr>
          </w:p>
        </w:tc>
      </w:tr>
    </w:tbl>
    <w:p w:rsidR="00373178" w:rsidP="006F23FF">
      <w:pPr>
        <w:pStyle w:val="BodyText"/>
      </w:pPr>
    </w:p>
    <w:p w:rsidR="00373178" w:rsidP="006F23FF">
      <w:pPr>
        <w:pStyle w:val="BodyText"/>
      </w:pPr>
    </w:p>
    <w:p w:rsidR="00000000" w:rsidRPr="006F23FF" w:rsidP="006F23FF"/>
    <w:sectPr w:rsidSect="006F23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3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178" w:rsidP="003731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3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178" w:rsidP="006F23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3178" w:rsidP="006F23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73178" w:rsidP="006F23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3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178" w:rsidP="0037317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3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178" w:rsidP="006F23FF">
    <w:pPr>
      <w:pStyle w:val="Header"/>
      <w:framePr w:wrap="around"/>
    </w:pPr>
    <w:r>
      <w:fldChar w:fldCharType="begin"/>
    </w:r>
    <w:r>
      <w:instrText xml:space="preserve"> TITLE   \* MERGEFORMAT </w:instrText>
    </w:r>
    <w:r>
      <w:fldChar w:fldCharType="separate"/>
    </w:r>
    <w:r>
      <w:t>AHCSAW503A Plan conservation earthworks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3178" w:rsidP="006F23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D8DF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9695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4E7F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3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23FF"/>
    <w:pPr>
      <w:spacing w:before="360" w:after="60"/>
      <w:outlineLvl w:val="0"/>
    </w:pPr>
    <w:rPr>
      <w:sz w:val="32"/>
    </w:rPr>
  </w:style>
  <w:style w:type="paragraph" w:styleId="Heading2">
    <w:name w:val="heading 2"/>
    <w:basedOn w:val="HeadingBase"/>
    <w:next w:val="BodyText"/>
    <w:link w:val="Heading2Char"/>
    <w:qFormat/>
    <w:rsid w:val="006F23FF"/>
    <w:pPr>
      <w:keepLines/>
      <w:spacing w:before="240" w:after="120"/>
      <w:outlineLvl w:val="1"/>
    </w:pPr>
    <w:rPr>
      <w:sz w:val="28"/>
      <w:szCs w:val="40"/>
    </w:rPr>
  </w:style>
  <w:style w:type="paragraph" w:styleId="Heading3">
    <w:name w:val="heading 3"/>
    <w:basedOn w:val="HeadingBase"/>
    <w:next w:val="BodyText"/>
    <w:link w:val="Heading3Char"/>
    <w:qFormat/>
    <w:rsid w:val="006F23FF"/>
    <w:pPr>
      <w:spacing w:before="180" w:after="120"/>
      <w:outlineLvl w:val="2"/>
    </w:pPr>
    <w:rPr>
      <w:spacing w:val="-10"/>
      <w:kern w:val="32"/>
    </w:rPr>
  </w:style>
  <w:style w:type="paragraph" w:styleId="Heading4">
    <w:name w:val="heading 4"/>
    <w:basedOn w:val="HeadingBase"/>
    <w:next w:val="BodyText"/>
    <w:link w:val="Heading4Char"/>
    <w:qFormat/>
    <w:rsid w:val="006F23FF"/>
    <w:pPr>
      <w:spacing w:before="160" w:after="120"/>
      <w:outlineLvl w:val="3"/>
    </w:pPr>
    <w:rPr>
      <w:sz w:val="22"/>
    </w:rPr>
  </w:style>
  <w:style w:type="paragraph" w:styleId="Heading5">
    <w:name w:val="heading 5"/>
    <w:basedOn w:val="HeadingBase"/>
    <w:next w:val="Normal"/>
    <w:link w:val="Heading5Char"/>
    <w:qFormat/>
    <w:rsid w:val="006F23FF"/>
    <w:pPr>
      <w:spacing w:before="80"/>
      <w:outlineLvl w:val="4"/>
    </w:pPr>
    <w:rPr>
      <w:color w:val="918585"/>
      <w:sz w:val="20"/>
    </w:rPr>
  </w:style>
  <w:style w:type="paragraph" w:styleId="Heading6">
    <w:name w:val="heading 6"/>
    <w:basedOn w:val="HeadingBase"/>
    <w:next w:val="Normal"/>
    <w:link w:val="Heading6Char"/>
    <w:qFormat/>
    <w:rsid w:val="006F23FF"/>
    <w:pPr>
      <w:spacing w:before="60"/>
      <w:outlineLvl w:val="5"/>
    </w:pPr>
    <w:rPr>
      <w:color w:val="918585"/>
      <w:sz w:val="20"/>
    </w:rPr>
  </w:style>
  <w:style w:type="paragraph" w:styleId="Heading7">
    <w:name w:val="heading 7"/>
    <w:basedOn w:val="Normal"/>
    <w:next w:val="Normal"/>
    <w:link w:val="Heading7Char"/>
    <w:qFormat/>
    <w:rsid w:val="006F23FF"/>
    <w:pPr>
      <w:ind w:left="720"/>
      <w:outlineLvl w:val="6"/>
    </w:pPr>
    <w:rPr>
      <w:i/>
    </w:rPr>
  </w:style>
  <w:style w:type="paragraph" w:styleId="Heading8">
    <w:name w:val="heading 8"/>
    <w:basedOn w:val="Normal"/>
    <w:next w:val="Normal"/>
    <w:link w:val="Heading8Char"/>
    <w:qFormat/>
    <w:rsid w:val="006F23FF"/>
    <w:pPr>
      <w:ind w:left="720"/>
      <w:outlineLvl w:val="7"/>
    </w:pPr>
    <w:rPr>
      <w:i/>
    </w:rPr>
  </w:style>
  <w:style w:type="paragraph" w:styleId="Heading9">
    <w:name w:val="heading 9"/>
    <w:basedOn w:val="Normal"/>
    <w:next w:val="Normal"/>
    <w:link w:val="Heading9Char"/>
    <w:qFormat/>
    <w:rsid w:val="006F23FF"/>
    <w:pPr>
      <w:ind w:left="720"/>
      <w:outlineLvl w:val="8"/>
    </w:pPr>
    <w:rPr>
      <w:i/>
    </w:rPr>
  </w:style>
  <w:style w:type="character" w:default="1" w:styleId="DefaultParagraphFont">
    <w:name w:val="Default Paragraph Font"/>
    <w:uiPriority w:val="1"/>
    <w:unhideWhenUsed/>
    <w:rsid w:val="006F23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3FF"/>
  </w:style>
  <w:style w:type="character" w:customStyle="1" w:styleId="Heading1Char">
    <w:name w:val="Heading 1 Char"/>
    <w:link w:val="Heading1"/>
    <w:rsid w:val="006F23FF"/>
    <w:rPr>
      <w:rFonts w:ascii="Times New Roman" w:eastAsia="Times New Roman" w:hAnsi="Times New Roman" w:cs="Times New Roman"/>
      <w:b/>
      <w:sz w:val="32"/>
      <w:szCs w:val="20"/>
      <w:lang w:eastAsia="en-US"/>
    </w:rPr>
  </w:style>
  <w:style w:type="paragraph" w:styleId="BodyText">
    <w:name w:val="Body Text"/>
    <w:basedOn w:val="Normal"/>
    <w:link w:val="BodyTextChar"/>
    <w:rsid w:val="006F23FF"/>
    <w:pPr>
      <w:spacing w:before="120" w:after="120"/>
      <w:contextualSpacing/>
    </w:pPr>
    <w:rPr>
      <w:rFonts w:ascii="Times New Roman" w:hAnsi="Times New Roman"/>
      <w:sz w:val="24"/>
      <w:szCs w:val="22"/>
    </w:rPr>
  </w:style>
  <w:style w:type="character" w:customStyle="1" w:styleId="BodyTextChar">
    <w:name w:val="Body Text Char"/>
    <w:link w:val="BodyText"/>
    <w:rsid w:val="006F23FF"/>
    <w:rPr>
      <w:rFonts w:ascii="Times New Roman" w:eastAsia="Times New Roman" w:hAnsi="Times New Roman" w:cs="Times New Roman"/>
      <w:sz w:val="24"/>
      <w:lang w:val="en-US" w:eastAsia="en-US"/>
    </w:rPr>
  </w:style>
  <w:style w:type="paragraph" w:styleId="Footer">
    <w:name w:val="footer"/>
    <w:basedOn w:val="Normal"/>
    <w:link w:val="FooterChar"/>
    <w:rsid w:val="006F23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F23FF"/>
    <w:rPr>
      <w:rFonts w:ascii="Times New Roman" w:eastAsia="Times New Roman" w:hAnsi="Times New Roman" w:cs="Times New Roman"/>
      <w:sz w:val="16"/>
      <w:lang w:val="en-US" w:eastAsia="en-US"/>
    </w:rPr>
  </w:style>
  <w:style w:type="paragraph" w:styleId="List">
    <w:name w:val="List"/>
    <w:basedOn w:val="BodyText"/>
    <w:next w:val="BodyText"/>
    <w:rsid w:val="006F23FF"/>
    <w:pPr>
      <w:tabs>
        <w:tab w:val="left" w:pos="340"/>
      </w:tabs>
      <w:spacing w:before="60" w:after="60"/>
      <w:ind w:left="340" w:hanging="340"/>
    </w:pPr>
  </w:style>
  <w:style w:type="paragraph" w:styleId="ListBullet">
    <w:name w:val="List Bullet"/>
    <w:basedOn w:val="List"/>
    <w:rsid w:val="006F23FF"/>
    <w:pPr>
      <w:numPr>
        <w:numId w:val="13"/>
      </w:numPr>
      <w:tabs>
        <w:tab w:val="clear" w:pos="340"/>
      </w:tabs>
      <w:spacing w:before="40" w:after="40"/>
    </w:pPr>
  </w:style>
  <w:style w:type="character" w:customStyle="1" w:styleId="SpecialBold">
    <w:name w:val="Special Bold"/>
    <w:rsid w:val="006F23FF"/>
    <w:rPr>
      <w:b/>
      <w:spacing w:val="0"/>
    </w:rPr>
  </w:style>
  <w:style w:type="paragraph" w:styleId="ListBullet2">
    <w:name w:val="List Bullet 2"/>
    <w:basedOn w:val="List2"/>
    <w:rsid w:val="006F23FF"/>
    <w:pPr>
      <w:numPr>
        <w:numId w:val="14"/>
      </w:numPr>
      <w:tabs>
        <w:tab w:val="clear" w:pos="680"/>
      </w:tabs>
    </w:pPr>
  </w:style>
  <w:style w:type="paragraph" w:styleId="Header">
    <w:name w:val="header"/>
    <w:basedOn w:val="Normal"/>
    <w:link w:val="HeaderChar"/>
    <w:rsid w:val="006F23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F23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23FF"/>
    <w:pPr>
      <w:spacing w:before="240" w:after="120"/>
      <w:outlineLvl w:val="0"/>
    </w:pPr>
    <w:rPr>
      <w:rFonts w:ascii="Times New Roman" w:hAnsi="Times New Roman"/>
      <w:b/>
      <w:sz w:val="28"/>
    </w:rPr>
  </w:style>
  <w:style w:type="paragraph" w:customStyle="1" w:styleId="AllowPageBreak">
    <w:name w:val="AllowPageBreak"/>
    <w:rsid w:val="006F23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23FF"/>
    <w:pPr>
      <w:tabs>
        <w:tab w:val="left" w:pos="680"/>
      </w:tabs>
      <w:spacing w:before="60" w:after="60"/>
      <w:ind w:left="680" w:hanging="340"/>
    </w:pPr>
  </w:style>
  <w:style w:type="character" w:customStyle="1" w:styleId="Heading2Char">
    <w:name w:val="Heading 2 Char"/>
    <w:link w:val="Heading2"/>
    <w:rsid w:val="006F23FF"/>
    <w:rPr>
      <w:rFonts w:ascii="Times New Roman" w:eastAsia="Times New Roman" w:hAnsi="Times New Roman" w:cs="Times New Roman"/>
      <w:b/>
      <w:sz w:val="28"/>
      <w:szCs w:val="40"/>
      <w:lang w:eastAsia="en-US"/>
    </w:rPr>
  </w:style>
  <w:style w:type="character" w:customStyle="1" w:styleId="Heading3Char">
    <w:name w:val="Heading 3 Char"/>
    <w:link w:val="Heading3"/>
    <w:rsid w:val="006F23F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F23FF"/>
    <w:rPr>
      <w:rFonts w:ascii="Times New Roman" w:eastAsia="Times New Roman" w:hAnsi="Times New Roman" w:cs="Times New Roman"/>
      <w:b/>
      <w:szCs w:val="20"/>
      <w:lang w:eastAsia="en-US"/>
    </w:rPr>
  </w:style>
  <w:style w:type="character" w:customStyle="1" w:styleId="Heading5Char">
    <w:name w:val="Heading 5 Char"/>
    <w:link w:val="Heading5"/>
    <w:rsid w:val="006F23F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F23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3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23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23FF"/>
    <w:rPr>
      <w:rFonts w:ascii="Courier New" w:eastAsia="Times New Roman" w:hAnsi="Courier New" w:cs="Times New Roman"/>
      <w:i/>
      <w:szCs w:val="20"/>
      <w:lang w:val="en-US" w:eastAsia="en-US"/>
    </w:rPr>
  </w:style>
  <w:style w:type="paragraph" w:customStyle="1" w:styleId="HeadingBase">
    <w:name w:val="Heading Base"/>
    <w:rsid w:val="006F23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3FF"/>
    <w:pPr>
      <w:tabs>
        <w:tab w:val="right" w:leader="dot" w:pos="9072"/>
      </w:tabs>
      <w:ind w:left="567"/>
    </w:pPr>
    <w:rPr>
      <w:szCs w:val="22"/>
    </w:rPr>
  </w:style>
  <w:style w:type="paragraph" w:customStyle="1" w:styleId="TOCBase">
    <w:name w:val="TOC Base"/>
    <w:rsid w:val="006F23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3FF"/>
    <w:pPr>
      <w:tabs>
        <w:tab w:val="right" w:leader="dot" w:pos="9072"/>
      </w:tabs>
      <w:spacing w:before="40" w:after="40"/>
      <w:ind w:left="284"/>
    </w:pPr>
    <w:rPr>
      <w:rFonts w:ascii="Times New Roman" w:hAnsi="Times New Roman"/>
    </w:rPr>
  </w:style>
  <w:style w:type="paragraph" w:styleId="TOC1">
    <w:name w:val="toc 1"/>
    <w:basedOn w:val="TOCBase"/>
    <w:next w:val="Normal"/>
    <w:rsid w:val="006F23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23FF"/>
    <w:pPr>
      <w:spacing w:before="5040"/>
      <w:jc w:val="center"/>
    </w:pPr>
    <w:rPr>
      <w:sz w:val="48"/>
      <w:szCs w:val="72"/>
      <w:lang w:val="en-US"/>
    </w:rPr>
  </w:style>
  <w:style w:type="character" w:customStyle="1" w:styleId="TitleChar">
    <w:name w:val="Title Char"/>
    <w:link w:val="Title"/>
    <w:rsid w:val="006F23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3FF"/>
    <w:pPr>
      <w:tabs>
        <w:tab w:val="left" w:pos="3600"/>
        <w:tab w:val="left" w:pos="3958"/>
      </w:tabs>
    </w:pPr>
  </w:style>
  <w:style w:type="paragraph" w:customStyle="1" w:styleId="Note">
    <w:name w:val="Note"/>
    <w:basedOn w:val="BodyText"/>
    <w:rsid w:val="006F23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3FF"/>
    <w:pPr>
      <w:framePr w:wrap="auto" w:hAnchor="text" w:y="6049"/>
    </w:pPr>
    <w:rPr>
      <w:color w:val="000000"/>
      <w:sz w:val="40"/>
    </w:rPr>
  </w:style>
  <w:style w:type="paragraph" w:customStyle="1" w:styleId="TOCTitle">
    <w:name w:val="TOCTitle"/>
    <w:basedOn w:val="Heading1"/>
    <w:rsid w:val="006F23FF"/>
    <w:pPr>
      <w:spacing w:after="240"/>
      <w:jc w:val="center"/>
      <w:outlineLvl w:val="9"/>
    </w:pPr>
    <w:rPr>
      <w:caps/>
    </w:rPr>
  </w:style>
  <w:style w:type="paragraph" w:customStyle="1" w:styleId="Version">
    <w:name w:val="Version"/>
    <w:rsid w:val="006F23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23FF"/>
    <w:pPr>
      <w:keepNext w:val="0"/>
      <w:tabs>
        <w:tab w:val="right" w:pos="4176"/>
      </w:tabs>
      <w:ind w:left="198" w:hanging="198"/>
    </w:pPr>
    <w:rPr>
      <w:rFonts w:ascii="Garamond" w:hAnsi="Garamond"/>
    </w:rPr>
  </w:style>
  <w:style w:type="paragraph" w:styleId="IndexHeading">
    <w:name w:val="index heading"/>
    <w:basedOn w:val="Normal"/>
    <w:next w:val="Index1"/>
    <w:semiHidden/>
    <w:rsid w:val="006F23FF"/>
    <w:pPr>
      <w:spacing w:before="120" w:after="120"/>
    </w:pPr>
    <w:rPr>
      <w:rFonts w:ascii="Arial" w:hAnsi="Arial"/>
      <w:b/>
      <w:color w:val="918585"/>
      <w:sz w:val="24"/>
    </w:rPr>
  </w:style>
  <w:style w:type="paragraph" w:customStyle="1" w:styleId="Chapter">
    <w:name w:val="Chapter"/>
    <w:basedOn w:val="Normal"/>
    <w:rsid w:val="006F23FF"/>
    <w:pPr>
      <w:spacing w:before="240"/>
    </w:pPr>
    <w:rPr>
      <w:rFonts w:ascii="Times New Roman" w:hAnsi="Times New Roman"/>
      <w:smallCaps/>
      <w:spacing w:val="80"/>
      <w:sz w:val="28"/>
    </w:rPr>
  </w:style>
  <w:style w:type="paragraph" w:customStyle="1" w:styleId="InChapter">
    <w:name w:val="InChapter"/>
    <w:basedOn w:val="Heading3"/>
    <w:rsid w:val="006F23FF"/>
    <w:pPr>
      <w:spacing w:after="240"/>
      <w:outlineLvl w:val="9"/>
    </w:pPr>
    <w:rPr>
      <w:noProof/>
    </w:rPr>
  </w:style>
  <w:style w:type="paragraph" w:styleId="Index2">
    <w:name w:val="index 2"/>
    <w:basedOn w:val="Normal"/>
    <w:next w:val="Normal"/>
    <w:semiHidden/>
    <w:rsid w:val="006F23FF"/>
    <w:pPr>
      <w:tabs>
        <w:tab w:val="right" w:pos="4176"/>
      </w:tabs>
      <w:ind w:left="568" w:hanging="284"/>
    </w:pPr>
    <w:rPr>
      <w:rFonts w:ascii="Garamond" w:hAnsi="Garamond"/>
    </w:rPr>
  </w:style>
  <w:style w:type="paragraph" w:customStyle="1" w:styleId="Byline">
    <w:name w:val="Byline"/>
    <w:rsid w:val="006F23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3FF"/>
    <w:pPr>
      <w:tabs>
        <w:tab w:val="clear" w:pos="3600"/>
        <w:tab w:val="clear" w:pos="3958"/>
      </w:tabs>
      <w:jc w:val="right"/>
    </w:pPr>
  </w:style>
  <w:style w:type="character" w:styleId="Emphasis">
    <w:name w:val="Emphasis"/>
    <w:qFormat/>
    <w:rsid w:val="006F23FF"/>
    <w:rPr>
      <w:i/>
    </w:rPr>
  </w:style>
  <w:style w:type="paragraph" w:styleId="Caption">
    <w:name w:val="caption"/>
    <w:basedOn w:val="BodyText"/>
    <w:next w:val="Normal"/>
    <w:qFormat/>
    <w:rsid w:val="006F23FF"/>
    <w:pPr>
      <w:framePr w:w="2268" w:hSpace="181" w:vSpace="181" w:wrap="around" w:vAnchor="text" w:hAnchor="page" w:x="1135" w:y="285" w:anchorLock="1"/>
    </w:pPr>
    <w:rPr>
      <w:i/>
    </w:rPr>
  </w:style>
  <w:style w:type="paragraph" w:customStyle="1" w:styleId="MiniTOCTitle">
    <w:name w:val="MiniTOCTitle"/>
    <w:basedOn w:val="Heading4"/>
    <w:rsid w:val="006F23FF"/>
    <w:pPr>
      <w:spacing w:before="240"/>
      <w:outlineLvl w:val="9"/>
    </w:pPr>
    <w:rPr>
      <w:noProof/>
      <w:sz w:val="24"/>
    </w:rPr>
  </w:style>
  <w:style w:type="paragraph" w:customStyle="1" w:styleId="MiniTOCItem">
    <w:name w:val="MiniTOCItem"/>
    <w:basedOn w:val="ListBullet"/>
    <w:rsid w:val="006F23FF"/>
    <w:pPr>
      <w:numPr>
        <w:numId w:val="0"/>
      </w:numPr>
      <w:tabs>
        <w:tab w:val="right" w:leader="dot" w:pos="6521"/>
      </w:tabs>
      <w:spacing w:before="0" w:after="0"/>
    </w:pPr>
  </w:style>
  <w:style w:type="paragraph" w:customStyle="1" w:styleId="TOFTitle">
    <w:name w:val="TOFTitle"/>
    <w:basedOn w:val="TOCTitle"/>
    <w:rsid w:val="006F23FF"/>
  </w:style>
  <w:style w:type="paragraph" w:styleId="TableofFigures">
    <w:name w:val="table of figures"/>
    <w:basedOn w:val="Normal"/>
    <w:next w:val="Normal"/>
    <w:semiHidden/>
    <w:rsid w:val="006F23FF"/>
    <w:pPr>
      <w:tabs>
        <w:tab w:val="right" w:leader="dot" w:pos="9072"/>
      </w:tabs>
      <w:ind w:left="970" w:hanging="403"/>
    </w:pPr>
    <w:rPr>
      <w:rFonts w:ascii="Times New Roman" w:hAnsi="Times New Roman"/>
      <w:b/>
    </w:rPr>
  </w:style>
  <w:style w:type="paragraph" w:styleId="ListNumber">
    <w:name w:val="List Number"/>
    <w:basedOn w:val="List"/>
    <w:rsid w:val="006F23FF"/>
    <w:pPr>
      <w:numPr>
        <w:numId w:val="11"/>
      </w:numPr>
    </w:pPr>
  </w:style>
  <w:style w:type="character" w:customStyle="1" w:styleId="WingdingSymbols">
    <w:name w:val="Wingding Symbols"/>
    <w:rsid w:val="006F23FF"/>
    <w:rPr>
      <w:rFonts w:ascii="Wingdings" w:hAnsi="Wingdings"/>
    </w:rPr>
  </w:style>
  <w:style w:type="paragraph" w:customStyle="1" w:styleId="TableHeading">
    <w:name w:val="Table Heading"/>
    <w:basedOn w:val="HeadingBase"/>
    <w:rsid w:val="006F23FF"/>
    <w:pPr>
      <w:keepLines/>
      <w:pBdr>
        <w:bottom w:val="single" w:sz="6" w:space="1" w:color="918585"/>
      </w:pBdr>
      <w:spacing w:before="240"/>
    </w:pPr>
  </w:style>
  <w:style w:type="character" w:customStyle="1" w:styleId="HotSpot">
    <w:name w:val="HotSpot"/>
    <w:rsid w:val="006F23FF"/>
    <w:rPr>
      <w:color w:val="0033CC"/>
      <w:u w:val="none"/>
    </w:rPr>
  </w:style>
  <w:style w:type="paragraph" w:customStyle="1" w:styleId="BodyTextRight">
    <w:name w:val="Body Text Right"/>
    <w:basedOn w:val="BodyText"/>
    <w:rsid w:val="006F23FF"/>
    <w:pPr>
      <w:spacing w:before="0" w:after="0"/>
      <w:jc w:val="right"/>
    </w:pPr>
  </w:style>
  <w:style w:type="paragraph" w:styleId="Index3">
    <w:name w:val="index 3"/>
    <w:basedOn w:val="ListNumber2"/>
    <w:next w:val="Normal"/>
    <w:semiHidden/>
    <w:rsid w:val="006F23FF"/>
    <w:pPr>
      <w:numPr>
        <w:numId w:val="0"/>
      </w:numPr>
      <w:tabs>
        <w:tab w:val="right" w:leader="dot" w:pos="4176"/>
      </w:tabs>
    </w:pPr>
  </w:style>
  <w:style w:type="paragraph" w:styleId="ListNumber2">
    <w:name w:val="List Number 2"/>
    <w:basedOn w:val="List2"/>
    <w:rsid w:val="006F23FF"/>
    <w:pPr>
      <w:numPr>
        <w:numId w:val="10"/>
      </w:numPr>
      <w:tabs>
        <w:tab w:val="clear" w:pos="1060"/>
      </w:tabs>
    </w:pPr>
  </w:style>
  <w:style w:type="paragraph" w:customStyle="1" w:styleId="MarginNote">
    <w:name w:val="Margin Note"/>
    <w:basedOn w:val="BodyText"/>
    <w:rsid w:val="006F23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3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F23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23FF"/>
    <w:rPr>
      <w:sz w:val="32"/>
    </w:rPr>
  </w:style>
  <w:style w:type="paragraph" w:customStyle="1" w:styleId="HeadingProcedure">
    <w:name w:val="Heading Procedure"/>
    <w:basedOn w:val="HeadingBase"/>
    <w:next w:val="Normal"/>
    <w:rsid w:val="006F23FF"/>
    <w:pPr>
      <w:tabs>
        <w:tab w:val="left" w:pos="0"/>
      </w:tabs>
      <w:spacing w:before="120" w:after="60"/>
    </w:pPr>
    <w:rPr>
      <w:i/>
      <w:color w:val="918585"/>
      <w:sz w:val="22"/>
    </w:rPr>
  </w:style>
  <w:style w:type="paragraph" w:customStyle="1" w:styleId="TableBodyText">
    <w:name w:val="Table Body Text"/>
    <w:basedOn w:val="BodyText"/>
    <w:rsid w:val="006F23FF"/>
    <w:pPr>
      <w:spacing w:before="60" w:after="60"/>
    </w:pPr>
  </w:style>
  <w:style w:type="paragraph" w:styleId="ListContinue">
    <w:name w:val="List Continue"/>
    <w:basedOn w:val="List"/>
    <w:rsid w:val="006F23FF"/>
    <w:pPr>
      <w:ind w:firstLine="0"/>
    </w:pPr>
  </w:style>
  <w:style w:type="paragraph" w:customStyle="1" w:styleId="ListNote">
    <w:name w:val="List Note"/>
    <w:basedOn w:val="List"/>
    <w:rsid w:val="006F23FF"/>
    <w:pPr>
      <w:pBdr>
        <w:top w:val="single" w:sz="6" w:space="2" w:color="918585"/>
        <w:bottom w:val="single" w:sz="6" w:space="2" w:color="918585"/>
      </w:pBdr>
      <w:tabs>
        <w:tab w:val="left" w:pos="1021"/>
      </w:tabs>
      <w:ind w:firstLine="0"/>
    </w:pPr>
  </w:style>
  <w:style w:type="paragraph" w:customStyle="1" w:styleId="Warning">
    <w:name w:val="Warning"/>
    <w:basedOn w:val="BodyText"/>
    <w:rsid w:val="006F23FF"/>
    <w:pPr>
      <w:shd w:val="clear" w:color="auto" w:fill="D9D9D9"/>
      <w:tabs>
        <w:tab w:val="left" w:pos="992"/>
      </w:tabs>
      <w:ind w:left="119" w:right="119"/>
    </w:pPr>
    <w:rPr>
      <w:sz w:val="20"/>
    </w:rPr>
  </w:style>
  <w:style w:type="paragraph" w:customStyle="1" w:styleId="MarginIcons">
    <w:name w:val="Margin Icons"/>
    <w:basedOn w:val="BodyText"/>
    <w:rsid w:val="006F23F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F23FF"/>
    <w:rPr>
      <w:rFonts w:ascii="Courier New" w:hAnsi="Courier New"/>
    </w:rPr>
  </w:style>
  <w:style w:type="paragraph" w:customStyle="1" w:styleId="NoteBullet">
    <w:name w:val="Note Bullet"/>
    <w:basedOn w:val="Note"/>
    <w:rsid w:val="006F23FF"/>
    <w:pPr>
      <w:tabs>
        <w:tab w:val="clear" w:pos="680"/>
      </w:tabs>
      <w:spacing w:before="60" w:after="60"/>
    </w:pPr>
  </w:style>
  <w:style w:type="paragraph" w:customStyle="1" w:styleId="SubHeading2">
    <w:name w:val="SubHeading2"/>
    <w:basedOn w:val="HeadingBase"/>
    <w:rsid w:val="006F23FF"/>
    <w:pPr>
      <w:spacing w:before="240" w:after="60"/>
    </w:pPr>
    <w:rPr>
      <w:sz w:val="20"/>
    </w:rPr>
  </w:style>
  <w:style w:type="paragraph" w:customStyle="1" w:styleId="SubHeading1">
    <w:name w:val="SubHeading1"/>
    <w:basedOn w:val="HeadingBase"/>
    <w:rsid w:val="006F23FF"/>
    <w:pPr>
      <w:spacing w:before="240" w:after="60"/>
    </w:pPr>
    <w:rPr>
      <w:color w:val="918585"/>
      <w:sz w:val="22"/>
    </w:rPr>
  </w:style>
  <w:style w:type="paragraph" w:customStyle="1" w:styleId="SideHeading">
    <w:name w:val="Side Heading"/>
    <w:basedOn w:val="HeadingBase"/>
    <w:rsid w:val="006F23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3FF"/>
    <w:pPr>
      <w:numPr>
        <w:numId w:val="12"/>
      </w:numPr>
    </w:pPr>
  </w:style>
  <w:style w:type="paragraph" w:styleId="PlainText">
    <w:name w:val="Plain Text"/>
    <w:basedOn w:val="Normal"/>
    <w:link w:val="PlainTextChar"/>
    <w:rsid w:val="006F23FF"/>
    <w:rPr>
      <w:sz w:val="20"/>
    </w:rPr>
  </w:style>
  <w:style w:type="character" w:customStyle="1" w:styleId="PlainTextChar">
    <w:name w:val="Plain Text Char"/>
    <w:basedOn w:val="DefaultParagraphFont"/>
    <w:link w:val="PlainText"/>
    <w:rsid w:val="006F23FF"/>
    <w:rPr>
      <w:rFonts w:ascii="Courier New" w:eastAsia="Times New Roman" w:hAnsi="Courier New" w:cs="Times New Roman"/>
      <w:sz w:val="20"/>
      <w:szCs w:val="20"/>
      <w:lang w:val="en-US" w:eastAsia="en-US"/>
    </w:rPr>
  </w:style>
  <w:style w:type="character" w:customStyle="1" w:styleId="MenuOption">
    <w:name w:val="Menu Option"/>
    <w:rsid w:val="006F23FF"/>
    <w:rPr>
      <w:b/>
      <w:smallCaps/>
    </w:rPr>
  </w:style>
  <w:style w:type="paragraph" w:customStyle="1" w:styleId="TableListNumber">
    <w:name w:val="Table List Number"/>
    <w:basedOn w:val="ListNumber"/>
    <w:rsid w:val="006F23FF"/>
    <w:pPr>
      <w:numPr>
        <w:numId w:val="0"/>
      </w:numPr>
    </w:pPr>
  </w:style>
  <w:style w:type="paragraph" w:styleId="TOC4">
    <w:name w:val="toc 4"/>
    <w:basedOn w:val="TOCBase"/>
    <w:next w:val="Normal"/>
    <w:semiHidden/>
    <w:rsid w:val="006F23FF"/>
    <w:pPr>
      <w:tabs>
        <w:tab w:val="right" w:leader="dot" w:pos="9071"/>
      </w:tabs>
      <w:ind w:left="1701"/>
    </w:pPr>
  </w:style>
  <w:style w:type="paragraph" w:customStyle="1" w:styleId="ListAlpha">
    <w:name w:val="List Alpha"/>
    <w:basedOn w:val="List"/>
    <w:rsid w:val="006F23FF"/>
    <w:pPr>
      <w:numPr>
        <w:numId w:val="9"/>
      </w:numPr>
    </w:pPr>
  </w:style>
  <w:style w:type="paragraph" w:customStyle="1" w:styleId="ListAlpha2">
    <w:name w:val="List Alpha 2"/>
    <w:basedOn w:val="List2"/>
    <w:rsid w:val="006F23FF"/>
    <w:pPr>
      <w:numPr>
        <w:numId w:val="8"/>
      </w:numPr>
    </w:pPr>
  </w:style>
  <w:style w:type="paragraph" w:styleId="List3">
    <w:name w:val="List 3"/>
    <w:basedOn w:val="BodyText"/>
    <w:rsid w:val="006F23FF"/>
    <w:pPr>
      <w:tabs>
        <w:tab w:val="left" w:pos="1021"/>
      </w:tabs>
      <w:spacing w:before="60" w:after="60"/>
      <w:ind w:left="1020" w:hanging="340"/>
    </w:pPr>
  </w:style>
  <w:style w:type="paragraph" w:styleId="List4">
    <w:name w:val="List 4"/>
    <w:basedOn w:val="BodyText"/>
    <w:rsid w:val="006F23FF"/>
    <w:pPr>
      <w:tabs>
        <w:tab w:val="left" w:pos="1361"/>
      </w:tabs>
      <w:spacing w:before="60" w:after="60"/>
      <w:ind w:left="1361" w:hanging="340"/>
    </w:pPr>
  </w:style>
  <w:style w:type="paragraph" w:styleId="List5">
    <w:name w:val="List 5"/>
    <w:basedOn w:val="BodyText"/>
    <w:rsid w:val="006F23FF"/>
    <w:pPr>
      <w:tabs>
        <w:tab w:val="left" w:pos="1701"/>
      </w:tabs>
      <w:spacing w:before="60" w:after="60"/>
      <w:ind w:left="1701" w:hanging="340"/>
    </w:pPr>
  </w:style>
  <w:style w:type="paragraph" w:styleId="ListBullet3">
    <w:name w:val="List Bullet 3"/>
    <w:basedOn w:val="List3"/>
    <w:rsid w:val="006F23FF"/>
    <w:pPr>
      <w:numPr>
        <w:numId w:val="15"/>
      </w:numPr>
      <w:tabs>
        <w:tab w:val="clear" w:pos="1021"/>
      </w:tabs>
      <w:ind w:left="1037" w:hanging="357"/>
    </w:pPr>
  </w:style>
  <w:style w:type="paragraph" w:styleId="ListBullet4">
    <w:name w:val="List Bullet 4"/>
    <w:basedOn w:val="List4"/>
    <w:rsid w:val="006F23FF"/>
    <w:pPr>
      <w:numPr>
        <w:numId w:val="3"/>
      </w:numPr>
    </w:pPr>
  </w:style>
  <w:style w:type="paragraph" w:styleId="ListBullet5">
    <w:name w:val="List Bullet 5"/>
    <w:basedOn w:val="List5"/>
    <w:rsid w:val="006F23FF"/>
    <w:pPr>
      <w:numPr>
        <w:numId w:val="4"/>
      </w:numPr>
    </w:pPr>
  </w:style>
  <w:style w:type="paragraph" w:styleId="ListContinue2">
    <w:name w:val="List Continue 2"/>
    <w:basedOn w:val="List2"/>
    <w:rsid w:val="006F23FF"/>
    <w:pPr>
      <w:ind w:firstLine="0"/>
    </w:pPr>
  </w:style>
  <w:style w:type="paragraph" w:styleId="ListContinue3">
    <w:name w:val="List Continue 3"/>
    <w:basedOn w:val="List3"/>
    <w:rsid w:val="006F23FF"/>
    <w:pPr>
      <w:ind w:left="1021" w:firstLine="0"/>
    </w:pPr>
  </w:style>
  <w:style w:type="paragraph" w:styleId="ListContinue4">
    <w:name w:val="List Continue 4"/>
    <w:basedOn w:val="List4"/>
    <w:rsid w:val="006F23FF"/>
    <w:pPr>
      <w:ind w:firstLine="0"/>
    </w:pPr>
  </w:style>
  <w:style w:type="paragraph" w:styleId="ListContinue5">
    <w:name w:val="List Continue 5"/>
    <w:basedOn w:val="List5"/>
    <w:rsid w:val="006F23FF"/>
    <w:pPr>
      <w:ind w:firstLine="0"/>
    </w:pPr>
  </w:style>
  <w:style w:type="paragraph" w:styleId="ListNumber3">
    <w:name w:val="List Number 3"/>
    <w:basedOn w:val="List3"/>
    <w:rsid w:val="006F23FF"/>
    <w:pPr>
      <w:numPr>
        <w:numId w:val="5"/>
      </w:numPr>
    </w:pPr>
  </w:style>
  <w:style w:type="paragraph" w:styleId="ListNumber4">
    <w:name w:val="List Number 4"/>
    <w:basedOn w:val="List4"/>
    <w:rsid w:val="006F23FF"/>
    <w:pPr>
      <w:numPr>
        <w:numId w:val="6"/>
      </w:numPr>
    </w:pPr>
  </w:style>
  <w:style w:type="paragraph" w:styleId="ListNumber5">
    <w:name w:val="List Number 5"/>
    <w:basedOn w:val="List5"/>
    <w:rsid w:val="006F23FF"/>
    <w:pPr>
      <w:numPr>
        <w:numId w:val="7"/>
      </w:numPr>
    </w:pPr>
  </w:style>
  <w:style w:type="paragraph" w:styleId="BlockText">
    <w:name w:val="Block Text"/>
    <w:basedOn w:val="Normal"/>
    <w:rsid w:val="006F23FF"/>
    <w:pPr>
      <w:spacing w:after="120"/>
      <w:ind w:left="1440" w:right="1440"/>
    </w:pPr>
  </w:style>
  <w:style w:type="character" w:customStyle="1" w:styleId="Subscript">
    <w:name w:val="Subscript"/>
    <w:rsid w:val="006F23FF"/>
    <w:rPr>
      <w:sz w:val="16"/>
      <w:vertAlign w:val="subscript"/>
    </w:rPr>
  </w:style>
  <w:style w:type="character" w:customStyle="1" w:styleId="Superscript">
    <w:name w:val="Superscript"/>
    <w:rsid w:val="006F23FF"/>
    <w:rPr>
      <w:sz w:val="16"/>
      <w:vertAlign w:val="superscript"/>
    </w:rPr>
  </w:style>
  <w:style w:type="character" w:customStyle="1" w:styleId="Symbols">
    <w:name w:val="Symbols"/>
    <w:rsid w:val="006F23FF"/>
    <w:rPr>
      <w:rFonts w:ascii="Symbol" w:hAnsi="Symbol"/>
    </w:rPr>
  </w:style>
  <w:style w:type="character" w:customStyle="1" w:styleId="MenuOptions">
    <w:name w:val="Menu Options"/>
    <w:rsid w:val="006F23FF"/>
    <w:rPr>
      <w:rFonts w:ascii="Arial Narrow" w:hAnsi="Arial Narrow"/>
      <w:smallCaps/>
    </w:rPr>
  </w:style>
  <w:style w:type="character" w:customStyle="1" w:styleId="Buttons">
    <w:name w:val="Buttons"/>
    <w:rsid w:val="006F23FF"/>
    <w:rPr>
      <w:b/>
    </w:rPr>
  </w:style>
  <w:style w:type="character" w:customStyle="1" w:styleId="Underlined">
    <w:name w:val="Underlined"/>
    <w:rsid w:val="006F23FF"/>
    <w:rPr>
      <w:u w:val="single"/>
    </w:rPr>
  </w:style>
  <w:style w:type="paragraph" w:customStyle="1" w:styleId="TableBodyTextRight">
    <w:name w:val="Table Body Text Right"/>
    <w:basedOn w:val="TableBodyText"/>
    <w:rsid w:val="006F23FF"/>
    <w:pPr>
      <w:widowControl w:val="0"/>
      <w:autoSpaceDE w:val="0"/>
      <w:autoSpaceDN w:val="0"/>
      <w:adjustRightInd w:val="0"/>
      <w:jc w:val="right"/>
    </w:pPr>
    <w:rPr>
      <w:rFonts w:cs="Arial"/>
      <w:szCs w:val="18"/>
    </w:rPr>
  </w:style>
  <w:style w:type="paragraph" w:customStyle="1" w:styleId="CopyrightText">
    <w:name w:val="Copyright Text"/>
    <w:basedOn w:val="BodyText"/>
    <w:rsid w:val="006F23FF"/>
    <w:rPr>
      <w:sz w:val="18"/>
    </w:rPr>
  </w:style>
  <w:style w:type="paragraph" w:customStyle="1" w:styleId="BodySmallRight">
    <w:name w:val="Body Small Right"/>
    <w:basedOn w:val="BodyTextRight"/>
    <w:rsid w:val="006F23FF"/>
    <w:rPr>
      <w:sz w:val="18"/>
      <w:szCs w:val="18"/>
    </w:rPr>
  </w:style>
  <w:style w:type="paragraph" w:customStyle="1" w:styleId="MarginEdition">
    <w:name w:val="Margin Edition"/>
    <w:basedOn w:val="MarginNote"/>
    <w:rsid w:val="006F23FF"/>
    <w:pPr>
      <w:spacing w:before="0" w:after="0"/>
    </w:pPr>
    <w:rPr>
      <w:rFonts w:ascii="Times New Roman" w:hAnsi="Times New Roman"/>
      <w:color w:val="999999"/>
    </w:rPr>
  </w:style>
  <w:style w:type="paragraph" w:customStyle="1" w:styleId="Spacer">
    <w:name w:val="Spacer"/>
    <w:basedOn w:val="Normal"/>
    <w:rsid w:val="006F23FF"/>
    <w:rPr>
      <w:sz w:val="2"/>
      <w:szCs w:val="2"/>
    </w:rPr>
  </w:style>
  <w:style w:type="character" w:customStyle="1" w:styleId="Small">
    <w:name w:val="Small"/>
    <w:rsid w:val="006F23FF"/>
    <w:rPr>
      <w:sz w:val="16"/>
    </w:rPr>
  </w:style>
  <w:style w:type="paragraph" w:customStyle="1" w:styleId="WideTable">
    <w:name w:val="Wide Table"/>
    <w:basedOn w:val="Normal"/>
    <w:rsid w:val="006F23FF"/>
    <w:pPr>
      <w:ind w:left="-1418"/>
    </w:pPr>
    <w:rPr>
      <w:sz w:val="2"/>
      <w:szCs w:val="2"/>
    </w:rPr>
  </w:style>
  <w:style w:type="character" w:styleId="PageNumber">
    <w:name w:val="page number"/>
    <w:rsid w:val="006F23FF"/>
  </w:style>
  <w:style w:type="paragraph" w:styleId="Quote">
    <w:name w:val="Quote"/>
    <w:basedOn w:val="Heading1"/>
    <w:link w:val="QuoteChar"/>
    <w:qFormat/>
    <w:rsid w:val="006F23FF"/>
    <w:rPr>
      <w:b w:val="0"/>
      <w:sz w:val="72"/>
      <w:szCs w:val="72"/>
      <w:lang w:val="en-NZ"/>
    </w:rPr>
  </w:style>
  <w:style w:type="character" w:customStyle="1" w:styleId="QuoteChar">
    <w:name w:val="Quote Char"/>
    <w:link w:val="Quote"/>
    <w:rsid w:val="006F23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3FF"/>
    <w:pPr>
      <w:pageBreakBefore/>
    </w:pPr>
  </w:style>
  <w:style w:type="paragraph" w:customStyle="1" w:styleId="Border">
    <w:name w:val="Border"/>
    <w:basedOn w:val="Normal"/>
    <w:qFormat/>
    <w:rsid w:val="006F23FF"/>
    <w:pPr>
      <w:pBdr>
        <w:top w:val="single" w:sz="18" w:space="1" w:color="auto"/>
      </w:pBdr>
    </w:pPr>
    <w:rPr>
      <w:rFonts w:ascii="Times New Roman" w:hAnsi="Times New Roman"/>
      <w:color w:val="FFFFFF"/>
      <w:sz w:val="2"/>
    </w:rPr>
  </w:style>
  <w:style w:type="character" w:styleId="IntenseEmphasis">
    <w:name w:val="Intense Emphasis"/>
    <w:uiPriority w:val="21"/>
    <w:qFormat/>
    <w:rsid w:val="006F23FF"/>
    <w:rPr>
      <w:b/>
      <w:bCs/>
      <w:i/>
      <w:iCs/>
      <w:color w:val="auto"/>
    </w:rPr>
  </w:style>
  <w:style w:type="paragraph" w:styleId="IntenseQuote">
    <w:name w:val="Intense Quote"/>
    <w:basedOn w:val="Normal"/>
    <w:next w:val="Normal"/>
    <w:link w:val="IntenseQuoteChar"/>
    <w:uiPriority w:val="30"/>
    <w:qFormat/>
    <w:rsid w:val="006F23F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F23FF"/>
    <w:rPr>
      <w:rFonts w:ascii="Courier New" w:eastAsia="Times New Roman" w:hAnsi="Courier New" w:cs="Times New Roman"/>
      <w:b/>
      <w:bCs/>
      <w:i/>
      <w:iCs/>
      <w:szCs w:val="20"/>
      <w:lang w:val="en-US" w:eastAsia="en-US"/>
    </w:rPr>
  </w:style>
  <w:style w:type="character" w:styleId="SubtleReference">
    <w:name w:val="Subtle Reference"/>
    <w:uiPriority w:val="31"/>
    <w:qFormat/>
    <w:rsid w:val="006F23FF"/>
    <w:rPr>
      <w:smallCaps/>
      <w:color w:val="auto"/>
      <w:u w:val="single"/>
    </w:rPr>
  </w:style>
  <w:style w:type="character" w:styleId="IntenseReference">
    <w:name w:val="Intense Reference"/>
    <w:uiPriority w:val="32"/>
    <w:qFormat/>
    <w:rsid w:val="006F23FF"/>
    <w:rPr>
      <w:b/>
      <w:bCs/>
      <w:smallCaps/>
      <w:color w:val="auto"/>
      <w:spacing w:val="5"/>
      <w:u w:val="single"/>
    </w:rPr>
  </w:style>
  <w:style w:type="paragraph" w:customStyle="1" w:styleId="2ColumnHeading">
    <w:name w:val="2Column Heading"/>
    <w:basedOn w:val="BodyText"/>
    <w:qFormat/>
    <w:rsid w:val="006F23FF"/>
    <w:pPr>
      <w:spacing w:after="60"/>
      <w:ind w:left="-2268"/>
    </w:pPr>
    <w:rPr>
      <w:b/>
    </w:rPr>
  </w:style>
  <w:style w:type="paragraph" w:customStyle="1" w:styleId="Heading1TOC">
    <w:name w:val="Heading1 TOC"/>
    <w:basedOn w:val="Normal"/>
    <w:qFormat/>
    <w:rsid w:val="006F23FF"/>
    <w:pPr>
      <w:spacing w:before="240" w:after="120"/>
    </w:pPr>
    <w:rPr>
      <w:rFonts w:ascii="Times New Roman" w:hAnsi="Times New Roman"/>
      <w:b/>
      <w:sz w:val="32"/>
    </w:rPr>
  </w:style>
  <w:style w:type="paragraph" w:customStyle="1" w:styleId="Heading2TOC">
    <w:name w:val="Heading2 TOC"/>
    <w:basedOn w:val="Normal"/>
    <w:qFormat/>
    <w:rsid w:val="006F23FF"/>
    <w:pPr>
      <w:spacing w:before="240" w:after="60"/>
    </w:pPr>
    <w:rPr>
      <w:rFonts w:ascii="Times New Roman" w:hAnsi="Times New Roman"/>
      <w:b/>
      <w:sz w:val="28"/>
    </w:rPr>
  </w:style>
  <w:style w:type="character" w:customStyle="1" w:styleId="Underline">
    <w:name w:val="Underline"/>
    <w:qFormat/>
    <w:rsid w:val="006F23FF"/>
    <w:rPr>
      <w:u w:val="single"/>
    </w:rPr>
  </w:style>
  <w:style w:type="character" w:customStyle="1" w:styleId="BoldandItalics">
    <w:name w:val="Bold and Italics"/>
    <w:qFormat/>
    <w:rsid w:val="006F23FF"/>
    <w:rPr>
      <w:b/>
      <w:i/>
      <w:u w:val="none"/>
    </w:rPr>
  </w:style>
  <w:style w:type="paragraph" w:styleId="BalloonText">
    <w:name w:val="Balloon Text"/>
    <w:basedOn w:val="Normal"/>
    <w:link w:val="BalloonTextChar"/>
    <w:rsid w:val="006F23FF"/>
    <w:rPr>
      <w:rFonts w:ascii="Tahoma" w:hAnsi="Tahoma" w:cs="Tahoma"/>
      <w:sz w:val="16"/>
      <w:szCs w:val="16"/>
    </w:rPr>
  </w:style>
  <w:style w:type="character" w:customStyle="1" w:styleId="BalloonTextChar">
    <w:name w:val="Balloon Text Char"/>
    <w:link w:val="BalloonText"/>
    <w:rsid w:val="006F23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23F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F23F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790</Words>
  <Characters>5003</Characters>
  <Application>Microsoft Office Word</Application>
  <DocSecurity>0</DocSecurity>
  <Lines>203</Lines>
  <Paragraphs>111</Paragraphs>
  <ScaleCrop>false</ScaleCrop>
  <Company>Author-it Software Corporation Ltd.</Company>
  <LinksUpToDate>false</LinksUpToDate>
  <CharactersWithSpaces>5738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AHCSAW503A Plan conservation earthworks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2012-05-26T13:17:00Z</dcterms:created>
  <dcterms:modified xsi:type="dcterms:W3CDTF">2012-05-26T13:17:00Z</dcterms:modified>
</cp:coreProperties>
</file>