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626" w:rsidP="00744626">
      <w:pPr>
        <w:pStyle w:val="Title"/>
      </w:pPr>
      <w:r>
        <w:fldChar w:fldCharType="begin"/>
      </w:r>
      <w:r>
        <w:instrText xml:space="preserve"> TITLE   \* MERGEFORMAT </w:instrText>
      </w:r>
      <w:r>
        <w:fldChar w:fldCharType="separate"/>
      </w:r>
      <w:r>
        <w:t>AHCPMG405A Implement pest management action plans</w:t>
      </w:r>
      <w:r>
        <w:fldChar w:fldCharType="end"/>
      </w:r>
    </w:p>
    <w:p w:rsidR="00744626" w:rsidP="00744626">
      <w:pPr>
        <w:pStyle w:val="Version"/>
        <w:sectPr w:rsidSect="000541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154" w:rsidP="00054154">
      <w:pPr>
        <w:pStyle w:val="SuperHeading"/>
      </w:pPr>
      <w:r w:rsidRPr="00054154">
        <w:t>AHCPMG405A Implement pest management action plans</w:t>
      </w:r>
    </w:p>
    <w:p w:rsidR="00000000" w:rsidRPr="00054154" w:rsidP="00054154">
      <w:pPr>
        <w:pStyle w:val="Heading1"/>
      </w:pPr>
      <w:bookmarkStart w:id="1" w:name="O_268163"/>
      <w:bookmarkEnd w:id="1"/>
      <w:r w:rsidRPr="00054154">
        <w:t>Modification History</w:t>
      </w:r>
    </w:p>
    <w:p w:rsidR="00000000" w:rsidRPr="00054154" w:rsidP="00054154">
      <w:pPr>
        <w:pStyle w:val="BodyText"/>
      </w:pPr>
      <w:r w:rsidRPr="00054154">
        <w:t>Not Applicable</w:t>
      </w:r>
    </w:p>
    <w:p w:rsidR="00000000" w:rsidRPr="00054154" w:rsidP="00054154">
      <w:pPr>
        <w:pStyle w:val="AllowPageBreak"/>
      </w:pPr>
    </w:p>
    <w:p w:rsidR="00000000" w:rsidRPr="00054154" w:rsidP="00054154">
      <w:pPr>
        <w:pStyle w:val="Heading1"/>
      </w:pPr>
      <w:bookmarkStart w:id="2" w:name="O_190284"/>
      <w:bookmarkEnd w:id="2"/>
      <w:r w:rsidRPr="00054154">
        <w:t>Unit Descriptor</w:t>
      </w:r>
    </w:p>
    <w:tbl>
      <w:tblPr>
        <w:tblW w:w="0" w:type="auto"/>
        <w:tblLayout w:type="fixed"/>
        <w:tblCellMar>
          <w:left w:w="62" w:type="dxa"/>
          <w:right w:w="62" w:type="dxa"/>
        </w:tblCellMar>
        <w:tblLook w:val="0000"/>
      </w:tblPr>
      <w:tblGrid>
        <w:gridCol w:w="2669"/>
        <w:gridCol w:w="5853"/>
      </w:tblGrid>
      <w:tr w:rsidTr="0074462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r w:rsidRPr="00054154">
              <w:t>This unit covers implementing pest management actions plans and defines the standard required to:  sc</w:t>
            </w:r>
            <w:r w:rsidRPr="00054154">
              <w:t>hedule activities with milestones aligned to the target pests and the local land management and production cycles;  estimate equipment, pesticides and labour required to complete the work;  brief and supervise employees or contractors and consult with stak</w:t>
            </w:r>
            <w:r w:rsidRPr="00054154">
              <w:t>eholders;  coordinate contingency management activities to minimise the damage caused by accidents or spillage;  report progress in relation to the pest management action plan.</w:t>
            </w:r>
          </w:p>
        </w:tc>
      </w:tr>
    </w:tbl>
    <w:p w:rsidR="00744626" w:rsidP="00054154">
      <w:pPr>
        <w:pStyle w:val="BodyText"/>
      </w:pPr>
    </w:p>
    <w:p w:rsidR="00744626" w:rsidP="00054154">
      <w:pPr>
        <w:pStyle w:val="BodyText"/>
      </w:pPr>
    </w:p>
    <w:p w:rsidR="00000000" w:rsidRPr="00054154" w:rsidP="00054154">
      <w:pPr>
        <w:pStyle w:val="Heading1"/>
      </w:pPr>
      <w:bookmarkStart w:id="3" w:name="O_190288"/>
      <w:bookmarkEnd w:id="3"/>
      <w:r w:rsidRPr="00054154">
        <w:t>Application of the Unit</w:t>
      </w:r>
    </w:p>
    <w:tbl>
      <w:tblPr>
        <w:tblW w:w="0" w:type="auto"/>
        <w:tblLayout w:type="fixed"/>
        <w:tblCellMar>
          <w:left w:w="62" w:type="dxa"/>
          <w:right w:w="62" w:type="dxa"/>
        </w:tblCellMar>
        <w:tblLook w:val="0000"/>
      </w:tblPr>
      <w:tblGrid>
        <w:gridCol w:w="2753"/>
        <w:gridCol w:w="5769"/>
      </w:tblGrid>
      <w:tr w:rsidTr="0074462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r w:rsidRPr="00054154">
              <w:t>This unit applies to pest management planning at a local level and is likely to be undertaken independently, with reference to specialist advice.</w:t>
            </w:r>
          </w:p>
        </w:tc>
      </w:tr>
    </w:tbl>
    <w:p w:rsidR="00744626" w:rsidP="00054154">
      <w:pPr>
        <w:pStyle w:val="BodyText"/>
      </w:pPr>
    </w:p>
    <w:p w:rsidR="00744626" w:rsidP="00054154">
      <w:pPr>
        <w:pStyle w:val="BodyText"/>
      </w:pPr>
    </w:p>
    <w:p w:rsidR="00000000" w:rsidRPr="00054154" w:rsidP="00054154">
      <w:pPr>
        <w:pStyle w:val="Heading1"/>
      </w:pPr>
      <w:bookmarkStart w:id="4" w:name="O_276423"/>
      <w:bookmarkEnd w:id="4"/>
      <w:r w:rsidRPr="00054154">
        <w:t>Licensing/Regulatory Information</w:t>
      </w:r>
    </w:p>
    <w:p w:rsidR="00000000" w:rsidRPr="00054154" w:rsidP="00054154">
      <w:pPr>
        <w:pStyle w:val="BodyText"/>
      </w:pPr>
      <w:r w:rsidRPr="00054154">
        <w:t>Not Applicable</w:t>
      </w:r>
    </w:p>
    <w:p w:rsidR="00000000" w:rsidRPr="00054154" w:rsidP="00054154">
      <w:pPr>
        <w:pStyle w:val="AllowPageBreak"/>
      </w:pPr>
    </w:p>
    <w:p w:rsidR="00000000" w:rsidRPr="00054154" w:rsidP="00054154">
      <w:pPr>
        <w:pStyle w:val="Heading1"/>
      </w:pPr>
      <w:bookmarkStart w:id="5" w:name="O_190286"/>
      <w:bookmarkEnd w:id="5"/>
      <w:r w:rsidRPr="00054154">
        <w:t>Pre-Requisites</w:t>
      </w:r>
    </w:p>
    <w:tbl>
      <w:tblPr>
        <w:tblW w:w="0" w:type="auto"/>
        <w:tblLayout w:type="fixed"/>
        <w:tblCellMar>
          <w:left w:w="62" w:type="dxa"/>
          <w:right w:w="62" w:type="dxa"/>
        </w:tblCellMar>
        <w:tblLook w:val="0000"/>
      </w:tblPr>
      <w:tblGrid>
        <w:gridCol w:w="2775"/>
        <w:gridCol w:w="1295"/>
        <w:gridCol w:w="4452"/>
      </w:tblGrid>
      <w:tr w:rsidTr="007446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p>
        </w:tc>
      </w:tr>
      <w:tr w:rsidTr="007446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p>
        </w:tc>
      </w:tr>
      <w:tr w:rsidTr="007446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p>
        </w:tc>
      </w:tr>
    </w:tbl>
    <w:p w:rsidR="00744626" w:rsidP="00054154">
      <w:pPr>
        <w:pStyle w:val="BodyText"/>
      </w:pPr>
    </w:p>
    <w:p w:rsidR="00744626" w:rsidP="00054154">
      <w:pPr>
        <w:pStyle w:val="BodyText"/>
      </w:pPr>
    </w:p>
    <w:p w:rsidR="00000000" w:rsidRPr="00054154" w:rsidP="00054154">
      <w:pPr>
        <w:pStyle w:val="Heading1"/>
      </w:pPr>
      <w:bookmarkStart w:id="6" w:name="O_190285"/>
      <w:bookmarkEnd w:id="6"/>
      <w:r w:rsidRPr="00054154">
        <w:t>Employability Skills Information</w:t>
      </w:r>
    </w:p>
    <w:tbl>
      <w:tblPr>
        <w:tblW w:w="0" w:type="auto"/>
        <w:tblLayout w:type="fixed"/>
        <w:tblCellMar>
          <w:left w:w="62" w:type="dxa"/>
          <w:right w:w="62" w:type="dxa"/>
        </w:tblCellMar>
        <w:tblLook w:val="0000"/>
      </w:tblPr>
      <w:tblGrid>
        <w:gridCol w:w="2802"/>
        <w:gridCol w:w="5720"/>
      </w:tblGrid>
      <w:tr w:rsidTr="007446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r w:rsidRPr="00054154">
              <w:t>This unit contains employability skills.</w:t>
            </w:r>
          </w:p>
        </w:tc>
      </w:tr>
    </w:tbl>
    <w:p w:rsidR="00744626" w:rsidP="00054154">
      <w:pPr>
        <w:pStyle w:val="BodyText"/>
      </w:pPr>
    </w:p>
    <w:p w:rsidR="00744626" w:rsidP="00054154">
      <w:pPr>
        <w:pStyle w:val="BodyText"/>
      </w:pPr>
    </w:p>
    <w:p w:rsidR="00000000" w:rsidRPr="00054154" w:rsidP="00054154">
      <w:pPr>
        <w:pStyle w:val="Heading1"/>
      </w:pPr>
      <w:bookmarkStart w:id="7" w:name="O_286209"/>
      <w:bookmarkEnd w:id="7"/>
      <w:r w:rsidRPr="00054154">
        <w:t>Elements and Performance Criteria Pre-Content</w:t>
      </w:r>
    </w:p>
    <w:p w:rsidR="00000000" w:rsidRPr="00054154" w:rsidP="00054154">
      <w:pPr>
        <w:pStyle w:val="BodyText"/>
      </w:pPr>
      <w:r w:rsidRPr="00054154">
        <w:t>Not Applicable</w:t>
      </w:r>
    </w:p>
    <w:p w:rsidR="00000000" w:rsidRPr="00054154" w:rsidP="00054154">
      <w:pPr>
        <w:pStyle w:val="AllowPageBreak"/>
      </w:pPr>
    </w:p>
    <w:p w:rsidR="00000000" w:rsidRPr="00054154" w:rsidP="00054154">
      <w:pPr>
        <w:pStyle w:val="Heading1"/>
      </w:pPr>
      <w:bookmarkStart w:id="8" w:name="O_232876"/>
      <w:bookmarkEnd w:id="8"/>
      <w:r w:rsidRPr="00054154">
        <w:t>Elements and Performance Criteria</w:t>
      </w:r>
    </w:p>
    <w:tbl>
      <w:tblPr>
        <w:tblW w:w="0" w:type="auto"/>
        <w:tblLayout w:type="fixed"/>
        <w:tblCellMar>
          <w:left w:w="62" w:type="dxa"/>
          <w:right w:w="62" w:type="dxa"/>
        </w:tblCellMar>
        <w:tblLook w:val="0000"/>
      </w:tblPr>
      <w:tblGrid>
        <w:gridCol w:w="2584"/>
        <w:gridCol w:w="5938"/>
      </w:tblGrid>
      <w:tr w:rsidTr="00744626">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r w:rsidRPr="00054154">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PERFORMANCE CRITERIA</w:t>
            </w:r>
          </w:p>
        </w:tc>
      </w:tr>
      <w:tr w:rsidTr="0074462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p>
        </w:tc>
      </w:tr>
      <w:tr w:rsidTr="0074462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List"/>
              <w:rPr>
                <w:lang w:val="en-NZ"/>
              </w:rPr>
            </w:pPr>
            <w:r w:rsidRPr="00054154">
              <w:t>1.</w:t>
            </w:r>
            <w:r w:rsidRPr="00054154">
              <w:tab/>
              <w:t>Schedule pest management activities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2"/>
            </w:pPr>
            <w:r w:rsidRPr="00054154">
              <w:t>1.1.</w:t>
            </w:r>
            <w:r w:rsidRPr="00054154">
              <w:tab/>
              <w:t>Activities identified in the action plan are scheduled within the monthly, weekly or daily work plans.</w:t>
            </w:r>
          </w:p>
          <w:p w:rsidR="00000000" w:rsidRPr="00054154" w:rsidP="00054154">
            <w:pPr>
              <w:pStyle w:val="List2"/>
            </w:pPr>
            <w:r w:rsidRPr="00054154">
              <w:t>1.2.</w:t>
            </w:r>
            <w:r w:rsidRPr="00054154">
              <w:tab/>
            </w:r>
            <w:r w:rsidRPr="00054154">
              <w:t>Work time is allocated to complete the activities in accordance with the requirements of the action plan, and within realistic expectations.</w:t>
            </w:r>
          </w:p>
          <w:p w:rsidR="00000000" w:rsidRPr="00054154" w:rsidP="00054154">
            <w:pPr>
              <w:pStyle w:val="List2"/>
            </w:pPr>
            <w:r w:rsidRPr="00054154">
              <w:t>1.3.</w:t>
            </w:r>
            <w:r w:rsidRPr="00054154">
              <w:tab/>
              <w:t>Employees or contracted personnel with relevant skills and competency are allocated for the completion of requ</w:t>
            </w:r>
            <w:r w:rsidRPr="00054154">
              <w:t>ired activities.</w:t>
            </w:r>
          </w:p>
          <w:p w:rsidR="00000000" w:rsidRPr="00054154" w:rsidP="00054154">
            <w:pPr>
              <w:pStyle w:val="List2"/>
            </w:pPr>
            <w:r w:rsidRPr="00054154">
              <w:t>1.4.</w:t>
            </w:r>
            <w:r w:rsidRPr="00054154">
              <w:tab/>
              <w:t>Plant, machinery, equipment and materials required to complete required activities are procured for the time the activities are to be carried out.</w:t>
            </w:r>
          </w:p>
          <w:p w:rsidR="00000000" w:rsidRPr="00054154" w:rsidP="00054154">
            <w:pPr>
              <w:pStyle w:val="List2"/>
            </w:pPr>
            <w:r w:rsidRPr="00054154">
              <w:t>1.5.</w:t>
            </w:r>
            <w:r w:rsidRPr="00054154">
              <w:tab/>
              <w:t>Relevant stakeholders are consulted regarding the scheduling of activities.</w:t>
            </w:r>
          </w:p>
          <w:p w:rsidR="00000000" w:rsidRPr="00054154" w:rsidP="00054154">
            <w:pPr>
              <w:pStyle w:val="List2"/>
            </w:pPr>
            <w:r w:rsidRPr="00054154">
              <w:t>1.6.</w:t>
            </w:r>
            <w:r w:rsidRPr="00054154">
              <w:tab/>
              <w:t>R</w:t>
            </w:r>
            <w:r w:rsidRPr="00054154">
              <w:t>elevant Occupational Health and Safety (OHS) standards and other Federal, State and local legislation&amp;regulations are applied in the allocation and procurement of human and physical resources.</w:t>
            </w:r>
          </w:p>
          <w:p w:rsidR="00000000" w:rsidRPr="00054154" w:rsidP="00054154">
            <w:pPr>
              <w:pStyle w:val="List2"/>
            </w:pPr>
            <w:r w:rsidRPr="00054154">
              <w:t>1.7.</w:t>
            </w:r>
            <w:r w:rsidRPr="00054154">
              <w:tab/>
              <w:t>Milestones are aligned to critical control points in the t</w:t>
            </w:r>
            <w:r w:rsidRPr="00054154">
              <w:t>arget pests' life cycle, behaviour patterns and the local land management and production activity cycles.</w:t>
            </w:r>
          </w:p>
          <w:p w:rsidR="00000000" w:rsidRPr="00054154" w:rsidP="00054154">
            <w:pPr>
              <w:pStyle w:val="List2"/>
            </w:pPr>
            <w:r w:rsidRPr="00054154">
              <w:t>1.8.</w:t>
            </w:r>
            <w:r w:rsidRPr="00054154">
              <w:tab/>
              <w:t>Measurable performance criteria for objectives at each milestone are determined.</w:t>
            </w:r>
          </w:p>
          <w:p w:rsidR="00000000" w:rsidRPr="00054154" w:rsidP="00054154">
            <w:pPr>
              <w:pStyle w:val="List2"/>
            </w:pPr>
            <w:r w:rsidRPr="00054154">
              <w:t>1.9.</w:t>
            </w:r>
            <w:r w:rsidRPr="00054154">
              <w:tab/>
              <w:t>Activities required to achieve objectives by proposed deadl</w:t>
            </w:r>
            <w:r w:rsidRPr="00054154">
              <w:t>ines are listed in consultation with local land users.</w:t>
            </w:r>
          </w:p>
          <w:p w:rsidR="00000000" w:rsidRPr="00054154" w:rsidP="00054154">
            <w:pPr>
              <w:pStyle w:val="List2"/>
            </w:pPr>
            <w:r w:rsidRPr="00054154">
              <w:t>1.10.</w:t>
            </w:r>
            <w:r w:rsidRPr="00054154">
              <w:tab/>
              <w:t>Activities are selected and scheduled to comply with the pest management strategy, in consideration of community attitudes, and in accordance with relevant statutory and regulatory requirements.</w:t>
            </w:r>
          </w:p>
          <w:p w:rsidR="00000000" w:rsidP="00054154">
            <w:pPr>
              <w:pStyle w:val="List2"/>
              <w:rPr>
                <w:lang w:val="en-NZ"/>
              </w:rPr>
            </w:pPr>
            <w:r w:rsidRPr="00054154">
              <w:t>1.11.</w:t>
            </w:r>
            <w:r w:rsidRPr="00054154">
              <w:tab/>
              <w:t>Monitoring and measurement activities are selected and scheduled to comply with the vertebrate pest management strategy and in accordance with relevant statutory and regulatory requirements.</w:t>
            </w:r>
          </w:p>
        </w:tc>
      </w:tr>
      <w:tr w:rsidTr="0074462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List"/>
              <w:rPr>
                <w:lang w:val="en-NZ"/>
              </w:rPr>
            </w:pPr>
            <w:r w:rsidRPr="00054154">
              <w:t>2.</w:t>
            </w:r>
            <w:r w:rsidRPr="00054154">
              <w:tab/>
              <w:t>Estimate resources required to complete the required ac</w:t>
            </w:r>
            <w:r w:rsidRPr="00054154">
              <w:t>tivities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2"/>
            </w:pPr>
            <w:r w:rsidRPr="00054154">
              <w:t>2.1.</w:t>
            </w:r>
            <w:r w:rsidRPr="00054154">
              <w:tab/>
              <w:t>Personnel required to carry out activities are estimated.</w:t>
            </w:r>
          </w:p>
          <w:p w:rsidR="00000000" w:rsidRPr="00054154" w:rsidP="00054154">
            <w:pPr>
              <w:pStyle w:val="List2"/>
            </w:pPr>
            <w:r w:rsidRPr="00054154">
              <w:t>2.2.</w:t>
            </w:r>
            <w:r w:rsidRPr="00054154">
              <w:tab/>
              <w:t>Plant and machinery required to carry out activities are estimated.</w:t>
            </w:r>
          </w:p>
          <w:p w:rsidR="00000000" w:rsidRPr="00054154" w:rsidP="00054154">
            <w:pPr>
              <w:pStyle w:val="List2"/>
            </w:pPr>
            <w:r w:rsidRPr="00054154">
              <w:t>2.3.</w:t>
            </w:r>
            <w:r w:rsidRPr="00054154">
              <w:tab/>
              <w:t>Materials required to carry out activities are estimated.</w:t>
            </w:r>
          </w:p>
          <w:p w:rsidR="00000000" w:rsidP="00054154">
            <w:pPr>
              <w:pStyle w:val="List2"/>
              <w:rPr>
                <w:lang w:val="en-NZ"/>
              </w:rPr>
            </w:pPr>
            <w:r w:rsidRPr="00054154">
              <w:t>2.4.</w:t>
            </w:r>
            <w:r w:rsidRPr="00054154">
              <w:tab/>
            </w:r>
            <w:r w:rsidRPr="00054154">
              <w:t xml:space="preserve">Personnel, plant, machinery and materials are sourced and costed in consultation with other </w:t>
            </w:r>
            <w:r w:rsidRPr="00054154">
              <w:t>stakeholders.</w:t>
            </w:r>
          </w:p>
        </w:tc>
      </w:tr>
      <w:tr w:rsidTr="0074462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List"/>
              <w:rPr>
                <w:lang w:val="en-NZ"/>
              </w:rPr>
            </w:pPr>
            <w:r w:rsidRPr="00054154">
              <w:t>3.</w:t>
            </w:r>
            <w:r w:rsidRPr="00054154">
              <w:tab/>
              <w:t>Brief employees or contracted personnel regarding the pest management activities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2"/>
            </w:pPr>
            <w:r w:rsidRPr="00054154">
              <w:t>3.1.</w:t>
            </w:r>
            <w:r w:rsidRPr="00054154">
              <w:tab/>
              <w:t>Employees or contracted personnel are informed of the requir</w:t>
            </w:r>
            <w:r w:rsidRPr="00054154">
              <w:t>ements of the pest management plan and action plan.</w:t>
            </w:r>
          </w:p>
          <w:p w:rsidR="00000000" w:rsidRPr="00054154" w:rsidP="00054154">
            <w:pPr>
              <w:pStyle w:val="List2"/>
            </w:pPr>
            <w:r w:rsidRPr="00054154">
              <w:t>3.2.</w:t>
            </w:r>
            <w:r w:rsidRPr="00054154">
              <w:tab/>
              <w:t>Employees or contracted personnel are informed of land owner/manager expectations and reporting and recording requirements.</w:t>
            </w:r>
          </w:p>
          <w:p w:rsidR="00000000" w:rsidP="00054154">
            <w:pPr>
              <w:pStyle w:val="List2"/>
              <w:rPr>
                <w:lang w:val="en-NZ"/>
              </w:rPr>
            </w:pPr>
            <w:r w:rsidRPr="00054154">
              <w:t>3.3.</w:t>
            </w:r>
            <w:r w:rsidRPr="00054154">
              <w:tab/>
              <w:t>Employees or contracted personnel are advised of OHS standards and oth</w:t>
            </w:r>
            <w:r w:rsidRPr="00054154">
              <w:t>er statutory and regulatory requirements to be applied in carrying out the required activities.</w:t>
            </w:r>
          </w:p>
        </w:tc>
      </w:tr>
      <w:tr w:rsidTr="0074462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List"/>
              <w:rPr>
                <w:lang w:val="en-NZ"/>
              </w:rPr>
            </w:pPr>
            <w:r w:rsidRPr="00054154">
              <w:t>4.</w:t>
            </w:r>
            <w:r w:rsidRPr="00054154">
              <w:tab/>
              <w:t>Supervise employees or contracted personnel in carrying out the pest management activities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2"/>
            </w:pPr>
            <w:r w:rsidRPr="00054154">
              <w:t>4.1.</w:t>
            </w:r>
            <w:r w:rsidRPr="00054154">
              <w:tab/>
              <w:t>Plant, machinery and equipment are checked for serviceabilit</w:t>
            </w:r>
            <w:r w:rsidRPr="00054154">
              <w:t>y in accordance with manufacturer's specifications and statutory and regulatory requirements.</w:t>
            </w:r>
          </w:p>
          <w:p w:rsidR="00000000" w:rsidRPr="00054154" w:rsidP="00054154">
            <w:pPr>
              <w:pStyle w:val="List2"/>
            </w:pPr>
            <w:r w:rsidRPr="00054154">
              <w:t>4.2.</w:t>
            </w:r>
            <w:r w:rsidRPr="00054154">
              <w:tab/>
              <w:t>Materials are checked for compliance with OHS standards and other statutory and regulatory requirements.</w:t>
            </w:r>
          </w:p>
          <w:p w:rsidR="00000000" w:rsidRPr="00054154" w:rsidP="00054154">
            <w:pPr>
              <w:pStyle w:val="List2"/>
            </w:pPr>
            <w:r w:rsidRPr="00054154">
              <w:t>4.3.</w:t>
            </w:r>
            <w:r w:rsidRPr="00054154">
              <w:tab/>
              <w:t>Personal protective equipment and clothing used</w:t>
            </w:r>
            <w:r w:rsidRPr="00054154">
              <w:t xml:space="preserve"> or worn by employees or contracted personnel are checked for compliance with OHS standards and other statutory and regulatory requirements.</w:t>
            </w:r>
          </w:p>
          <w:p w:rsidR="00000000" w:rsidRPr="00054154" w:rsidP="00054154">
            <w:pPr>
              <w:pStyle w:val="List2"/>
            </w:pPr>
            <w:r w:rsidRPr="00054154">
              <w:t>4.4.</w:t>
            </w:r>
            <w:r w:rsidRPr="00054154">
              <w:tab/>
              <w:t>Procedures and skills applied by employees and contracted personnel are monitored for compliance with OHS stan</w:t>
            </w:r>
            <w:r w:rsidRPr="00054154">
              <w:t>dards and other statutory and regulatory requirements.</w:t>
            </w:r>
          </w:p>
          <w:p w:rsidR="00000000" w:rsidP="00054154">
            <w:pPr>
              <w:pStyle w:val="List2"/>
              <w:rPr>
                <w:lang w:val="en-NZ"/>
              </w:rPr>
            </w:pPr>
            <w:r w:rsidRPr="00054154">
              <w:t>4.5.</w:t>
            </w:r>
            <w:r w:rsidRPr="00054154">
              <w:tab/>
              <w:t>Feedback, advice and coaching are provided to employees and contracted personnel as required to improve or correct procedures and skills.</w:t>
            </w:r>
          </w:p>
        </w:tc>
      </w:tr>
      <w:tr w:rsidTr="0074462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List"/>
              <w:rPr>
                <w:lang w:val="en-NZ"/>
              </w:rPr>
            </w:pPr>
            <w:r w:rsidRPr="00054154">
              <w:t>5.</w:t>
            </w:r>
            <w:r w:rsidRPr="00054154">
              <w:tab/>
              <w:t>Coordinate contingency management activities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2"/>
            </w:pPr>
            <w:r w:rsidRPr="00054154">
              <w:t>5.1.</w:t>
            </w:r>
            <w:r w:rsidRPr="00054154">
              <w:tab/>
              <w:t>Firs</w:t>
            </w:r>
            <w:r w:rsidRPr="00054154">
              <w:t>t aid procedures are initiated and coordinated in response to accident or injury to employees or contracted personnel.</w:t>
            </w:r>
          </w:p>
          <w:p w:rsidR="00000000" w:rsidRPr="00054154" w:rsidP="00054154">
            <w:pPr>
              <w:pStyle w:val="List2"/>
            </w:pPr>
            <w:r w:rsidRPr="00054154">
              <w:t>5.2.</w:t>
            </w:r>
            <w:r w:rsidRPr="00054154">
              <w:tab/>
              <w:t>Relevant authorities are notified and arrangements made in the event of the need for rescue of injured employees or contracted perso</w:t>
            </w:r>
            <w:r w:rsidRPr="00054154">
              <w:t>nnel.</w:t>
            </w:r>
          </w:p>
          <w:p w:rsidR="00000000" w:rsidP="00054154">
            <w:pPr>
              <w:pStyle w:val="List2"/>
              <w:rPr>
                <w:lang w:val="en-NZ"/>
              </w:rPr>
            </w:pPr>
            <w:r w:rsidRPr="00054154">
              <w:t>5.3.</w:t>
            </w:r>
            <w:r w:rsidRPr="00054154">
              <w:tab/>
              <w:t>Activities that are not carried out due to accidents, injury, other incidents or unfavourable conditions are rescheduled within the monthly, weekly or daily work plans.</w:t>
            </w:r>
          </w:p>
        </w:tc>
      </w:tr>
      <w:tr w:rsidTr="0074462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List"/>
              <w:rPr>
                <w:lang w:val="en-NZ"/>
              </w:rPr>
            </w:pPr>
            <w:r w:rsidRPr="00054154">
              <w:t>6.</w:t>
            </w:r>
            <w:r w:rsidRPr="00054154">
              <w:tab/>
              <w:t xml:space="preserve">Report progress in relation to pest management action </w:t>
            </w:r>
            <w:r w:rsidRPr="00054154">
              <w:t>plan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2"/>
            </w:pPr>
            <w:r w:rsidRPr="00054154">
              <w:t>6.2</w:t>
            </w:r>
            <w:r w:rsidRPr="00054154">
              <w:tab/>
            </w:r>
            <w:r w:rsidRPr="00054154">
              <w:t xml:space="preserve">Reports and records are compiled and documented in accordance with employer or organisational requirements and statutory and regulatory </w:t>
            </w:r>
            <w:r w:rsidRPr="00054154">
              <w:t>requirements.</w:t>
            </w:r>
          </w:p>
        </w:tc>
      </w:tr>
    </w:tbl>
    <w:p w:rsidR="00744626" w:rsidP="00054154">
      <w:pPr>
        <w:pStyle w:val="BodyText"/>
      </w:pPr>
    </w:p>
    <w:p w:rsidR="00744626" w:rsidP="00054154">
      <w:pPr>
        <w:pStyle w:val="BodyText"/>
      </w:pPr>
    </w:p>
    <w:p w:rsidR="00000000" w:rsidRPr="00054154" w:rsidP="00054154">
      <w:pPr>
        <w:pStyle w:val="Heading1"/>
      </w:pPr>
      <w:bookmarkStart w:id="9" w:name="O_256826"/>
      <w:bookmarkEnd w:id="9"/>
      <w:r w:rsidRPr="00054154">
        <w:t>Required Skills and Knowledge</w:t>
      </w:r>
    </w:p>
    <w:tbl>
      <w:tblPr>
        <w:tblW w:w="0" w:type="auto"/>
        <w:tblLayout w:type="fixed"/>
        <w:tblCellMar>
          <w:left w:w="62" w:type="dxa"/>
          <w:right w:w="62" w:type="dxa"/>
        </w:tblCellMar>
        <w:tblLook w:val="0000"/>
      </w:tblPr>
      <w:tblGrid>
        <w:gridCol w:w="8522"/>
      </w:tblGrid>
      <w:tr w:rsidTr="007446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REQUIRED SKILLS AND KNOWLEDGE</w:t>
            </w:r>
          </w:p>
        </w:tc>
      </w:tr>
      <w:tr w:rsidTr="007446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t>This section describes the skills and knowledge required for this unit.</w:t>
            </w:r>
          </w:p>
        </w:tc>
      </w:tr>
      <w:tr w:rsidTr="007446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Required skills</w:t>
            </w:r>
          </w:p>
        </w:tc>
      </w:tr>
      <w:tr w:rsidTr="007446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Bullet"/>
            </w:pPr>
            <w:r w:rsidRPr="00054154">
              <w:t>plan and manage resources and time</w:t>
            </w:r>
          </w:p>
          <w:p w:rsidR="00000000" w:rsidRPr="00054154" w:rsidP="00054154">
            <w:pPr>
              <w:pStyle w:val="ListBullet"/>
            </w:pPr>
            <w:r w:rsidRPr="00054154">
              <w:t>organise the work of others</w:t>
            </w:r>
          </w:p>
          <w:p w:rsidR="00000000" w:rsidRPr="00054154" w:rsidP="00054154">
            <w:pPr>
              <w:pStyle w:val="ListBullet"/>
            </w:pPr>
            <w:r w:rsidRPr="00054154">
              <w:t>identify hazards and control risks</w:t>
            </w:r>
          </w:p>
          <w:p w:rsidR="00000000" w:rsidRPr="00054154" w:rsidP="00054154">
            <w:pPr>
              <w:pStyle w:val="ListBullet"/>
            </w:pPr>
            <w:r w:rsidRPr="00054154">
              <w:t>use literacy skills to read, interpret and follow organisational policies and procedures, develop sequenced written instructions, record accurately and legibly information collected and select and apply procedures to a range of tasks</w:t>
            </w:r>
          </w:p>
          <w:p w:rsidR="00000000" w:rsidRPr="00054154" w:rsidP="00054154">
            <w:pPr>
              <w:pStyle w:val="ListBullet"/>
            </w:pPr>
            <w:r w:rsidRPr="00054154">
              <w:t>use oral communication</w:t>
            </w:r>
            <w:r w:rsidRPr="00054154">
              <w:t xml:space="preserve"> skills/language competence to fulfil the job role as specified by the organisation including questioning, active listening, asking for clarification, negotiating solutions and responding to a range of views</w:t>
            </w:r>
          </w:p>
          <w:p w:rsidR="00000000" w:rsidRPr="00054154" w:rsidP="00054154">
            <w:pPr>
              <w:pStyle w:val="ListBullet"/>
            </w:pPr>
            <w:r w:rsidRPr="00054154">
              <w:t>use numeracy skills to estimate, calculate and r</w:t>
            </w:r>
            <w:r w:rsidRPr="00054154">
              <w:t>ecord routine and more complex workplace measures and data</w:t>
            </w:r>
          </w:p>
          <w:p w:rsidR="00000000" w:rsidP="00054154">
            <w:pPr>
              <w:pStyle w:val="ListBullet"/>
              <w:rPr>
                <w:lang w:val="en-NZ"/>
              </w:rPr>
            </w:pPr>
            <w:r w:rsidRPr="00054154">
              <w:t>use interpersonal skills to work with others and relate to people from a range of cultural, social and religious backgrounds and with a range of physical and mental abilities.</w:t>
            </w:r>
          </w:p>
        </w:tc>
      </w:tr>
      <w:tr w:rsidTr="007446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Required knowledge</w:t>
            </w:r>
          </w:p>
        </w:tc>
      </w:tr>
      <w:tr w:rsidTr="007446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Bullet"/>
            </w:pPr>
            <w:r w:rsidRPr="00054154">
              <w:t>OHS, environmental and pesticides legislation, codes of practice and enterprise procedures</w:t>
            </w:r>
          </w:p>
          <w:p w:rsidR="00000000" w:rsidRPr="00054154" w:rsidP="00054154">
            <w:pPr>
              <w:pStyle w:val="ListBullet"/>
            </w:pPr>
            <w:r w:rsidRPr="00054154">
              <w:t>pest control methods and techniques</w:t>
            </w:r>
          </w:p>
          <w:p w:rsidR="00000000" w:rsidRPr="00054154" w:rsidP="00054154">
            <w:pPr>
              <w:pStyle w:val="ListBullet"/>
            </w:pPr>
            <w:r w:rsidRPr="00054154">
              <w:t>integrated pest management</w:t>
            </w:r>
          </w:p>
          <w:p w:rsidR="00000000" w:rsidRPr="00054154" w:rsidP="00054154">
            <w:pPr>
              <w:pStyle w:val="ListBullet"/>
            </w:pPr>
            <w:r w:rsidRPr="00054154">
              <w:t>pest biology</w:t>
            </w:r>
          </w:p>
          <w:p w:rsidR="00000000" w:rsidRPr="00054154" w:rsidP="00054154">
            <w:pPr>
              <w:pStyle w:val="ListBullet"/>
            </w:pPr>
            <w:r w:rsidRPr="00054154">
              <w:t>social and environmental issues</w:t>
            </w:r>
          </w:p>
          <w:p w:rsidR="00000000" w:rsidRPr="00054154" w:rsidP="00054154">
            <w:pPr>
              <w:pStyle w:val="ListBullet"/>
            </w:pPr>
            <w:r w:rsidRPr="00054154">
              <w:t>contingency management principles</w:t>
            </w:r>
          </w:p>
          <w:p w:rsidR="00000000" w:rsidRPr="00054154" w:rsidP="00054154">
            <w:pPr>
              <w:pStyle w:val="ListBullet"/>
            </w:pPr>
            <w:r w:rsidRPr="00054154">
              <w:t>first aid and rescue procedures</w:t>
            </w:r>
          </w:p>
          <w:p w:rsidR="00000000" w:rsidRPr="00054154" w:rsidP="00054154">
            <w:pPr>
              <w:pStyle w:val="ListBullet"/>
            </w:pPr>
            <w:r w:rsidRPr="00054154">
              <w:t>ecological systems</w:t>
            </w:r>
          </w:p>
          <w:p w:rsidR="00000000" w:rsidRPr="00054154" w:rsidP="00054154">
            <w:pPr>
              <w:pStyle w:val="ListBullet"/>
            </w:pPr>
            <w:r w:rsidRPr="00054154">
              <w:t>sustainable production systems.</w:t>
            </w:r>
          </w:p>
        </w:tc>
      </w:tr>
    </w:tbl>
    <w:p w:rsidR="00744626" w:rsidP="00054154">
      <w:pPr>
        <w:pStyle w:val="BodyText"/>
      </w:pPr>
    </w:p>
    <w:p w:rsidR="00744626" w:rsidP="00054154">
      <w:pPr>
        <w:pStyle w:val="BodyText"/>
      </w:pPr>
    </w:p>
    <w:p w:rsidR="00000000" w:rsidRPr="00054154" w:rsidP="00054154">
      <w:pPr>
        <w:pStyle w:val="AllowPageBreak"/>
      </w:pPr>
    </w:p>
    <w:p w:rsidR="00000000" w:rsidRPr="00054154" w:rsidP="00054154">
      <w:pPr>
        <w:pStyle w:val="Heading1"/>
      </w:pPr>
      <w:bookmarkStart w:id="10" w:name="O_240860"/>
      <w:bookmarkEnd w:id="10"/>
      <w:r w:rsidRPr="00054154">
        <w:t>Evidence Guide</w:t>
      </w:r>
    </w:p>
    <w:tbl>
      <w:tblPr>
        <w:tblW w:w="9570" w:type="dxa"/>
        <w:tblLayout w:type="fixed"/>
        <w:tblCellMar>
          <w:left w:w="62" w:type="dxa"/>
          <w:right w:w="62" w:type="dxa"/>
        </w:tblCellMar>
        <w:tblLook w:val="0000"/>
      </w:tblPr>
      <w:tblGrid>
        <w:gridCol w:w="3908"/>
        <w:gridCol w:w="5662"/>
      </w:tblGrid>
      <w:tr w:rsidTr="007446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EVIDENCE GUIDE</w:t>
            </w:r>
          </w:p>
        </w:tc>
      </w:tr>
      <w:tr w:rsidTr="007446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t>The evidence guide provides advice on assessment and must be read in conjunction with the performance criteria, required skills and knowledge, range statement and the Assessment Guidelines for the Training Package.</w:t>
            </w:r>
          </w:p>
        </w:tc>
      </w:tr>
      <w:tr w:rsidTr="00744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p>
        </w:tc>
      </w:tr>
      <w:tr w:rsidTr="00744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r w:rsidRPr="00054154">
              <w:t>The evidence required to demonstrate competency in this unit must be relevant to workplace operations and satisfy holistically all of the requirements of the perfo</w:t>
            </w:r>
            <w:r w:rsidRPr="00054154">
              <w:t xml:space="preserve">rmance criteria and required skills and knowledge and include achievement of the following: </w:t>
            </w:r>
          </w:p>
          <w:p w:rsidR="00000000" w:rsidRPr="00054154" w:rsidP="00054154">
            <w:pPr>
              <w:pStyle w:val="ListBullet"/>
            </w:pPr>
            <w:r w:rsidRPr="00054154">
              <w:t>schedule activities with milestones aligned to the target pests and the local land management and production cycles</w:t>
            </w:r>
          </w:p>
          <w:p w:rsidR="00000000" w:rsidRPr="00054154" w:rsidP="00054154">
            <w:pPr>
              <w:pStyle w:val="ListBullet"/>
            </w:pPr>
            <w:r w:rsidRPr="00054154">
              <w:t>estimate equipment, pesticides and labour requ</w:t>
            </w:r>
            <w:r w:rsidRPr="00054154">
              <w:t>ired to complete the work</w:t>
            </w:r>
          </w:p>
          <w:p w:rsidR="00000000" w:rsidRPr="00054154" w:rsidP="00054154">
            <w:pPr>
              <w:pStyle w:val="ListBullet"/>
            </w:pPr>
            <w:r w:rsidRPr="00054154">
              <w:t xml:space="preserve">brief and supervise employees or contractors and consult with stakeholders </w:t>
            </w:r>
          </w:p>
          <w:p w:rsidR="00000000" w:rsidRPr="00054154" w:rsidP="00054154">
            <w:pPr>
              <w:pStyle w:val="ListBullet"/>
            </w:pPr>
            <w:r w:rsidRPr="00054154">
              <w:t>coordinate contingency management activities to minimise the damage caused by accidents or spillage</w:t>
            </w:r>
          </w:p>
          <w:p w:rsidR="00000000" w:rsidP="00054154">
            <w:pPr>
              <w:pStyle w:val="ListBullet"/>
              <w:rPr>
                <w:lang w:val="en-NZ"/>
              </w:rPr>
            </w:pPr>
            <w:r w:rsidRPr="00054154">
              <w:t>report progress in relation to the pest management action plan.</w:t>
            </w:r>
          </w:p>
        </w:tc>
      </w:tr>
      <w:tr w:rsidTr="007446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r w:rsidRPr="00054154">
              <w:t>Competency requires the application of work practices under work conditions.  Selection and use of resources for some worksites may differ due</w:t>
            </w:r>
            <w:r w:rsidRPr="00054154">
              <w:t xml:space="preserve"> to the regional or enterprise circumstances.</w:t>
            </w:r>
          </w:p>
        </w:tc>
      </w:tr>
    </w:tbl>
    <w:p w:rsidR="00744626" w:rsidP="00054154">
      <w:pPr>
        <w:pStyle w:val="BodyText"/>
      </w:pPr>
    </w:p>
    <w:p w:rsidR="00744626" w:rsidP="00054154">
      <w:pPr>
        <w:pStyle w:val="BodyText"/>
      </w:pPr>
    </w:p>
    <w:p w:rsidR="00000000" w:rsidRPr="00054154" w:rsidP="00054154">
      <w:pPr>
        <w:pStyle w:val="Heading1"/>
      </w:pPr>
      <w:bookmarkStart w:id="11" w:name="O_248843"/>
      <w:bookmarkEnd w:id="11"/>
      <w:r w:rsidRPr="00054154">
        <w:t>Range Statement</w:t>
      </w:r>
    </w:p>
    <w:tbl>
      <w:tblPr>
        <w:tblW w:w="0" w:type="auto"/>
        <w:tblLayout w:type="fixed"/>
        <w:tblCellMar>
          <w:left w:w="62" w:type="dxa"/>
          <w:right w:w="62" w:type="dxa"/>
        </w:tblCellMar>
        <w:tblLook w:val="0000"/>
      </w:tblPr>
      <w:tblGrid>
        <w:gridCol w:w="3492"/>
        <w:gridCol w:w="5030"/>
      </w:tblGrid>
      <w:tr w:rsidTr="007446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RANGE STATEMENT</w:t>
            </w:r>
          </w:p>
        </w:tc>
      </w:tr>
      <w:tr w:rsidTr="007446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t>The range statement relates to the unit of competency as a whole.</w:t>
            </w:r>
          </w:p>
        </w:tc>
      </w:tr>
      <w:tr w:rsidTr="0074462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t xml:space="preserve">Pest may include: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ListBullet"/>
            </w:pPr>
            <w:r w:rsidRPr="00054154">
              <w:t>weeds and vertebrate pests.</w:t>
            </w:r>
          </w:p>
        </w:tc>
      </w:tr>
    </w:tbl>
    <w:p w:rsidR="00744626" w:rsidP="00054154">
      <w:pPr>
        <w:pStyle w:val="BodyText"/>
      </w:pPr>
    </w:p>
    <w:p w:rsidR="00744626" w:rsidP="00054154">
      <w:pPr>
        <w:pStyle w:val="BodyText"/>
      </w:pPr>
    </w:p>
    <w:p w:rsidR="00000000" w:rsidRPr="00054154" w:rsidP="00054154">
      <w:pPr>
        <w:pStyle w:val="Heading1"/>
      </w:pPr>
      <w:bookmarkStart w:id="12" w:name="O_190290"/>
      <w:bookmarkEnd w:id="12"/>
      <w:r w:rsidRPr="00054154">
        <w:t>Unit Sector(s)</w:t>
      </w:r>
    </w:p>
    <w:tbl>
      <w:tblPr>
        <w:tblW w:w="0" w:type="auto"/>
        <w:tblLayout w:type="fixed"/>
        <w:tblCellMar>
          <w:left w:w="62" w:type="dxa"/>
          <w:right w:w="62" w:type="dxa"/>
        </w:tblCellMar>
        <w:tblLook w:val="0000"/>
      </w:tblPr>
      <w:tblGrid>
        <w:gridCol w:w="2624"/>
        <w:gridCol w:w="5898"/>
      </w:tblGrid>
      <w:tr w:rsidTr="0074462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r w:rsidRPr="00054154">
              <w:t>Pest management</w:t>
            </w:r>
          </w:p>
        </w:tc>
      </w:tr>
    </w:tbl>
    <w:p w:rsidR="00744626" w:rsidP="00054154">
      <w:pPr>
        <w:pStyle w:val="BodyText"/>
      </w:pPr>
    </w:p>
    <w:p w:rsidR="00744626" w:rsidP="00054154">
      <w:pPr>
        <w:pStyle w:val="BodyText"/>
      </w:pPr>
    </w:p>
    <w:p w:rsidR="00000000" w:rsidRPr="00054154" w:rsidP="00054154">
      <w:pPr>
        <w:pStyle w:val="Heading1"/>
      </w:pPr>
      <w:bookmarkStart w:id="13" w:name="O_190287"/>
      <w:bookmarkEnd w:id="13"/>
      <w:r w:rsidRPr="00054154">
        <w:t>Co-requisite units</w:t>
      </w:r>
    </w:p>
    <w:tbl>
      <w:tblPr>
        <w:tblW w:w="0" w:type="auto"/>
        <w:tblLayout w:type="fixed"/>
        <w:tblCellMar>
          <w:left w:w="62" w:type="dxa"/>
          <w:right w:w="62" w:type="dxa"/>
        </w:tblCellMar>
        <w:tblLook w:val="0000"/>
      </w:tblPr>
      <w:tblGrid>
        <w:gridCol w:w="2641"/>
        <w:gridCol w:w="1322"/>
        <w:gridCol w:w="4559"/>
      </w:tblGrid>
      <w:tr w:rsidTr="007446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p>
        </w:tc>
      </w:tr>
      <w:tr w:rsidTr="007446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p>
        </w:tc>
      </w:tr>
      <w:tr w:rsidTr="007446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p>
        </w:tc>
      </w:tr>
    </w:tbl>
    <w:p w:rsidR="00744626" w:rsidP="00054154">
      <w:pPr>
        <w:pStyle w:val="BodyText"/>
      </w:pPr>
    </w:p>
    <w:p w:rsidR="00744626" w:rsidP="00054154">
      <w:pPr>
        <w:pStyle w:val="BodyText"/>
      </w:pPr>
    </w:p>
    <w:p w:rsidR="00000000" w:rsidRPr="00054154" w:rsidP="00054154">
      <w:pPr>
        <w:pStyle w:val="Heading1"/>
      </w:pPr>
      <w:bookmarkStart w:id="14" w:name="O_190289"/>
      <w:bookmarkEnd w:id="14"/>
      <w:r w:rsidRPr="00054154">
        <w:t>Competency field</w:t>
      </w:r>
    </w:p>
    <w:tbl>
      <w:tblPr>
        <w:tblW w:w="0" w:type="auto"/>
        <w:tblLayout w:type="fixed"/>
        <w:tblCellMar>
          <w:left w:w="62" w:type="dxa"/>
          <w:right w:w="62" w:type="dxa"/>
        </w:tblCellMar>
        <w:tblLook w:val="0000"/>
      </w:tblPr>
      <w:tblGrid>
        <w:gridCol w:w="2784"/>
        <w:gridCol w:w="5738"/>
      </w:tblGrid>
      <w:tr w:rsidTr="007446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154">
            <w:pPr>
              <w:pStyle w:val="BodyText"/>
              <w:rPr>
                <w:lang w:val="en-NZ"/>
              </w:rPr>
            </w:pPr>
            <w:r w:rsidRPr="000541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154" w:rsidP="00054154">
            <w:pPr>
              <w:pStyle w:val="BodyText"/>
            </w:pPr>
          </w:p>
        </w:tc>
      </w:tr>
    </w:tbl>
    <w:p w:rsidR="00744626" w:rsidP="00054154">
      <w:pPr>
        <w:pStyle w:val="BodyText"/>
      </w:pPr>
    </w:p>
    <w:p w:rsidR="00744626" w:rsidP="00054154">
      <w:pPr>
        <w:pStyle w:val="BodyText"/>
      </w:pPr>
    </w:p>
    <w:p w:rsidR="00000000" w:rsidRPr="00054154" w:rsidP="00054154"/>
    <w:sectPr w:rsidSect="000541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626" w:rsidP="00744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26" w:rsidP="00054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4626" w:rsidP="000541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44626" w:rsidP="000541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626" w:rsidP="007446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26" w:rsidP="00054154">
    <w:pPr>
      <w:pStyle w:val="Header"/>
      <w:framePr w:wrap="around"/>
    </w:pPr>
    <w:r>
      <w:fldChar w:fldCharType="begin"/>
    </w:r>
    <w:r>
      <w:instrText xml:space="preserve"> TITLE   \* MERGEFORMAT </w:instrText>
    </w:r>
    <w:r>
      <w:fldChar w:fldCharType="separate"/>
    </w:r>
    <w:r>
      <w:t>AHCPMG405A Implement pest management action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4626" w:rsidP="000541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0624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581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1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4154"/>
    <w:pPr>
      <w:spacing w:before="360" w:after="60"/>
      <w:outlineLvl w:val="0"/>
    </w:pPr>
    <w:rPr>
      <w:sz w:val="32"/>
    </w:rPr>
  </w:style>
  <w:style w:type="paragraph" w:styleId="Heading2">
    <w:name w:val="heading 2"/>
    <w:basedOn w:val="HeadingBase"/>
    <w:next w:val="BodyText"/>
    <w:link w:val="Heading2Char"/>
    <w:qFormat/>
    <w:rsid w:val="00054154"/>
    <w:pPr>
      <w:keepLines/>
      <w:spacing w:before="240" w:after="120"/>
      <w:outlineLvl w:val="1"/>
    </w:pPr>
    <w:rPr>
      <w:sz w:val="28"/>
      <w:szCs w:val="40"/>
    </w:rPr>
  </w:style>
  <w:style w:type="paragraph" w:styleId="Heading3">
    <w:name w:val="heading 3"/>
    <w:basedOn w:val="HeadingBase"/>
    <w:next w:val="BodyText"/>
    <w:link w:val="Heading3Char"/>
    <w:qFormat/>
    <w:rsid w:val="00054154"/>
    <w:pPr>
      <w:spacing w:before="180" w:after="120"/>
      <w:outlineLvl w:val="2"/>
    </w:pPr>
    <w:rPr>
      <w:spacing w:val="-10"/>
      <w:kern w:val="32"/>
    </w:rPr>
  </w:style>
  <w:style w:type="paragraph" w:styleId="Heading4">
    <w:name w:val="heading 4"/>
    <w:basedOn w:val="HeadingBase"/>
    <w:next w:val="BodyText"/>
    <w:link w:val="Heading4Char"/>
    <w:qFormat/>
    <w:rsid w:val="00054154"/>
    <w:pPr>
      <w:spacing w:before="160" w:after="120"/>
      <w:outlineLvl w:val="3"/>
    </w:pPr>
    <w:rPr>
      <w:sz w:val="22"/>
    </w:rPr>
  </w:style>
  <w:style w:type="paragraph" w:styleId="Heading5">
    <w:name w:val="heading 5"/>
    <w:basedOn w:val="HeadingBase"/>
    <w:next w:val="Normal"/>
    <w:link w:val="Heading5Char"/>
    <w:qFormat/>
    <w:rsid w:val="00054154"/>
    <w:pPr>
      <w:spacing w:before="80"/>
      <w:outlineLvl w:val="4"/>
    </w:pPr>
    <w:rPr>
      <w:color w:val="918585"/>
      <w:sz w:val="20"/>
    </w:rPr>
  </w:style>
  <w:style w:type="paragraph" w:styleId="Heading6">
    <w:name w:val="heading 6"/>
    <w:basedOn w:val="HeadingBase"/>
    <w:next w:val="Normal"/>
    <w:link w:val="Heading6Char"/>
    <w:qFormat/>
    <w:rsid w:val="00054154"/>
    <w:pPr>
      <w:spacing w:before="60"/>
      <w:outlineLvl w:val="5"/>
    </w:pPr>
    <w:rPr>
      <w:color w:val="918585"/>
      <w:sz w:val="20"/>
    </w:rPr>
  </w:style>
  <w:style w:type="paragraph" w:styleId="Heading7">
    <w:name w:val="heading 7"/>
    <w:basedOn w:val="Normal"/>
    <w:next w:val="Normal"/>
    <w:link w:val="Heading7Char"/>
    <w:qFormat/>
    <w:rsid w:val="00054154"/>
    <w:pPr>
      <w:ind w:left="720"/>
      <w:outlineLvl w:val="6"/>
    </w:pPr>
    <w:rPr>
      <w:i/>
    </w:rPr>
  </w:style>
  <w:style w:type="paragraph" w:styleId="Heading8">
    <w:name w:val="heading 8"/>
    <w:basedOn w:val="Normal"/>
    <w:next w:val="Normal"/>
    <w:link w:val="Heading8Char"/>
    <w:qFormat/>
    <w:rsid w:val="00054154"/>
    <w:pPr>
      <w:ind w:left="720"/>
      <w:outlineLvl w:val="7"/>
    </w:pPr>
    <w:rPr>
      <w:i/>
    </w:rPr>
  </w:style>
  <w:style w:type="paragraph" w:styleId="Heading9">
    <w:name w:val="heading 9"/>
    <w:basedOn w:val="Normal"/>
    <w:next w:val="Normal"/>
    <w:link w:val="Heading9Char"/>
    <w:qFormat/>
    <w:rsid w:val="00054154"/>
    <w:pPr>
      <w:ind w:left="720"/>
      <w:outlineLvl w:val="8"/>
    </w:pPr>
    <w:rPr>
      <w:i/>
    </w:rPr>
  </w:style>
  <w:style w:type="character" w:default="1" w:styleId="DefaultParagraphFont">
    <w:name w:val="Default Paragraph Font"/>
    <w:uiPriority w:val="1"/>
    <w:unhideWhenUsed/>
    <w:rsid w:val="00054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154"/>
  </w:style>
  <w:style w:type="character" w:customStyle="1" w:styleId="Heading1Char">
    <w:name w:val="Heading 1 Char"/>
    <w:basedOn w:val="DefaultParagraphFont"/>
    <w:link w:val="Heading1"/>
    <w:rsid w:val="00054154"/>
    <w:rPr>
      <w:rFonts w:ascii="Times New Roman" w:eastAsia="Times New Roman" w:hAnsi="Times New Roman" w:cs="Times New Roman"/>
      <w:b/>
      <w:sz w:val="32"/>
      <w:szCs w:val="20"/>
      <w:lang w:eastAsia="en-US"/>
    </w:rPr>
  </w:style>
  <w:style w:type="paragraph" w:styleId="BodyText">
    <w:name w:val="Body Text"/>
    <w:basedOn w:val="Normal"/>
    <w:link w:val="BodyTextChar"/>
    <w:rsid w:val="000541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154"/>
    <w:rPr>
      <w:rFonts w:ascii="Times New Roman" w:eastAsia="Times New Roman" w:hAnsi="Times New Roman" w:cs="Times New Roman"/>
      <w:sz w:val="24"/>
      <w:lang w:val="en-US" w:eastAsia="en-US"/>
    </w:rPr>
  </w:style>
  <w:style w:type="paragraph" w:styleId="Footer">
    <w:name w:val="footer"/>
    <w:basedOn w:val="Normal"/>
    <w:link w:val="FooterChar"/>
    <w:rsid w:val="00054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154"/>
    <w:rPr>
      <w:rFonts w:ascii="Times New Roman" w:eastAsia="Times New Roman" w:hAnsi="Times New Roman" w:cs="Times New Roman"/>
      <w:sz w:val="16"/>
      <w:lang w:val="en-US" w:eastAsia="en-US"/>
    </w:rPr>
  </w:style>
  <w:style w:type="paragraph" w:styleId="List">
    <w:name w:val="List"/>
    <w:basedOn w:val="BodyText"/>
    <w:next w:val="BodyText"/>
    <w:rsid w:val="00054154"/>
    <w:pPr>
      <w:tabs>
        <w:tab w:val="left" w:pos="340"/>
      </w:tabs>
      <w:spacing w:before="60" w:after="60"/>
      <w:ind w:left="340" w:hanging="340"/>
    </w:pPr>
  </w:style>
  <w:style w:type="paragraph" w:styleId="ListBullet">
    <w:name w:val="List Bullet"/>
    <w:basedOn w:val="List"/>
    <w:rsid w:val="00054154"/>
    <w:pPr>
      <w:numPr>
        <w:numId w:val="12"/>
      </w:numPr>
      <w:tabs>
        <w:tab w:val="clear" w:pos="340"/>
      </w:tabs>
      <w:spacing w:before="40" w:after="40"/>
    </w:pPr>
  </w:style>
  <w:style w:type="character" w:customStyle="1" w:styleId="SpecialBold">
    <w:name w:val="Special Bold"/>
    <w:basedOn w:val="DefaultParagraphFont"/>
    <w:rsid w:val="00054154"/>
    <w:rPr>
      <w:b/>
      <w:spacing w:val="0"/>
    </w:rPr>
  </w:style>
  <w:style w:type="paragraph" w:styleId="Header">
    <w:name w:val="header"/>
    <w:basedOn w:val="Normal"/>
    <w:link w:val="HeaderChar"/>
    <w:rsid w:val="00054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1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4154"/>
    <w:pPr>
      <w:spacing w:before="240" w:after="120"/>
      <w:outlineLvl w:val="0"/>
    </w:pPr>
    <w:rPr>
      <w:rFonts w:ascii="Times New Roman" w:hAnsi="Times New Roman"/>
      <w:b/>
      <w:sz w:val="28"/>
    </w:rPr>
  </w:style>
  <w:style w:type="paragraph" w:customStyle="1" w:styleId="AllowPageBreak">
    <w:name w:val="AllowPageBreak"/>
    <w:rsid w:val="000541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4154"/>
    <w:pPr>
      <w:tabs>
        <w:tab w:val="left" w:pos="680"/>
      </w:tabs>
      <w:spacing w:before="60" w:after="60"/>
      <w:ind w:left="680" w:hanging="340"/>
    </w:pPr>
  </w:style>
  <w:style w:type="character" w:customStyle="1" w:styleId="Heading2Char">
    <w:name w:val="Heading 2 Char"/>
    <w:basedOn w:val="DefaultParagraphFont"/>
    <w:link w:val="Heading2"/>
    <w:rsid w:val="00054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1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41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4154"/>
    <w:rPr>
      <w:rFonts w:ascii="Courier New" w:eastAsia="Times New Roman" w:hAnsi="Courier New" w:cs="Times New Roman"/>
      <w:i/>
      <w:szCs w:val="20"/>
      <w:lang w:val="en-US" w:eastAsia="en-US"/>
    </w:rPr>
  </w:style>
  <w:style w:type="paragraph" w:customStyle="1" w:styleId="HeadingBase">
    <w:name w:val="Heading Base"/>
    <w:rsid w:val="00054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154"/>
    <w:pPr>
      <w:tabs>
        <w:tab w:val="right" w:leader="dot" w:pos="9072"/>
      </w:tabs>
      <w:ind w:left="567"/>
    </w:pPr>
    <w:rPr>
      <w:szCs w:val="22"/>
    </w:rPr>
  </w:style>
  <w:style w:type="paragraph" w:customStyle="1" w:styleId="TOCBase">
    <w:name w:val="TOC Base"/>
    <w:rsid w:val="00054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154"/>
    <w:pPr>
      <w:tabs>
        <w:tab w:val="right" w:leader="dot" w:pos="9072"/>
      </w:tabs>
      <w:spacing w:before="40" w:after="40"/>
      <w:ind w:left="284"/>
    </w:pPr>
    <w:rPr>
      <w:rFonts w:ascii="Times New Roman" w:hAnsi="Times New Roman"/>
    </w:rPr>
  </w:style>
  <w:style w:type="paragraph" w:styleId="TOC1">
    <w:name w:val="toc 1"/>
    <w:basedOn w:val="TOCBase"/>
    <w:next w:val="Normal"/>
    <w:rsid w:val="000541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154"/>
    <w:pPr>
      <w:spacing w:before="5040"/>
      <w:jc w:val="center"/>
    </w:pPr>
    <w:rPr>
      <w:sz w:val="48"/>
      <w:szCs w:val="72"/>
      <w:lang w:val="en-US"/>
    </w:rPr>
  </w:style>
  <w:style w:type="character" w:customStyle="1" w:styleId="TitleChar">
    <w:name w:val="Title Char"/>
    <w:basedOn w:val="DefaultParagraphFont"/>
    <w:link w:val="Title"/>
    <w:rsid w:val="00054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154"/>
    <w:pPr>
      <w:tabs>
        <w:tab w:val="left" w:pos="3600"/>
        <w:tab w:val="left" w:pos="3958"/>
      </w:tabs>
    </w:pPr>
  </w:style>
  <w:style w:type="paragraph" w:customStyle="1" w:styleId="Note">
    <w:name w:val="Note"/>
    <w:basedOn w:val="BodyText"/>
    <w:rsid w:val="00054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154"/>
    <w:pPr>
      <w:framePr w:wrap="auto" w:hAnchor="text" w:y="6049"/>
    </w:pPr>
    <w:rPr>
      <w:color w:val="000000"/>
      <w:sz w:val="40"/>
    </w:rPr>
  </w:style>
  <w:style w:type="paragraph" w:customStyle="1" w:styleId="TOCTitle">
    <w:name w:val="TOCTitle"/>
    <w:basedOn w:val="Heading1"/>
    <w:rsid w:val="00054154"/>
    <w:pPr>
      <w:spacing w:after="240"/>
      <w:jc w:val="center"/>
      <w:outlineLvl w:val="9"/>
    </w:pPr>
    <w:rPr>
      <w:caps/>
    </w:rPr>
  </w:style>
  <w:style w:type="paragraph" w:customStyle="1" w:styleId="Version">
    <w:name w:val="Version"/>
    <w:rsid w:val="000541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4154"/>
    <w:pPr>
      <w:numPr>
        <w:numId w:val="13"/>
      </w:numPr>
      <w:tabs>
        <w:tab w:val="clear" w:pos="680"/>
      </w:tabs>
    </w:pPr>
  </w:style>
  <w:style w:type="paragraph" w:styleId="Index1">
    <w:name w:val="index 1"/>
    <w:basedOn w:val="Normal"/>
    <w:next w:val="Normal"/>
    <w:semiHidden/>
    <w:rsid w:val="00054154"/>
    <w:pPr>
      <w:keepNext w:val="0"/>
      <w:tabs>
        <w:tab w:val="right" w:pos="4176"/>
      </w:tabs>
      <w:ind w:left="198" w:hanging="198"/>
    </w:pPr>
    <w:rPr>
      <w:rFonts w:ascii="Garamond" w:hAnsi="Garamond"/>
    </w:rPr>
  </w:style>
  <w:style w:type="paragraph" w:styleId="IndexHeading">
    <w:name w:val="index heading"/>
    <w:basedOn w:val="Normal"/>
    <w:next w:val="Index1"/>
    <w:semiHidden/>
    <w:rsid w:val="00054154"/>
    <w:pPr>
      <w:spacing w:before="120" w:after="120"/>
    </w:pPr>
    <w:rPr>
      <w:rFonts w:ascii="Arial" w:hAnsi="Arial"/>
      <w:b/>
      <w:color w:val="918585"/>
      <w:sz w:val="24"/>
    </w:rPr>
  </w:style>
  <w:style w:type="paragraph" w:customStyle="1" w:styleId="Chapter">
    <w:name w:val="Chapter"/>
    <w:basedOn w:val="Normal"/>
    <w:rsid w:val="00054154"/>
    <w:pPr>
      <w:spacing w:before="240"/>
    </w:pPr>
    <w:rPr>
      <w:rFonts w:ascii="Times New Roman" w:hAnsi="Times New Roman"/>
      <w:smallCaps/>
      <w:spacing w:val="80"/>
      <w:sz w:val="28"/>
    </w:rPr>
  </w:style>
  <w:style w:type="paragraph" w:customStyle="1" w:styleId="InChapter">
    <w:name w:val="InChapter"/>
    <w:basedOn w:val="Heading3"/>
    <w:rsid w:val="00054154"/>
    <w:pPr>
      <w:spacing w:after="240"/>
      <w:outlineLvl w:val="9"/>
    </w:pPr>
    <w:rPr>
      <w:noProof/>
    </w:rPr>
  </w:style>
  <w:style w:type="paragraph" w:styleId="Index2">
    <w:name w:val="index 2"/>
    <w:basedOn w:val="Normal"/>
    <w:next w:val="Normal"/>
    <w:semiHidden/>
    <w:rsid w:val="00054154"/>
    <w:pPr>
      <w:tabs>
        <w:tab w:val="right" w:pos="4176"/>
      </w:tabs>
      <w:ind w:left="568" w:hanging="284"/>
    </w:pPr>
    <w:rPr>
      <w:rFonts w:ascii="Garamond" w:hAnsi="Garamond"/>
    </w:rPr>
  </w:style>
  <w:style w:type="paragraph" w:customStyle="1" w:styleId="Byline">
    <w:name w:val="Byline"/>
    <w:rsid w:val="00054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154"/>
    <w:pPr>
      <w:tabs>
        <w:tab w:val="clear" w:pos="3600"/>
        <w:tab w:val="clear" w:pos="3958"/>
      </w:tabs>
      <w:jc w:val="right"/>
    </w:pPr>
  </w:style>
  <w:style w:type="character" w:styleId="Emphasis">
    <w:name w:val="Emphasis"/>
    <w:basedOn w:val="DefaultParagraphFont"/>
    <w:qFormat/>
    <w:rsid w:val="00054154"/>
    <w:rPr>
      <w:i/>
    </w:rPr>
  </w:style>
  <w:style w:type="paragraph" w:styleId="Caption">
    <w:name w:val="caption"/>
    <w:basedOn w:val="BodyText"/>
    <w:next w:val="Normal"/>
    <w:qFormat/>
    <w:rsid w:val="00054154"/>
    <w:pPr>
      <w:framePr w:w="2268" w:hSpace="181" w:vSpace="181" w:wrap="around" w:vAnchor="text" w:hAnchor="page" w:x="1135" w:y="285" w:anchorLock="1"/>
    </w:pPr>
    <w:rPr>
      <w:i/>
    </w:rPr>
  </w:style>
  <w:style w:type="paragraph" w:customStyle="1" w:styleId="MiniTOCTitle">
    <w:name w:val="MiniTOCTitle"/>
    <w:basedOn w:val="Heading4"/>
    <w:rsid w:val="00054154"/>
    <w:pPr>
      <w:spacing w:before="240"/>
      <w:outlineLvl w:val="9"/>
    </w:pPr>
    <w:rPr>
      <w:noProof/>
      <w:sz w:val="24"/>
    </w:rPr>
  </w:style>
  <w:style w:type="paragraph" w:customStyle="1" w:styleId="MiniTOCItem">
    <w:name w:val="MiniTOCItem"/>
    <w:basedOn w:val="ListBullet"/>
    <w:rsid w:val="00054154"/>
    <w:pPr>
      <w:numPr>
        <w:numId w:val="0"/>
      </w:numPr>
      <w:tabs>
        <w:tab w:val="right" w:leader="dot" w:pos="6521"/>
      </w:tabs>
      <w:spacing w:before="0" w:after="0"/>
    </w:pPr>
  </w:style>
  <w:style w:type="paragraph" w:customStyle="1" w:styleId="TOFTitle">
    <w:name w:val="TOFTitle"/>
    <w:basedOn w:val="TOCTitle"/>
    <w:rsid w:val="00054154"/>
  </w:style>
  <w:style w:type="paragraph" w:styleId="TableofFigures">
    <w:name w:val="table of figures"/>
    <w:basedOn w:val="Normal"/>
    <w:next w:val="Normal"/>
    <w:semiHidden/>
    <w:rsid w:val="00054154"/>
    <w:pPr>
      <w:tabs>
        <w:tab w:val="right" w:leader="dot" w:pos="9072"/>
      </w:tabs>
      <w:ind w:left="970" w:hanging="403"/>
    </w:pPr>
    <w:rPr>
      <w:rFonts w:ascii="Times New Roman" w:hAnsi="Times New Roman"/>
      <w:b/>
    </w:rPr>
  </w:style>
  <w:style w:type="paragraph" w:styleId="ListNumber">
    <w:name w:val="List Number"/>
    <w:basedOn w:val="List"/>
    <w:rsid w:val="00054154"/>
    <w:pPr>
      <w:numPr>
        <w:numId w:val="10"/>
      </w:numPr>
    </w:pPr>
  </w:style>
  <w:style w:type="character" w:customStyle="1" w:styleId="WingdingSymbols">
    <w:name w:val="Wingding Symbols"/>
    <w:rsid w:val="00054154"/>
    <w:rPr>
      <w:rFonts w:ascii="Wingdings" w:hAnsi="Wingdings"/>
    </w:rPr>
  </w:style>
  <w:style w:type="paragraph" w:customStyle="1" w:styleId="TableHeading">
    <w:name w:val="Table Heading"/>
    <w:basedOn w:val="HeadingBase"/>
    <w:rsid w:val="00054154"/>
    <w:pPr>
      <w:keepLines/>
      <w:pBdr>
        <w:bottom w:val="single" w:sz="6" w:space="1" w:color="918585"/>
      </w:pBdr>
      <w:spacing w:before="240"/>
    </w:pPr>
  </w:style>
  <w:style w:type="character" w:customStyle="1" w:styleId="HotSpot">
    <w:name w:val="HotSpot"/>
    <w:rsid w:val="00054154"/>
    <w:rPr>
      <w:color w:val="0033CC"/>
      <w:u w:val="none"/>
    </w:rPr>
  </w:style>
  <w:style w:type="paragraph" w:customStyle="1" w:styleId="BodyTextRight">
    <w:name w:val="Body Text Right"/>
    <w:basedOn w:val="BodyText"/>
    <w:rsid w:val="00054154"/>
    <w:pPr>
      <w:spacing w:before="0" w:after="0"/>
      <w:jc w:val="right"/>
    </w:pPr>
  </w:style>
  <w:style w:type="paragraph" w:styleId="Index3">
    <w:name w:val="index 3"/>
    <w:basedOn w:val="ListNumber2"/>
    <w:next w:val="Normal"/>
    <w:semiHidden/>
    <w:rsid w:val="00054154"/>
    <w:pPr>
      <w:numPr>
        <w:numId w:val="0"/>
      </w:numPr>
      <w:tabs>
        <w:tab w:val="right" w:leader="dot" w:pos="4176"/>
      </w:tabs>
    </w:pPr>
  </w:style>
  <w:style w:type="paragraph" w:styleId="ListNumber2">
    <w:name w:val="List Number 2"/>
    <w:basedOn w:val="List2"/>
    <w:rsid w:val="00054154"/>
    <w:pPr>
      <w:numPr>
        <w:numId w:val="9"/>
      </w:numPr>
      <w:tabs>
        <w:tab w:val="clear" w:pos="1060"/>
      </w:tabs>
    </w:pPr>
  </w:style>
  <w:style w:type="paragraph" w:customStyle="1" w:styleId="MarginNote">
    <w:name w:val="Margin Note"/>
    <w:basedOn w:val="BodyText"/>
    <w:rsid w:val="00054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1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4154"/>
    <w:rPr>
      <w:sz w:val="32"/>
    </w:rPr>
  </w:style>
  <w:style w:type="paragraph" w:customStyle="1" w:styleId="HeadingProcedure">
    <w:name w:val="Heading Procedure"/>
    <w:basedOn w:val="HeadingBase"/>
    <w:next w:val="Normal"/>
    <w:rsid w:val="00054154"/>
    <w:pPr>
      <w:tabs>
        <w:tab w:val="left" w:pos="0"/>
      </w:tabs>
      <w:spacing w:before="120" w:after="60"/>
    </w:pPr>
    <w:rPr>
      <w:i/>
      <w:color w:val="918585"/>
      <w:sz w:val="22"/>
    </w:rPr>
  </w:style>
  <w:style w:type="paragraph" w:customStyle="1" w:styleId="TableBodyText">
    <w:name w:val="Table Body Text"/>
    <w:basedOn w:val="BodyText"/>
    <w:rsid w:val="00054154"/>
    <w:pPr>
      <w:spacing w:before="60" w:after="60"/>
    </w:pPr>
  </w:style>
  <w:style w:type="paragraph" w:styleId="ListContinue">
    <w:name w:val="List Continue"/>
    <w:basedOn w:val="List"/>
    <w:rsid w:val="00054154"/>
    <w:pPr>
      <w:ind w:firstLine="0"/>
    </w:pPr>
  </w:style>
  <w:style w:type="paragraph" w:customStyle="1" w:styleId="ListNote">
    <w:name w:val="List Note"/>
    <w:basedOn w:val="List"/>
    <w:rsid w:val="00054154"/>
    <w:pPr>
      <w:pBdr>
        <w:top w:val="single" w:sz="6" w:space="2" w:color="918585"/>
        <w:bottom w:val="single" w:sz="6" w:space="2" w:color="918585"/>
      </w:pBdr>
      <w:tabs>
        <w:tab w:val="left" w:pos="1021"/>
      </w:tabs>
      <w:ind w:firstLine="0"/>
    </w:pPr>
  </w:style>
  <w:style w:type="paragraph" w:customStyle="1" w:styleId="Warning">
    <w:name w:val="Warning"/>
    <w:basedOn w:val="BodyText"/>
    <w:rsid w:val="00054154"/>
    <w:pPr>
      <w:shd w:val="clear" w:color="auto" w:fill="D9D9D9"/>
      <w:tabs>
        <w:tab w:val="left" w:pos="992"/>
      </w:tabs>
      <w:ind w:left="119" w:right="119"/>
    </w:pPr>
    <w:rPr>
      <w:sz w:val="20"/>
    </w:rPr>
  </w:style>
  <w:style w:type="paragraph" w:customStyle="1" w:styleId="MarginIcons">
    <w:name w:val="Margin Icons"/>
    <w:basedOn w:val="BodyText"/>
    <w:rsid w:val="00054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154"/>
    <w:rPr>
      <w:rFonts w:ascii="Courier New" w:hAnsi="Courier New"/>
    </w:rPr>
  </w:style>
  <w:style w:type="paragraph" w:customStyle="1" w:styleId="NoteBullet">
    <w:name w:val="Note Bullet"/>
    <w:basedOn w:val="Note"/>
    <w:rsid w:val="00054154"/>
    <w:pPr>
      <w:tabs>
        <w:tab w:val="clear" w:pos="680"/>
      </w:tabs>
      <w:spacing w:before="60" w:after="60"/>
    </w:pPr>
  </w:style>
  <w:style w:type="paragraph" w:customStyle="1" w:styleId="SubHeading2">
    <w:name w:val="SubHeading2"/>
    <w:basedOn w:val="HeadingBase"/>
    <w:rsid w:val="00054154"/>
    <w:pPr>
      <w:spacing w:before="240" w:after="60"/>
    </w:pPr>
    <w:rPr>
      <w:sz w:val="20"/>
    </w:rPr>
  </w:style>
  <w:style w:type="paragraph" w:customStyle="1" w:styleId="SubHeading1">
    <w:name w:val="SubHeading1"/>
    <w:basedOn w:val="HeadingBase"/>
    <w:rsid w:val="00054154"/>
    <w:pPr>
      <w:spacing w:before="240" w:after="60"/>
    </w:pPr>
    <w:rPr>
      <w:color w:val="918585"/>
      <w:sz w:val="22"/>
    </w:rPr>
  </w:style>
  <w:style w:type="paragraph" w:customStyle="1" w:styleId="SideHeading">
    <w:name w:val="Side Heading"/>
    <w:basedOn w:val="HeadingBase"/>
    <w:rsid w:val="00054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154"/>
    <w:pPr>
      <w:tabs>
        <w:tab w:val="num" w:pos="360"/>
      </w:tabs>
    </w:pPr>
  </w:style>
  <w:style w:type="paragraph" w:styleId="PlainText">
    <w:name w:val="Plain Text"/>
    <w:basedOn w:val="Normal"/>
    <w:link w:val="PlainTextChar"/>
    <w:rsid w:val="00054154"/>
    <w:rPr>
      <w:sz w:val="20"/>
    </w:rPr>
  </w:style>
  <w:style w:type="character" w:customStyle="1" w:styleId="PlainTextChar">
    <w:name w:val="Plain Text Char"/>
    <w:basedOn w:val="DefaultParagraphFont"/>
    <w:link w:val="PlainText"/>
    <w:rsid w:val="000541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4154"/>
    <w:rPr>
      <w:b/>
      <w:smallCaps/>
    </w:rPr>
  </w:style>
  <w:style w:type="paragraph" w:customStyle="1" w:styleId="TableListNumber">
    <w:name w:val="Table List Number"/>
    <w:basedOn w:val="ListNumber"/>
    <w:rsid w:val="00054154"/>
    <w:pPr>
      <w:numPr>
        <w:numId w:val="0"/>
      </w:numPr>
    </w:pPr>
  </w:style>
  <w:style w:type="paragraph" w:styleId="TOC4">
    <w:name w:val="toc 4"/>
    <w:basedOn w:val="TOCBase"/>
    <w:next w:val="Normal"/>
    <w:semiHidden/>
    <w:rsid w:val="00054154"/>
    <w:pPr>
      <w:tabs>
        <w:tab w:val="right" w:leader="dot" w:pos="9071"/>
      </w:tabs>
      <w:ind w:left="1701"/>
    </w:pPr>
  </w:style>
  <w:style w:type="paragraph" w:customStyle="1" w:styleId="ListAlpha">
    <w:name w:val="List Alpha"/>
    <w:basedOn w:val="List"/>
    <w:rsid w:val="00054154"/>
    <w:pPr>
      <w:numPr>
        <w:numId w:val="8"/>
      </w:numPr>
    </w:pPr>
  </w:style>
  <w:style w:type="paragraph" w:customStyle="1" w:styleId="ListAlpha2">
    <w:name w:val="List Alpha 2"/>
    <w:basedOn w:val="List2"/>
    <w:rsid w:val="00054154"/>
    <w:pPr>
      <w:numPr>
        <w:numId w:val="7"/>
      </w:numPr>
    </w:pPr>
  </w:style>
  <w:style w:type="paragraph" w:styleId="List3">
    <w:name w:val="List 3"/>
    <w:basedOn w:val="BodyText"/>
    <w:rsid w:val="00054154"/>
    <w:pPr>
      <w:tabs>
        <w:tab w:val="left" w:pos="1021"/>
      </w:tabs>
      <w:spacing w:before="60" w:after="60"/>
      <w:ind w:left="1020" w:hanging="340"/>
    </w:pPr>
  </w:style>
  <w:style w:type="paragraph" w:styleId="List4">
    <w:name w:val="List 4"/>
    <w:basedOn w:val="BodyText"/>
    <w:rsid w:val="00054154"/>
    <w:pPr>
      <w:tabs>
        <w:tab w:val="left" w:pos="1361"/>
      </w:tabs>
      <w:spacing w:before="60" w:after="60"/>
      <w:ind w:left="1361" w:hanging="340"/>
    </w:pPr>
  </w:style>
  <w:style w:type="paragraph" w:styleId="List5">
    <w:name w:val="List 5"/>
    <w:basedOn w:val="BodyText"/>
    <w:rsid w:val="00054154"/>
    <w:pPr>
      <w:tabs>
        <w:tab w:val="left" w:pos="1701"/>
      </w:tabs>
      <w:spacing w:before="60" w:after="60"/>
      <w:ind w:left="1701" w:hanging="340"/>
    </w:pPr>
  </w:style>
  <w:style w:type="paragraph" w:styleId="ListBullet3">
    <w:name w:val="List Bullet 3"/>
    <w:basedOn w:val="List3"/>
    <w:rsid w:val="00054154"/>
    <w:pPr>
      <w:numPr>
        <w:numId w:val="14"/>
      </w:numPr>
      <w:tabs>
        <w:tab w:val="clear" w:pos="1021"/>
      </w:tabs>
      <w:ind w:left="1037" w:hanging="357"/>
    </w:pPr>
  </w:style>
  <w:style w:type="paragraph" w:styleId="ListBullet4">
    <w:name w:val="List Bullet 4"/>
    <w:basedOn w:val="List4"/>
    <w:rsid w:val="00054154"/>
    <w:pPr>
      <w:numPr>
        <w:numId w:val="2"/>
      </w:numPr>
    </w:pPr>
  </w:style>
  <w:style w:type="paragraph" w:styleId="ListBullet5">
    <w:name w:val="List Bullet 5"/>
    <w:basedOn w:val="List5"/>
    <w:rsid w:val="00054154"/>
    <w:pPr>
      <w:numPr>
        <w:numId w:val="3"/>
      </w:numPr>
    </w:pPr>
  </w:style>
  <w:style w:type="paragraph" w:styleId="ListContinue2">
    <w:name w:val="List Continue 2"/>
    <w:basedOn w:val="List2"/>
    <w:rsid w:val="00054154"/>
    <w:pPr>
      <w:ind w:firstLine="0"/>
    </w:pPr>
  </w:style>
  <w:style w:type="paragraph" w:styleId="ListContinue3">
    <w:name w:val="List Continue 3"/>
    <w:basedOn w:val="List3"/>
    <w:rsid w:val="00054154"/>
    <w:pPr>
      <w:ind w:left="1021" w:firstLine="0"/>
    </w:pPr>
  </w:style>
  <w:style w:type="paragraph" w:styleId="ListContinue4">
    <w:name w:val="List Continue 4"/>
    <w:basedOn w:val="List4"/>
    <w:rsid w:val="00054154"/>
    <w:pPr>
      <w:ind w:firstLine="0"/>
    </w:pPr>
  </w:style>
  <w:style w:type="paragraph" w:styleId="ListContinue5">
    <w:name w:val="List Continue 5"/>
    <w:basedOn w:val="List5"/>
    <w:rsid w:val="00054154"/>
    <w:pPr>
      <w:ind w:firstLine="0"/>
    </w:pPr>
  </w:style>
  <w:style w:type="paragraph" w:styleId="ListNumber3">
    <w:name w:val="List Number 3"/>
    <w:basedOn w:val="List3"/>
    <w:rsid w:val="00054154"/>
    <w:pPr>
      <w:numPr>
        <w:numId w:val="4"/>
      </w:numPr>
    </w:pPr>
  </w:style>
  <w:style w:type="paragraph" w:styleId="ListNumber4">
    <w:name w:val="List Number 4"/>
    <w:basedOn w:val="List4"/>
    <w:rsid w:val="00054154"/>
    <w:pPr>
      <w:numPr>
        <w:numId w:val="5"/>
      </w:numPr>
    </w:pPr>
  </w:style>
  <w:style w:type="paragraph" w:styleId="ListNumber5">
    <w:name w:val="List Number 5"/>
    <w:basedOn w:val="List5"/>
    <w:rsid w:val="00054154"/>
    <w:pPr>
      <w:numPr>
        <w:numId w:val="6"/>
      </w:numPr>
    </w:pPr>
  </w:style>
  <w:style w:type="paragraph" w:styleId="BlockText">
    <w:name w:val="Block Text"/>
    <w:basedOn w:val="Normal"/>
    <w:rsid w:val="00054154"/>
    <w:pPr>
      <w:spacing w:after="120"/>
      <w:ind w:left="1440" w:right="1440"/>
    </w:pPr>
  </w:style>
  <w:style w:type="character" w:customStyle="1" w:styleId="Subscript">
    <w:name w:val="Subscript"/>
    <w:basedOn w:val="DefaultParagraphFont"/>
    <w:rsid w:val="00054154"/>
    <w:rPr>
      <w:sz w:val="16"/>
      <w:vertAlign w:val="subscript"/>
    </w:rPr>
  </w:style>
  <w:style w:type="character" w:customStyle="1" w:styleId="Superscript">
    <w:name w:val="Superscript"/>
    <w:basedOn w:val="DefaultParagraphFont"/>
    <w:rsid w:val="00054154"/>
    <w:rPr>
      <w:sz w:val="16"/>
      <w:vertAlign w:val="superscript"/>
    </w:rPr>
  </w:style>
  <w:style w:type="character" w:customStyle="1" w:styleId="Symbols">
    <w:name w:val="Symbols"/>
    <w:basedOn w:val="DefaultParagraphFont"/>
    <w:rsid w:val="00054154"/>
    <w:rPr>
      <w:rFonts w:ascii="Symbol" w:hAnsi="Symbol"/>
    </w:rPr>
  </w:style>
  <w:style w:type="character" w:customStyle="1" w:styleId="MenuOptions">
    <w:name w:val="Menu Options"/>
    <w:basedOn w:val="DefaultParagraphFont"/>
    <w:rsid w:val="00054154"/>
    <w:rPr>
      <w:rFonts w:ascii="Arial Narrow" w:hAnsi="Arial Narrow"/>
      <w:smallCaps/>
    </w:rPr>
  </w:style>
  <w:style w:type="character" w:customStyle="1" w:styleId="Buttons">
    <w:name w:val="Buttons"/>
    <w:basedOn w:val="DefaultParagraphFont"/>
    <w:rsid w:val="00054154"/>
    <w:rPr>
      <w:b/>
    </w:rPr>
  </w:style>
  <w:style w:type="character" w:customStyle="1" w:styleId="Underlined">
    <w:name w:val="Underlined"/>
    <w:basedOn w:val="DefaultParagraphFont"/>
    <w:rsid w:val="00054154"/>
    <w:rPr>
      <w:u w:val="single"/>
    </w:rPr>
  </w:style>
  <w:style w:type="paragraph" w:customStyle="1" w:styleId="TableBodyTextRight">
    <w:name w:val="Table Body Text Right"/>
    <w:basedOn w:val="TableBodyText"/>
    <w:rsid w:val="00054154"/>
    <w:pPr>
      <w:widowControl w:val="0"/>
      <w:autoSpaceDE w:val="0"/>
      <w:autoSpaceDN w:val="0"/>
      <w:adjustRightInd w:val="0"/>
      <w:jc w:val="right"/>
    </w:pPr>
    <w:rPr>
      <w:rFonts w:cs="Arial"/>
      <w:szCs w:val="18"/>
    </w:rPr>
  </w:style>
  <w:style w:type="paragraph" w:customStyle="1" w:styleId="CopyrightText">
    <w:name w:val="Copyright Text"/>
    <w:basedOn w:val="BodyText"/>
    <w:rsid w:val="00054154"/>
    <w:rPr>
      <w:sz w:val="18"/>
    </w:rPr>
  </w:style>
  <w:style w:type="paragraph" w:customStyle="1" w:styleId="BodySmallRight">
    <w:name w:val="Body Small Right"/>
    <w:basedOn w:val="BodyTextRight"/>
    <w:rsid w:val="00054154"/>
    <w:rPr>
      <w:sz w:val="18"/>
      <w:szCs w:val="18"/>
    </w:rPr>
  </w:style>
  <w:style w:type="paragraph" w:customStyle="1" w:styleId="MarginEdition">
    <w:name w:val="Margin Edition"/>
    <w:basedOn w:val="MarginNote"/>
    <w:rsid w:val="00054154"/>
    <w:pPr>
      <w:spacing w:before="0" w:after="0"/>
    </w:pPr>
    <w:rPr>
      <w:rFonts w:ascii="Times New Roman" w:hAnsi="Times New Roman"/>
      <w:color w:val="999999"/>
    </w:rPr>
  </w:style>
  <w:style w:type="paragraph" w:customStyle="1" w:styleId="Spacer">
    <w:name w:val="Spacer"/>
    <w:basedOn w:val="Normal"/>
    <w:rsid w:val="00054154"/>
    <w:rPr>
      <w:sz w:val="2"/>
      <w:szCs w:val="2"/>
    </w:rPr>
  </w:style>
  <w:style w:type="character" w:customStyle="1" w:styleId="Small">
    <w:name w:val="Small"/>
    <w:basedOn w:val="DefaultParagraphFont"/>
    <w:rsid w:val="00054154"/>
    <w:rPr>
      <w:sz w:val="16"/>
    </w:rPr>
  </w:style>
  <w:style w:type="paragraph" w:customStyle="1" w:styleId="WideTable">
    <w:name w:val="Wide Table"/>
    <w:basedOn w:val="Normal"/>
    <w:rsid w:val="00054154"/>
    <w:pPr>
      <w:ind w:left="-1418"/>
    </w:pPr>
    <w:rPr>
      <w:sz w:val="2"/>
      <w:szCs w:val="2"/>
    </w:rPr>
  </w:style>
  <w:style w:type="character" w:styleId="PageNumber">
    <w:name w:val="page number"/>
    <w:basedOn w:val="DefaultParagraphFont"/>
    <w:rsid w:val="00054154"/>
  </w:style>
  <w:style w:type="paragraph" w:styleId="Quote">
    <w:name w:val="Quote"/>
    <w:basedOn w:val="Heading1"/>
    <w:link w:val="QuoteChar"/>
    <w:qFormat/>
    <w:rsid w:val="00054154"/>
    <w:rPr>
      <w:b w:val="0"/>
      <w:sz w:val="72"/>
      <w:szCs w:val="72"/>
      <w:lang w:val="en-NZ"/>
    </w:rPr>
  </w:style>
  <w:style w:type="character" w:customStyle="1" w:styleId="QuoteChar">
    <w:name w:val="Quote Char"/>
    <w:basedOn w:val="DefaultParagraphFont"/>
    <w:link w:val="Quote"/>
    <w:rsid w:val="00054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154"/>
    <w:pPr>
      <w:pageBreakBefore/>
    </w:pPr>
  </w:style>
  <w:style w:type="paragraph" w:customStyle="1" w:styleId="Border">
    <w:name w:val="Border"/>
    <w:basedOn w:val="Normal"/>
    <w:qFormat/>
    <w:rsid w:val="00054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154"/>
    <w:rPr>
      <w:b/>
      <w:bCs/>
      <w:i/>
      <w:iCs/>
      <w:color w:val="auto"/>
    </w:rPr>
  </w:style>
  <w:style w:type="paragraph" w:styleId="IntenseQuote">
    <w:name w:val="Intense Quote"/>
    <w:basedOn w:val="Normal"/>
    <w:next w:val="Normal"/>
    <w:link w:val="IntenseQuoteChar"/>
    <w:uiPriority w:val="30"/>
    <w:qFormat/>
    <w:rsid w:val="00054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1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4154"/>
    <w:rPr>
      <w:smallCaps/>
      <w:color w:val="auto"/>
      <w:u w:val="single"/>
    </w:rPr>
  </w:style>
  <w:style w:type="character" w:styleId="IntenseReference">
    <w:name w:val="Intense Reference"/>
    <w:basedOn w:val="DefaultParagraphFont"/>
    <w:uiPriority w:val="32"/>
    <w:qFormat/>
    <w:rsid w:val="00054154"/>
    <w:rPr>
      <w:b/>
      <w:bCs/>
      <w:smallCaps/>
      <w:color w:val="auto"/>
      <w:spacing w:val="5"/>
      <w:u w:val="single"/>
    </w:rPr>
  </w:style>
  <w:style w:type="paragraph" w:customStyle="1" w:styleId="2ColumnHeading">
    <w:name w:val="2Column Heading"/>
    <w:basedOn w:val="BodyText"/>
    <w:qFormat/>
    <w:rsid w:val="00054154"/>
    <w:pPr>
      <w:spacing w:after="60"/>
      <w:ind w:left="-2268"/>
    </w:pPr>
    <w:rPr>
      <w:b/>
    </w:rPr>
  </w:style>
  <w:style w:type="paragraph" w:customStyle="1" w:styleId="Heading1TOC">
    <w:name w:val="Heading1 TOC"/>
    <w:basedOn w:val="Normal"/>
    <w:qFormat/>
    <w:rsid w:val="00054154"/>
    <w:pPr>
      <w:spacing w:before="240" w:after="120"/>
    </w:pPr>
    <w:rPr>
      <w:rFonts w:ascii="Times New Roman" w:hAnsi="Times New Roman"/>
      <w:b/>
      <w:sz w:val="32"/>
    </w:rPr>
  </w:style>
  <w:style w:type="paragraph" w:customStyle="1" w:styleId="Heading2TOC">
    <w:name w:val="Heading2 TOC"/>
    <w:basedOn w:val="Normal"/>
    <w:qFormat/>
    <w:rsid w:val="00054154"/>
    <w:pPr>
      <w:spacing w:before="240" w:after="60"/>
    </w:pPr>
    <w:rPr>
      <w:rFonts w:ascii="Times New Roman" w:hAnsi="Times New Roman"/>
      <w:b/>
      <w:sz w:val="28"/>
    </w:rPr>
  </w:style>
  <w:style w:type="character" w:customStyle="1" w:styleId="Underline">
    <w:name w:val="Underline"/>
    <w:basedOn w:val="DefaultParagraphFont"/>
    <w:qFormat/>
    <w:rsid w:val="00054154"/>
    <w:rPr>
      <w:u w:val="single"/>
    </w:rPr>
  </w:style>
  <w:style w:type="character" w:customStyle="1" w:styleId="BoldandItalics">
    <w:name w:val="Bold and Italics"/>
    <w:qFormat/>
    <w:rsid w:val="00054154"/>
    <w:rPr>
      <w:b/>
      <w:i/>
      <w:u w:val="none"/>
    </w:rPr>
  </w:style>
  <w:style w:type="paragraph" w:styleId="BalloonText">
    <w:name w:val="Balloon Text"/>
    <w:basedOn w:val="Normal"/>
    <w:link w:val="BalloonTextChar"/>
    <w:rsid w:val="00054154"/>
    <w:rPr>
      <w:rFonts w:ascii="Tahoma" w:hAnsi="Tahoma" w:cs="Tahoma"/>
      <w:sz w:val="16"/>
      <w:szCs w:val="16"/>
    </w:rPr>
  </w:style>
  <w:style w:type="character" w:customStyle="1" w:styleId="BalloonTextChar">
    <w:name w:val="Balloon Text Char"/>
    <w:basedOn w:val="DefaultParagraphFont"/>
    <w:link w:val="BalloonText"/>
    <w:rsid w:val="000541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41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1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1133</Words>
  <Characters>7043</Characters>
  <Application>Microsoft Office Word</Application>
  <DocSecurity>0</DocSecurity>
  <Lines>263</Lines>
  <Paragraphs>102</Paragraphs>
  <ScaleCrop>false</ScaleCrop>
  <Company>Author-it Software Corporation Ltd.</Company>
  <LinksUpToDate>false</LinksUpToDate>
  <CharactersWithSpaces>8104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AHCPMG405A Implement pest management action plans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2012-05-26T13:16:00Z</dcterms:created>
  <dcterms:modified xsi:type="dcterms:W3CDTF">2012-05-26T13:16:00Z</dcterms:modified>
</cp:coreProperties>
</file>