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628" w:rsidP="006D1628">
      <w:pPr>
        <w:pStyle w:val="Title"/>
      </w:pPr>
      <w:r>
        <w:fldChar w:fldCharType="begin"/>
      </w:r>
      <w:r>
        <w:instrText xml:space="preserve"> TITLE   \* MERGEFORMAT </w:instrText>
      </w:r>
      <w:r>
        <w:fldChar w:fldCharType="separate"/>
      </w:r>
      <w:r>
        <w:t>AHCPLY402A Supervise free-range poultry operations</w:t>
      </w:r>
      <w:r>
        <w:fldChar w:fldCharType="end"/>
      </w:r>
    </w:p>
    <w:p w:rsidR="006D1628" w:rsidP="006D1628">
      <w:pPr>
        <w:pStyle w:val="Version"/>
        <w:sectPr w:rsidSect="004533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3C8" w:rsidP="004533C8">
      <w:pPr>
        <w:pStyle w:val="SuperHeading"/>
      </w:pPr>
      <w:r w:rsidRPr="004533C8">
        <w:t>AHCPLY402A Supervise free-range poultry operations</w:t>
      </w:r>
    </w:p>
    <w:p w:rsidR="00000000" w:rsidRPr="004533C8" w:rsidP="004533C8">
      <w:pPr>
        <w:pStyle w:val="Heading1"/>
      </w:pPr>
      <w:bookmarkStart w:id="1" w:name="O_576001"/>
      <w:bookmarkEnd w:id="1"/>
      <w:r w:rsidRPr="004533C8">
        <w:t>Modification History</w:t>
      </w:r>
    </w:p>
    <w:tbl>
      <w:tblPr>
        <w:tblW w:w="0" w:type="auto"/>
        <w:tblLayout w:type="fixed"/>
        <w:tblCellMar>
          <w:left w:w="62" w:type="dxa"/>
          <w:right w:w="62" w:type="dxa"/>
        </w:tblCellMar>
        <w:tblLook w:val="0000"/>
      </w:tblPr>
      <w:tblGrid>
        <w:gridCol w:w="1741"/>
        <w:gridCol w:w="2247"/>
        <w:gridCol w:w="5084"/>
      </w:tblGrid>
      <w:tr w:rsidTr="004533C8">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C8" w:rsidP="004533C8">
            <w:pPr>
              <w:pStyle w:val="BodyText"/>
            </w:pPr>
            <w:r w:rsidRPr="004533C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C8" w:rsidP="004533C8">
            <w:pPr>
              <w:pStyle w:val="BodyText"/>
            </w:pPr>
            <w:r w:rsidRPr="004533C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C8">
            <w:pPr>
              <w:pStyle w:val="BodyText"/>
              <w:rPr>
                <w:lang w:val="en-NZ"/>
              </w:rPr>
            </w:pPr>
            <w:r w:rsidRPr="004533C8">
              <w:rPr>
                <w:rStyle w:val="SpecialBold"/>
              </w:rPr>
              <w:t>Comments</w:t>
            </w:r>
          </w:p>
        </w:tc>
      </w:tr>
      <w:tr w:rsidTr="004533C8">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C8">
            <w:pPr>
              <w:pStyle w:val="BodyText"/>
              <w:rPr>
                <w:lang w:val="en-NZ"/>
              </w:rPr>
            </w:pPr>
            <w:r w:rsidRPr="004533C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C8">
            <w:pPr>
              <w:pStyle w:val="BodyText"/>
              <w:rPr>
                <w:lang w:val="en-NZ"/>
              </w:rPr>
            </w:pPr>
            <w:r w:rsidRPr="004533C8">
              <w:t>AHC10v7</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C8" w:rsidP="004533C8">
            <w:pPr>
              <w:pStyle w:val="BodyText"/>
            </w:pPr>
            <w:r w:rsidRPr="004533C8">
              <w:t>Initial release. Supersedes and is not equivalent to AHCPLY401A</w:t>
            </w:r>
          </w:p>
        </w:tc>
      </w:tr>
    </w:tbl>
    <w:p w:rsidR="00000000" w:rsidRPr="004533C8" w:rsidP="004533C8">
      <w:pPr>
        <w:pStyle w:val="BodyText"/>
      </w:pPr>
    </w:p>
    <w:p w:rsidR="00000000" w:rsidRPr="004533C8" w:rsidP="004533C8">
      <w:pPr>
        <w:pStyle w:val="AllowPageBreak"/>
      </w:pPr>
    </w:p>
    <w:p w:rsidR="00000000" w:rsidRPr="004533C8" w:rsidP="004533C8">
      <w:pPr>
        <w:pStyle w:val="Heading1"/>
      </w:pPr>
      <w:bookmarkStart w:id="2" w:name="O_576014"/>
      <w:bookmarkEnd w:id="2"/>
      <w:r w:rsidRPr="004533C8">
        <w:t>Unit Descriptor</w:t>
      </w:r>
    </w:p>
    <w:p w:rsidR="00000000" w:rsidRPr="004533C8" w:rsidP="004533C8">
      <w:pPr>
        <w:pStyle w:val="BodyText"/>
      </w:pPr>
      <w:r w:rsidRPr="004533C8">
        <w:t>This unit covers supervising free-range poultry operations and defines the standard requi</w:t>
      </w:r>
      <w:r w:rsidRPr="004533C8">
        <w:t xml:space="preserve">red to: implement a Hazard Analysis program to cover bio-security, animal welfare and food safety codes of practice; recognise abnormal behaviour and common diseases such as coccidiosis, Marek's disease, infectious bronchitis, chronic respiratory disease; </w:t>
      </w:r>
      <w:r w:rsidRPr="004533C8">
        <w:t>implement a feeding strategy for free range poultry; protect birds from predators; collect, record and assess data and information required to meet animal management and food safety requirements.</w:t>
      </w:r>
    </w:p>
    <w:p w:rsidR="00000000" w:rsidRPr="004533C8" w:rsidP="004533C8">
      <w:pPr>
        <w:pStyle w:val="AllowPageBreak"/>
      </w:pPr>
    </w:p>
    <w:p w:rsidR="00000000" w:rsidRPr="004533C8" w:rsidP="004533C8">
      <w:pPr>
        <w:pStyle w:val="Heading1"/>
      </w:pPr>
      <w:bookmarkStart w:id="3" w:name="O_576013"/>
      <w:bookmarkEnd w:id="3"/>
      <w:r w:rsidRPr="004533C8">
        <w:t>Application of the Unit</w:t>
      </w:r>
    </w:p>
    <w:p w:rsidR="00000000" w:rsidRPr="004533C8" w:rsidP="004533C8">
      <w:pPr>
        <w:pStyle w:val="BodyText"/>
      </w:pPr>
      <w:r w:rsidRPr="004533C8">
        <w:t>This unit applies to supervisors of free-range poultry enterprise whose job role includes scheduling activities and operations for a free-range poultry organisation providing some supervision of staff, and to co-ordinating the delivery of product with sell</w:t>
      </w:r>
      <w:r w:rsidRPr="004533C8">
        <w:t>ers or distributors.</w:t>
      </w:r>
    </w:p>
    <w:p w:rsidR="00000000" w:rsidRPr="004533C8" w:rsidP="004533C8">
      <w:pPr>
        <w:pStyle w:val="AllowPageBreak"/>
      </w:pPr>
    </w:p>
    <w:p w:rsidR="00000000" w:rsidRPr="004533C8" w:rsidP="004533C8">
      <w:pPr>
        <w:pStyle w:val="Heading1"/>
      </w:pPr>
      <w:bookmarkStart w:id="4" w:name="O_576012"/>
      <w:bookmarkEnd w:id="4"/>
      <w:r w:rsidRPr="004533C8">
        <w:t>Licensing/Regulatory Information</w:t>
      </w:r>
    </w:p>
    <w:p w:rsidR="00000000" w:rsidRPr="004533C8" w:rsidP="004533C8">
      <w:pPr>
        <w:pStyle w:val="BodyText"/>
      </w:pPr>
      <w:r w:rsidRPr="004533C8">
        <w:t>No licensing, legislative, regulatory or certification requirements apply to this unit at the time of endorsement.</w:t>
      </w:r>
    </w:p>
    <w:p w:rsidR="00000000" w:rsidRPr="004533C8" w:rsidP="004533C8">
      <w:pPr>
        <w:pStyle w:val="AllowPageBreak"/>
      </w:pPr>
    </w:p>
    <w:p w:rsidR="00000000" w:rsidRPr="004533C8" w:rsidP="004533C8">
      <w:pPr>
        <w:pStyle w:val="Heading1"/>
      </w:pPr>
      <w:bookmarkStart w:id="5" w:name="O_576011"/>
      <w:bookmarkEnd w:id="5"/>
      <w:r w:rsidRPr="004533C8">
        <w:t>Pre-Requisites</w:t>
      </w:r>
    </w:p>
    <w:p w:rsidR="00000000" w:rsidRPr="004533C8" w:rsidP="004533C8">
      <w:pPr>
        <w:pStyle w:val="BodyText"/>
      </w:pPr>
      <w:r w:rsidRPr="004533C8">
        <w:t>Nil</w:t>
      </w:r>
    </w:p>
    <w:p w:rsidR="00000000" w:rsidRPr="004533C8" w:rsidP="004533C8">
      <w:pPr>
        <w:pStyle w:val="AllowPageBreak"/>
      </w:pPr>
    </w:p>
    <w:p w:rsidR="00000000" w:rsidRPr="004533C8" w:rsidP="004533C8">
      <w:pPr>
        <w:pStyle w:val="Heading1"/>
      </w:pPr>
      <w:bookmarkStart w:id="6" w:name="O_576010"/>
      <w:bookmarkEnd w:id="6"/>
      <w:r w:rsidRPr="004533C8">
        <w:t>Employability Ski</w:t>
      </w:r>
      <w:r w:rsidRPr="004533C8">
        <w:t>lls Information</w:t>
      </w:r>
    </w:p>
    <w:p w:rsidR="00000000" w:rsidRPr="004533C8" w:rsidP="004533C8">
      <w:pPr>
        <w:pStyle w:val="BodyText"/>
      </w:pPr>
      <w:r w:rsidRPr="004533C8">
        <w:t>This unit contains employability skills</w:t>
      </w:r>
    </w:p>
    <w:p w:rsidR="00000000" w:rsidRPr="004533C8" w:rsidP="004533C8">
      <w:pPr>
        <w:pStyle w:val="AllowPageBreak"/>
      </w:pPr>
    </w:p>
    <w:p w:rsidR="00000000" w:rsidRPr="004533C8" w:rsidP="004533C8">
      <w:pPr>
        <w:pStyle w:val="Heading1"/>
      </w:pPr>
      <w:bookmarkStart w:id="7" w:name="O_576009"/>
      <w:bookmarkEnd w:id="7"/>
      <w:r w:rsidRPr="004533C8">
        <w:t>Elements and Performance Criteria Pre-Content</w:t>
      </w:r>
    </w:p>
    <w:tbl>
      <w:tblPr>
        <w:tblW w:w="0" w:type="auto"/>
        <w:tblLayout w:type="fixed"/>
        <w:tblCellMar>
          <w:left w:w="62" w:type="dxa"/>
          <w:right w:w="62" w:type="dxa"/>
        </w:tblCellMar>
        <w:tblLook w:val="0000"/>
      </w:tblPr>
      <w:tblGrid>
        <w:gridCol w:w="2760"/>
        <w:gridCol w:w="6312"/>
      </w:tblGrid>
      <w:tr w:rsidTr="004533C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33C8">
            <w:pPr>
              <w:pStyle w:val="BodyText"/>
              <w:rPr>
                <w:lang w:val="en-NZ"/>
              </w:rPr>
            </w:pPr>
            <w:r w:rsidRPr="004533C8">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533C8" w:rsidP="004533C8">
            <w:pPr>
              <w:pStyle w:val="BodyText"/>
            </w:pPr>
            <w:r w:rsidRPr="004533C8">
              <w:t>Performance criteria describe the performance needed to demonstrate ach</w:t>
            </w:r>
            <w:r w:rsidRPr="004533C8">
              <w:t>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533C8" w:rsidP="004533C8">
      <w:pPr>
        <w:pStyle w:val="BodyText"/>
      </w:pPr>
    </w:p>
    <w:p w:rsidR="00000000" w:rsidRPr="004533C8" w:rsidP="004533C8">
      <w:pPr>
        <w:pStyle w:val="AllowPageBreak"/>
      </w:pPr>
    </w:p>
    <w:p w:rsidR="00000000" w:rsidRPr="004533C8" w:rsidP="004533C8">
      <w:pPr>
        <w:pStyle w:val="Heading1"/>
      </w:pPr>
      <w:bookmarkStart w:id="8" w:name="O_576008"/>
      <w:bookmarkEnd w:id="8"/>
      <w:r w:rsidRPr="004533C8">
        <w:t>Ele</w:t>
      </w:r>
      <w:r w:rsidRPr="004533C8">
        <w:t>ments and Performance Criteria</w:t>
      </w:r>
    </w:p>
    <w:tbl>
      <w:tblPr>
        <w:tblW w:w="0" w:type="auto"/>
        <w:tblLayout w:type="fixed"/>
        <w:tblCellMar>
          <w:left w:w="62" w:type="dxa"/>
          <w:right w:w="62" w:type="dxa"/>
        </w:tblCellMar>
        <w:tblLook w:val="0000"/>
      </w:tblPr>
      <w:tblGrid>
        <w:gridCol w:w="2565"/>
        <w:gridCol w:w="5957"/>
      </w:tblGrid>
      <w:tr w:rsidTr="006D1628">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C8">
            <w:pPr>
              <w:pStyle w:val="TableHeading"/>
              <w:rPr>
                <w:lang w:val="en-NZ"/>
              </w:rPr>
            </w:pPr>
            <w:r w:rsidRPr="004533C8">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C8">
            <w:pPr>
              <w:pStyle w:val="TableHeading"/>
              <w:rPr>
                <w:lang w:val="en-NZ"/>
              </w:rPr>
            </w:pPr>
            <w:r w:rsidRPr="004533C8">
              <w:t>PERFORMANCE CRITERIA</w:t>
            </w:r>
          </w:p>
        </w:tc>
      </w:tr>
      <w:tr w:rsidTr="006D1628">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C8">
            <w:pPr>
              <w:pStyle w:val="List"/>
              <w:rPr>
                <w:lang w:val="en-NZ"/>
              </w:rPr>
            </w:pPr>
            <w:r w:rsidRPr="004533C8">
              <w:t>1.</w:t>
            </w:r>
            <w:r w:rsidRPr="004533C8">
              <w:tab/>
              <w:t xml:space="preserve">Plan free-range </w:t>
            </w:r>
            <w:r w:rsidRPr="004533C8">
              <w:rPr>
                <w:rStyle w:val="BoldandItalics"/>
              </w:rPr>
              <w:t xml:space="preserve">poultry </w:t>
            </w:r>
            <w:r w:rsidRPr="004533C8">
              <w:t>operation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3C8" w:rsidP="004533C8">
            <w:pPr>
              <w:pStyle w:val="List"/>
            </w:pPr>
            <w:r w:rsidRPr="004533C8">
              <w:t>1.1</w:t>
            </w:r>
            <w:r w:rsidRPr="004533C8">
              <w:tab/>
              <w:t xml:space="preserve">Accommodation construction is selected that complies with food safety, animal welfare and bio-security codes of practice, </w:t>
            </w:r>
            <w:r w:rsidRPr="004533C8">
              <w:t>environmental practice and cost benefit</w:t>
            </w:r>
          </w:p>
          <w:p w:rsidR="00000000" w:rsidRPr="004533C8" w:rsidP="004533C8">
            <w:pPr>
              <w:pStyle w:val="List"/>
            </w:pPr>
            <w:r w:rsidRPr="004533C8">
              <w:t>1.2</w:t>
            </w:r>
            <w:r w:rsidRPr="004533C8">
              <w:tab/>
              <w:t>Number of birds per unit of space for grazing/pasture is in line with industry and animal welfare codes of practice</w:t>
            </w:r>
          </w:p>
          <w:p w:rsidR="00000000" w:rsidRPr="004533C8" w:rsidP="004533C8">
            <w:pPr>
              <w:pStyle w:val="List"/>
            </w:pPr>
            <w:r w:rsidRPr="004533C8">
              <w:t>1.3</w:t>
            </w:r>
            <w:r w:rsidRPr="004533C8">
              <w:tab/>
              <w:t>Number of birds per unit of space in the shed is in line with industry and animal welfare co</w:t>
            </w:r>
            <w:r w:rsidRPr="004533C8">
              <w:t>des of practice</w:t>
            </w:r>
          </w:p>
          <w:p w:rsidR="00000000" w:rsidRPr="004533C8" w:rsidP="004533C8">
            <w:pPr>
              <w:pStyle w:val="List"/>
            </w:pPr>
            <w:r w:rsidRPr="004533C8">
              <w:t>1.4</w:t>
            </w:r>
            <w:r w:rsidRPr="004533C8">
              <w:tab/>
              <w:t xml:space="preserve">Method of managing poultry in a </w:t>
            </w:r>
            <w:r w:rsidRPr="004533C8">
              <w:rPr>
                <w:rStyle w:val="BoldandItalics"/>
              </w:rPr>
              <w:t xml:space="preserve">free-range environment </w:t>
            </w:r>
            <w:r w:rsidRPr="004533C8">
              <w:t>is selected</w:t>
            </w:r>
          </w:p>
          <w:p w:rsidR="00000000" w:rsidRPr="004533C8" w:rsidP="004533C8">
            <w:pPr>
              <w:pStyle w:val="List"/>
            </w:pPr>
            <w:r w:rsidRPr="004533C8">
              <w:t>1.5</w:t>
            </w:r>
            <w:r w:rsidRPr="004533C8">
              <w:tab/>
              <w:t>Feeding strategy is based on animal health and welfare, industry Quality Assurance (QA) standards and codes of practice, cost benefit analysis, and production requir</w:t>
            </w:r>
            <w:r w:rsidRPr="004533C8">
              <w:t>ements</w:t>
            </w:r>
          </w:p>
          <w:p w:rsidR="00000000" w:rsidRPr="004533C8" w:rsidP="004533C8">
            <w:pPr>
              <w:pStyle w:val="List"/>
            </w:pPr>
            <w:r w:rsidRPr="004533C8">
              <w:t>1.6</w:t>
            </w:r>
            <w:r w:rsidRPr="004533C8">
              <w:tab/>
              <w:t>Method of managing and monitoring bird health and disease is determined in line with industry QA standards and bio-security code of practice</w:t>
            </w:r>
          </w:p>
          <w:p w:rsidR="00000000" w:rsidRPr="004533C8" w:rsidP="004533C8">
            <w:pPr>
              <w:pStyle w:val="List"/>
            </w:pPr>
            <w:r w:rsidRPr="004533C8">
              <w:t>1.7</w:t>
            </w:r>
            <w:r w:rsidRPr="004533C8">
              <w:tab/>
              <w:t xml:space="preserve">Strategies for protecting poultry from predators are devised suitable to the birds under production </w:t>
            </w:r>
            <w:r w:rsidRPr="004533C8">
              <w:t>and the constraints of the property in line with the animal welfare and bio-security codes of practice</w:t>
            </w:r>
          </w:p>
          <w:p w:rsidR="00000000" w:rsidRPr="004533C8" w:rsidP="004533C8">
            <w:pPr>
              <w:pStyle w:val="List"/>
            </w:pPr>
            <w:r w:rsidRPr="004533C8">
              <w:t>1.8</w:t>
            </w:r>
            <w:r w:rsidRPr="004533C8">
              <w:tab/>
              <w:t>Strategies for managing pasture are prepared and schedules for monitoring them are devised in accordance with standard industry pasture management pr</w:t>
            </w:r>
            <w:r w:rsidRPr="004533C8">
              <w:t>actices</w:t>
            </w:r>
          </w:p>
          <w:p w:rsidR="00000000" w:rsidRPr="004533C8" w:rsidP="004533C8">
            <w:pPr>
              <w:pStyle w:val="List"/>
            </w:pPr>
            <w:r w:rsidRPr="004533C8">
              <w:t>1.9</w:t>
            </w:r>
            <w:r w:rsidRPr="004533C8">
              <w:tab/>
              <w:t>Enterprise plan for production is developed and documented in line with industry QA program, state and Commonwealth legislation, codes of practice</w:t>
            </w:r>
          </w:p>
          <w:p w:rsidR="00000000" w:rsidRPr="004533C8" w:rsidP="004533C8">
            <w:pPr>
              <w:pStyle w:val="List"/>
            </w:pPr>
            <w:r w:rsidRPr="004533C8">
              <w:t>1.10</w:t>
            </w:r>
            <w:r w:rsidRPr="004533C8">
              <w:tab/>
              <w:t>An enterprise environmental plan is prepared to meet enterprise, industry and regulatory req</w:t>
            </w:r>
            <w:r w:rsidRPr="004533C8">
              <w:t>uirements</w:t>
            </w:r>
          </w:p>
          <w:p w:rsidR="00000000" w:rsidRPr="004533C8" w:rsidP="004533C8">
            <w:pPr>
              <w:pStyle w:val="List"/>
            </w:pPr>
            <w:r w:rsidRPr="004533C8">
              <w:t>1.11</w:t>
            </w:r>
            <w:r w:rsidRPr="004533C8">
              <w:tab/>
              <w:t>Workplace health and safety (WHS) hazards are identified and assessed, and risk management implemented</w:t>
            </w:r>
          </w:p>
          <w:p w:rsidR="00000000" w:rsidRPr="004533C8" w:rsidP="004533C8">
            <w:pPr>
              <w:pStyle w:val="List"/>
            </w:pPr>
            <w:r w:rsidRPr="004533C8">
              <w:t>1.12</w:t>
            </w:r>
            <w:r w:rsidRPr="004533C8">
              <w:tab/>
              <w:t>Any approvals that are required for the operations are identified, sought and obtained</w:t>
            </w:r>
          </w:p>
          <w:p w:rsidR="00000000" w:rsidRPr="004533C8" w:rsidP="004533C8">
            <w:pPr>
              <w:pStyle w:val="List"/>
            </w:pPr>
            <w:r w:rsidRPr="004533C8">
              <w:t>1.13</w:t>
            </w:r>
            <w:r w:rsidRPr="004533C8">
              <w:tab/>
              <w:t>Measurable indicators, specifications and</w:t>
            </w:r>
            <w:r w:rsidRPr="004533C8">
              <w:t xml:space="preserve"> targets are determined, based on the production/management plan</w:t>
            </w:r>
          </w:p>
          <w:p w:rsidR="00000000" w:rsidP="004533C8">
            <w:pPr>
              <w:pStyle w:val="List"/>
              <w:rPr>
                <w:lang w:val="en-NZ"/>
              </w:rPr>
            </w:pPr>
            <w:r w:rsidRPr="004533C8">
              <w:t>1.14</w:t>
            </w:r>
            <w:r w:rsidRPr="004533C8">
              <w:tab/>
              <w:t>The plan and its performance indicators are clearly articulated and documented</w:t>
            </w:r>
          </w:p>
        </w:tc>
      </w:tr>
      <w:tr w:rsidTr="006D1628">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C8">
            <w:pPr>
              <w:pStyle w:val="List"/>
              <w:rPr>
                <w:lang w:val="en-NZ"/>
              </w:rPr>
            </w:pPr>
            <w:r w:rsidRPr="004533C8">
              <w:t>2.</w:t>
            </w:r>
            <w:r w:rsidRPr="004533C8">
              <w:tab/>
              <w:t>Determine scheduling and key responsibilities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3C8" w:rsidP="004533C8">
            <w:pPr>
              <w:pStyle w:val="List"/>
            </w:pPr>
            <w:r w:rsidRPr="004533C8">
              <w:t>2.1</w:t>
            </w:r>
            <w:r w:rsidRPr="004533C8">
              <w:tab/>
            </w:r>
            <w:r w:rsidRPr="004533C8">
              <w:t>Scheduling for the production plan is determined taking the range of seasonal and resourcing factors into consideration</w:t>
            </w:r>
          </w:p>
          <w:p w:rsidR="00000000" w:rsidRPr="004533C8" w:rsidP="004533C8">
            <w:pPr>
              <w:pStyle w:val="List"/>
            </w:pPr>
            <w:r w:rsidRPr="004533C8">
              <w:t>2.2</w:t>
            </w:r>
            <w:r w:rsidRPr="004533C8">
              <w:tab/>
              <w:t>Key responsibilities for specific implementation processes are determined</w:t>
            </w:r>
          </w:p>
          <w:p w:rsidR="00000000" w:rsidRPr="004533C8" w:rsidP="004533C8">
            <w:pPr>
              <w:pStyle w:val="List"/>
            </w:pPr>
            <w:r w:rsidRPr="004533C8">
              <w:t>2.3</w:t>
            </w:r>
            <w:r w:rsidRPr="004533C8">
              <w:tab/>
              <w:t>Record keeping requirements are determined and procedu</w:t>
            </w:r>
            <w:r w:rsidRPr="004533C8">
              <w:t>res are put in place to ensure compliance with the range of applicable regulations</w:t>
            </w:r>
          </w:p>
          <w:p w:rsidR="00000000" w:rsidRPr="004533C8" w:rsidP="004533C8">
            <w:pPr>
              <w:pStyle w:val="List"/>
            </w:pPr>
            <w:r w:rsidRPr="004533C8">
              <w:t>2.4</w:t>
            </w:r>
            <w:r w:rsidRPr="004533C8">
              <w:tab/>
              <w:t>The plan, including scheduling and key responsibilities, is clearly documented</w:t>
            </w:r>
          </w:p>
          <w:p w:rsidR="00000000" w:rsidP="004533C8">
            <w:pPr>
              <w:pStyle w:val="List"/>
              <w:rPr>
                <w:lang w:val="en-NZ"/>
              </w:rPr>
            </w:pPr>
            <w:r w:rsidRPr="004533C8">
              <w:t>2.5</w:t>
            </w:r>
            <w:r w:rsidRPr="004533C8">
              <w:tab/>
              <w:t xml:space="preserve">The plan includes the type, format, frequency and detail of any reporting required by </w:t>
            </w:r>
            <w:r w:rsidRPr="004533C8">
              <w:t>both managers and operators</w:t>
            </w:r>
          </w:p>
        </w:tc>
      </w:tr>
      <w:tr w:rsidTr="006D1628">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C8">
            <w:pPr>
              <w:pStyle w:val="List"/>
              <w:rPr>
                <w:lang w:val="en-NZ"/>
              </w:rPr>
            </w:pPr>
            <w:r w:rsidRPr="004533C8">
              <w:t>3.</w:t>
            </w:r>
            <w:r w:rsidRPr="004533C8">
              <w:tab/>
              <w:t>Monitor free-range poultry operation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3C8" w:rsidP="004533C8">
            <w:pPr>
              <w:pStyle w:val="List"/>
            </w:pPr>
            <w:r w:rsidRPr="004533C8">
              <w:t>3.1</w:t>
            </w:r>
            <w:r w:rsidRPr="004533C8">
              <w:tab/>
              <w:t>Monitoring points outlined in the implementation plan are met</w:t>
            </w:r>
          </w:p>
          <w:p w:rsidR="00000000" w:rsidRPr="004533C8" w:rsidP="004533C8">
            <w:pPr>
              <w:pStyle w:val="List"/>
            </w:pPr>
            <w:r w:rsidRPr="004533C8">
              <w:t>3.2</w:t>
            </w:r>
            <w:r w:rsidRPr="004533C8">
              <w:tab/>
              <w:t>Checks are made to ensure that WHS requirements are being observed and followed</w:t>
            </w:r>
          </w:p>
          <w:p w:rsidR="00000000" w:rsidRPr="004533C8" w:rsidP="004533C8">
            <w:pPr>
              <w:pStyle w:val="List"/>
            </w:pPr>
            <w:r w:rsidRPr="004533C8">
              <w:t>3.3</w:t>
            </w:r>
            <w:r w:rsidRPr="004533C8">
              <w:tab/>
              <w:t>Checks are made to ensure that an</w:t>
            </w:r>
            <w:r w:rsidRPr="004533C8">
              <w:t>imal health and welfare requirements are being observed and followed</w:t>
            </w:r>
          </w:p>
          <w:p w:rsidR="00000000" w:rsidRPr="004533C8" w:rsidP="004533C8">
            <w:pPr>
              <w:pStyle w:val="List"/>
            </w:pPr>
            <w:r w:rsidRPr="004533C8">
              <w:t>3.4</w:t>
            </w:r>
            <w:r w:rsidRPr="004533C8">
              <w:tab/>
              <w:t>Checks are made to ensure that site environmental requirements are being observed and followed</w:t>
            </w:r>
          </w:p>
          <w:p w:rsidR="00000000" w:rsidRPr="004533C8" w:rsidP="004533C8">
            <w:pPr>
              <w:pStyle w:val="List"/>
            </w:pPr>
            <w:r w:rsidRPr="004533C8">
              <w:t>3.5</w:t>
            </w:r>
            <w:r w:rsidRPr="004533C8">
              <w:tab/>
              <w:t>Checks are made to ensure that food safety requirements are being observed and follo</w:t>
            </w:r>
            <w:r w:rsidRPr="004533C8">
              <w:t>wed</w:t>
            </w:r>
          </w:p>
          <w:p w:rsidR="00000000" w:rsidRPr="004533C8" w:rsidP="004533C8">
            <w:pPr>
              <w:pStyle w:val="List"/>
            </w:pPr>
            <w:r w:rsidRPr="004533C8">
              <w:t>3.6</w:t>
            </w:r>
            <w:r w:rsidRPr="004533C8">
              <w:tab/>
              <w:t>Operational staff and any contractors are communicated with regularly to ensure smooth operation and progress</w:t>
            </w:r>
          </w:p>
          <w:p w:rsidR="00000000" w:rsidRPr="004533C8" w:rsidP="004533C8">
            <w:pPr>
              <w:pStyle w:val="List"/>
            </w:pPr>
            <w:r w:rsidRPr="004533C8">
              <w:t>3.7</w:t>
            </w:r>
            <w:r w:rsidRPr="004533C8">
              <w:tab/>
              <w:t>Checks are made to ensure that the documentation required by the organisation, or other regulating bodies, is completed clearly and ac</w:t>
            </w:r>
            <w:r w:rsidRPr="004533C8">
              <w:t>curately</w:t>
            </w:r>
          </w:p>
          <w:p w:rsidR="00000000" w:rsidRPr="004533C8" w:rsidP="004533C8">
            <w:pPr>
              <w:pStyle w:val="List"/>
            </w:pPr>
            <w:r w:rsidRPr="004533C8">
              <w:t>3.8</w:t>
            </w:r>
            <w:r w:rsidRPr="004533C8">
              <w:tab/>
              <w:t>Where any corrective action or amendment to the plan is required, the action is initiated and taken</w:t>
            </w:r>
          </w:p>
        </w:tc>
      </w:tr>
    </w:tbl>
    <w:p w:rsidR="00000000" w:rsidRPr="004533C8" w:rsidP="004533C8">
      <w:pPr>
        <w:pStyle w:val="BodyText"/>
      </w:pPr>
    </w:p>
    <w:p w:rsidR="00000000" w:rsidRPr="004533C8" w:rsidP="004533C8">
      <w:pPr>
        <w:pStyle w:val="AllowPageBreak"/>
      </w:pPr>
    </w:p>
    <w:p w:rsidR="00000000" w:rsidRPr="004533C8" w:rsidP="004533C8">
      <w:pPr>
        <w:pStyle w:val="Heading1"/>
      </w:pPr>
      <w:bookmarkStart w:id="9" w:name="O_576007"/>
      <w:bookmarkEnd w:id="9"/>
      <w:r w:rsidRPr="004533C8">
        <w:t>Required Skills and Knowledge</w:t>
      </w:r>
    </w:p>
    <w:tbl>
      <w:tblPr>
        <w:tblW w:w="0" w:type="auto"/>
        <w:tblLayout w:type="fixed"/>
        <w:tblCellMar>
          <w:left w:w="62" w:type="dxa"/>
          <w:right w:w="62" w:type="dxa"/>
        </w:tblCellMar>
        <w:tblLook w:val="0000"/>
      </w:tblPr>
      <w:tblGrid>
        <w:gridCol w:w="8522"/>
      </w:tblGrid>
      <w:tr w:rsidTr="006D16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33C8">
            <w:pPr>
              <w:pStyle w:val="BodyText"/>
              <w:rPr>
                <w:lang w:val="en-NZ"/>
              </w:rPr>
            </w:pPr>
            <w:r w:rsidRPr="004533C8">
              <w:t>This section describes the skills and knowledge required for this unit.</w:t>
            </w:r>
          </w:p>
        </w:tc>
      </w:tr>
      <w:tr w:rsidTr="006D16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33C8" w:rsidP="004533C8">
            <w:pPr>
              <w:pStyle w:val="TableHeading"/>
            </w:pPr>
            <w:r w:rsidRPr="004533C8">
              <w:t>Required skills</w:t>
            </w:r>
          </w:p>
          <w:p w:rsidR="00000000" w:rsidP="004533C8">
            <w:pPr>
              <w:pStyle w:val="BodyText"/>
              <w:rPr>
                <w:lang w:val="en-NZ"/>
              </w:rPr>
            </w:pPr>
            <w:r w:rsidRPr="004533C8">
              <w:t>Required skills include:</w:t>
            </w:r>
          </w:p>
        </w:tc>
      </w:tr>
      <w:tr w:rsidTr="006D16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33C8" w:rsidP="004533C8">
            <w:pPr>
              <w:pStyle w:val="ListBullet"/>
            </w:pPr>
            <w:r w:rsidRPr="004533C8">
              <w:t>identify hazards and implement safe systems of work for the enterprise</w:t>
            </w:r>
          </w:p>
          <w:p w:rsidR="00000000" w:rsidRPr="004533C8" w:rsidP="004533C8">
            <w:pPr>
              <w:pStyle w:val="ListBullet"/>
            </w:pPr>
            <w:r w:rsidRPr="004533C8">
              <w:t>identify the conditions which affect poultry management and development</w:t>
            </w:r>
          </w:p>
          <w:p w:rsidR="00000000" w:rsidRPr="004533C8" w:rsidP="004533C8">
            <w:pPr>
              <w:pStyle w:val="ListBullet"/>
            </w:pPr>
            <w:r w:rsidRPr="004533C8">
              <w:t xml:space="preserve">recognise common diseases of poultry such as coccidiosis, Marek's disease, infectious </w:t>
            </w:r>
            <w:r w:rsidRPr="004533C8">
              <w:t>bronchitis, chronic respiratory disease</w:t>
            </w:r>
          </w:p>
          <w:p w:rsidR="00000000" w:rsidRPr="004533C8" w:rsidP="004533C8">
            <w:pPr>
              <w:pStyle w:val="ListBullet"/>
            </w:pPr>
            <w:r w:rsidRPr="004533C8">
              <w:t>recognise abnormal bird behaviour</w:t>
            </w:r>
          </w:p>
          <w:p w:rsidR="00000000" w:rsidRPr="004533C8" w:rsidP="004533C8">
            <w:pPr>
              <w:pStyle w:val="ListBullet"/>
            </w:pPr>
            <w:r w:rsidRPr="004533C8">
              <w:t>collect, record and assess data and information required according to specific criteria</w:t>
            </w:r>
          </w:p>
          <w:p w:rsidR="00000000" w:rsidRPr="004533C8" w:rsidP="004533C8">
            <w:pPr>
              <w:pStyle w:val="ListBullet"/>
            </w:pPr>
            <w:r w:rsidRPr="004533C8">
              <w:t>complete data, quality control and other documentation clearly and accurately</w:t>
            </w:r>
          </w:p>
          <w:p w:rsidR="00000000" w:rsidRPr="004533C8" w:rsidP="004533C8">
            <w:pPr>
              <w:pStyle w:val="ListBullet"/>
            </w:pPr>
            <w:r w:rsidRPr="004533C8">
              <w:t xml:space="preserve">read and act on </w:t>
            </w:r>
            <w:r w:rsidRPr="004533C8">
              <w:t>written information including plans, maps and reports</w:t>
            </w:r>
          </w:p>
          <w:p w:rsidR="00000000" w:rsidRPr="004533C8" w:rsidP="004533C8">
            <w:pPr>
              <w:pStyle w:val="ListBullet"/>
            </w:pPr>
            <w:r w:rsidRPr="004533C8">
              <w:t>read and interpret laboratory reports informing of health status</w:t>
            </w:r>
          </w:p>
          <w:p w:rsidR="00000000" w:rsidRPr="004533C8" w:rsidP="004533C8">
            <w:pPr>
              <w:pStyle w:val="ListBullet"/>
            </w:pPr>
            <w:r w:rsidRPr="004533C8">
              <w:t>interpret soil tests</w:t>
            </w:r>
          </w:p>
          <w:p w:rsidR="00000000" w:rsidRPr="004533C8" w:rsidP="004533C8">
            <w:pPr>
              <w:pStyle w:val="ListBullet"/>
            </w:pPr>
            <w:r w:rsidRPr="004533C8">
              <w:t>construct hazards tables and prepare other reporting requirements</w:t>
            </w:r>
          </w:p>
          <w:p w:rsidR="00000000" w:rsidRPr="004533C8" w:rsidP="004533C8">
            <w:pPr>
              <w:pStyle w:val="ListBullet"/>
            </w:pPr>
            <w:r w:rsidRPr="004533C8">
              <w:t>explain, and deliver instructions about, the plans and scheduling of the operations to both staff and contractors</w:t>
            </w:r>
          </w:p>
          <w:p w:rsidR="00000000" w:rsidRPr="004533C8" w:rsidP="004533C8">
            <w:pPr>
              <w:pStyle w:val="ListBullet"/>
            </w:pPr>
            <w:r w:rsidRPr="004533C8">
              <w:t>use oral communication skills/language competence to fulfil the job role as specified by the organisation including questioning, active listen</w:t>
            </w:r>
            <w:r w:rsidRPr="004533C8">
              <w:t>ing, asking for clarification, negotiating solutions and responding to a range of views</w:t>
            </w:r>
          </w:p>
          <w:p w:rsidR="00000000" w:rsidRPr="004533C8" w:rsidP="004533C8">
            <w:pPr>
              <w:pStyle w:val="ListBullet"/>
            </w:pPr>
            <w:r w:rsidRPr="004533C8">
              <w:t>use numeracy skills to estimate, calculate and record routine and more complex workplace measures and data</w:t>
            </w:r>
          </w:p>
          <w:p w:rsidR="00000000" w:rsidP="004533C8">
            <w:pPr>
              <w:pStyle w:val="ListBullet"/>
              <w:rPr>
                <w:lang w:val="en-NZ"/>
              </w:rPr>
            </w:pPr>
            <w:r w:rsidRPr="004533C8">
              <w:t>use interpersonal skills to work with others and relate to pe</w:t>
            </w:r>
            <w:r w:rsidRPr="004533C8">
              <w:t>ople from a range of cultural, social and religious backgrounds and with a range of physical and mental abilities</w:t>
            </w:r>
          </w:p>
        </w:tc>
      </w:tr>
      <w:tr w:rsidTr="006D16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33C8" w:rsidP="004533C8">
            <w:pPr>
              <w:pStyle w:val="TableHeading"/>
            </w:pPr>
            <w:r w:rsidRPr="004533C8">
              <w:t>Required knowledge</w:t>
            </w:r>
          </w:p>
          <w:p w:rsidR="00000000" w:rsidP="004533C8">
            <w:pPr>
              <w:pStyle w:val="BodyText"/>
              <w:rPr>
                <w:lang w:val="en-NZ"/>
              </w:rPr>
            </w:pPr>
            <w:r w:rsidRPr="004533C8">
              <w:t>Required knowledge includes:</w:t>
            </w:r>
          </w:p>
        </w:tc>
      </w:tr>
      <w:tr w:rsidTr="006D16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33C8" w:rsidP="004533C8">
            <w:pPr>
              <w:pStyle w:val="ListBullet"/>
            </w:pPr>
            <w:r w:rsidRPr="004533C8">
              <w:t>environmental controls and codes of practice</w:t>
            </w:r>
          </w:p>
          <w:p w:rsidR="00000000" w:rsidRPr="004533C8" w:rsidP="004533C8">
            <w:pPr>
              <w:pStyle w:val="ListBullet"/>
            </w:pPr>
            <w:r w:rsidRPr="004533C8">
              <w:t>poultry diseases including zoonoses</w:t>
            </w:r>
          </w:p>
          <w:p w:rsidR="00000000" w:rsidRPr="004533C8" w:rsidP="004533C8">
            <w:pPr>
              <w:pStyle w:val="ListBullet"/>
            </w:pPr>
            <w:r w:rsidRPr="004533C8">
              <w:t>animal welfare code of practice and industry standards</w:t>
            </w:r>
          </w:p>
          <w:p w:rsidR="00000000" w:rsidRPr="004533C8" w:rsidP="004533C8">
            <w:pPr>
              <w:pStyle w:val="ListBullet"/>
            </w:pPr>
            <w:r w:rsidRPr="004533C8">
              <w:t>biosecurity code of practice and industry standards</w:t>
            </w:r>
          </w:p>
          <w:p w:rsidR="00000000" w:rsidRPr="004533C8" w:rsidP="004533C8">
            <w:pPr>
              <w:pStyle w:val="ListBullet"/>
            </w:pPr>
            <w:r w:rsidRPr="004533C8">
              <w:t>food safety code of practice and industry standards</w:t>
            </w:r>
          </w:p>
        </w:tc>
      </w:tr>
    </w:tbl>
    <w:p w:rsidR="00000000" w:rsidRPr="004533C8" w:rsidP="004533C8">
      <w:pPr>
        <w:pStyle w:val="BodyText"/>
      </w:pPr>
    </w:p>
    <w:p w:rsidR="00000000" w:rsidRPr="004533C8" w:rsidP="004533C8">
      <w:pPr>
        <w:pStyle w:val="AllowPageBreak"/>
      </w:pPr>
    </w:p>
    <w:p w:rsidR="00000000" w:rsidRPr="004533C8" w:rsidP="004533C8">
      <w:pPr>
        <w:pStyle w:val="Heading1"/>
      </w:pPr>
      <w:bookmarkStart w:id="10" w:name="O_576006"/>
      <w:bookmarkEnd w:id="10"/>
      <w:r w:rsidRPr="004533C8">
        <w:t>Evidence Guide</w:t>
      </w:r>
    </w:p>
    <w:tbl>
      <w:tblPr>
        <w:tblW w:w="9570" w:type="dxa"/>
        <w:tblLayout w:type="fixed"/>
        <w:tblCellMar>
          <w:left w:w="62" w:type="dxa"/>
          <w:right w:w="62" w:type="dxa"/>
        </w:tblCellMar>
        <w:tblLook w:val="0000"/>
      </w:tblPr>
      <w:tblGrid>
        <w:gridCol w:w="3908"/>
        <w:gridCol w:w="5662"/>
      </w:tblGrid>
      <w:tr w:rsidTr="006D16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C8">
            <w:pPr>
              <w:pStyle w:val="BodyText"/>
              <w:rPr>
                <w:lang w:val="en-NZ"/>
              </w:rPr>
            </w:pPr>
            <w:r w:rsidRPr="004533C8">
              <w:t>The evidence guide provides advice on assessment and must be read in conjunction with the performance criteria, required skills and knowledge, range statement and the Assessment Guidelines for the Training Package.</w:t>
            </w:r>
          </w:p>
        </w:tc>
      </w:tr>
      <w:tr w:rsidTr="006D16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C8">
            <w:pPr>
              <w:pStyle w:val="BodyText"/>
              <w:rPr>
                <w:lang w:val="en-NZ"/>
              </w:rPr>
            </w:pPr>
            <w:r w:rsidRPr="004533C8">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C8">
            <w:pPr>
              <w:pStyle w:val="BodyText"/>
              <w:rPr>
                <w:lang w:val="en-NZ"/>
              </w:rPr>
            </w:pPr>
          </w:p>
        </w:tc>
      </w:tr>
      <w:tr w:rsidTr="006D16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C8">
            <w:pPr>
              <w:pStyle w:val="BodyText"/>
              <w:rPr>
                <w:lang w:val="en-NZ"/>
              </w:rPr>
            </w:pPr>
            <w:r w:rsidRPr="004533C8">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3C8" w:rsidP="004533C8">
            <w:pPr>
              <w:pStyle w:val="BodyText"/>
            </w:pPr>
            <w:r w:rsidRPr="004533C8">
              <w:t>The evidence required to demonstrate competency in this unit must be relevant to workplace operations and satisfy holistically all of the requirements of the perfo</w:t>
            </w:r>
            <w:r w:rsidRPr="004533C8">
              <w:t xml:space="preserve">rmance criteria and required skills and knowledge and include achievement of the following: </w:t>
            </w:r>
          </w:p>
          <w:p w:rsidR="00000000" w:rsidRPr="004533C8" w:rsidP="004533C8">
            <w:pPr>
              <w:pStyle w:val="ListBullet"/>
            </w:pPr>
            <w:r w:rsidRPr="004533C8">
              <w:t>implement a Hazard Analysis program to cover bio-security, animal welfare and food safety codes of practice</w:t>
            </w:r>
          </w:p>
          <w:p w:rsidR="00000000" w:rsidRPr="004533C8" w:rsidP="004533C8">
            <w:pPr>
              <w:pStyle w:val="ListBullet"/>
            </w:pPr>
            <w:r w:rsidRPr="004533C8">
              <w:t xml:space="preserve">recognise abnormal behaviour and common diseases such </w:t>
            </w:r>
            <w:r w:rsidRPr="004533C8">
              <w:t>as coccidiosis, Marek's disease, infectious bronchitis, chronic respiratory disease</w:t>
            </w:r>
          </w:p>
          <w:p w:rsidR="00000000" w:rsidRPr="004533C8" w:rsidP="004533C8">
            <w:pPr>
              <w:pStyle w:val="ListBullet"/>
            </w:pPr>
            <w:r w:rsidRPr="004533C8">
              <w:t>implement a feeding strategy for free range poultry</w:t>
            </w:r>
          </w:p>
          <w:p w:rsidR="00000000" w:rsidRPr="004533C8" w:rsidP="004533C8">
            <w:pPr>
              <w:pStyle w:val="ListBullet"/>
            </w:pPr>
            <w:r w:rsidRPr="004533C8">
              <w:t>protect birds from predators</w:t>
            </w:r>
          </w:p>
          <w:p w:rsidR="00000000" w:rsidP="004533C8">
            <w:pPr>
              <w:pStyle w:val="ListBullet"/>
              <w:rPr>
                <w:lang w:val="en-NZ"/>
              </w:rPr>
            </w:pPr>
            <w:r w:rsidRPr="004533C8">
              <w:t>collect, record and assess data and information required to meet animal management and food safety requirements</w:t>
            </w:r>
          </w:p>
        </w:tc>
      </w:tr>
      <w:tr w:rsidTr="006D16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C8">
            <w:pPr>
              <w:pStyle w:val="BodyText"/>
              <w:rPr>
                <w:lang w:val="en-NZ"/>
              </w:rPr>
            </w:pPr>
            <w:r w:rsidRPr="004533C8">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3C8" w:rsidP="004533C8">
            <w:pPr>
              <w:pStyle w:val="BodyText"/>
            </w:pPr>
            <w:r w:rsidRPr="004533C8">
              <w:t>Competency requires the application of work practices under work conditions. Selection and use</w:t>
            </w:r>
            <w:r w:rsidRPr="004533C8">
              <w:t xml:space="preserve"> of resources for some worksites may differ due to the regional or enterprise circumstances.</w:t>
            </w:r>
          </w:p>
        </w:tc>
      </w:tr>
    </w:tbl>
    <w:p w:rsidR="00000000" w:rsidRPr="004533C8" w:rsidP="004533C8">
      <w:pPr>
        <w:pStyle w:val="BodyText"/>
      </w:pPr>
    </w:p>
    <w:p w:rsidR="00000000" w:rsidRPr="004533C8" w:rsidP="004533C8">
      <w:pPr>
        <w:pStyle w:val="AllowPageBreak"/>
      </w:pPr>
    </w:p>
    <w:p w:rsidR="00000000" w:rsidRPr="004533C8" w:rsidP="004533C8">
      <w:pPr>
        <w:pStyle w:val="Heading1"/>
      </w:pPr>
      <w:bookmarkStart w:id="11" w:name="O_576005"/>
      <w:bookmarkEnd w:id="11"/>
      <w:r w:rsidRPr="004533C8">
        <w:t>Range Statement</w:t>
      </w:r>
    </w:p>
    <w:tbl>
      <w:tblPr>
        <w:tblW w:w="0" w:type="auto"/>
        <w:tblLayout w:type="fixed"/>
        <w:tblCellMar>
          <w:left w:w="62" w:type="dxa"/>
          <w:right w:w="62" w:type="dxa"/>
        </w:tblCellMar>
        <w:tblLook w:val="0000"/>
      </w:tblPr>
      <w:tblGrid>
        <w:gridCol w:w="3522"/>
        <w:gridCol w:w="5000"/>
      </w:tblGrid>
      <w:tr w:rsidTr="006D16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C8">
            <w:pPr>
              <w:pStyle w:val="BodyText"/>
              <w:rPr>
                <w:lang w:val="en-NZ"/>
              </w:rPr>
            </w:pPr>
            <w:r w:rsidRPr="004533C8">
              <w:t xml:space="preserve">The range statement relates to the unit of competency as a whole. It allows for different work environments and situations that </w:t>
            </w:r>
            <w:r w:rsidRPr="004533C8">
              <w:t>may affect performance. Bold italicised wording, if used in the performance criteria, is detailed below. Essential operating conditions that may be present with training and assessment (depending on the work situation, needs of the candidate, accessibility</w:t>
            </w:r>
            <w:r w:rsidRPr="004533C8">
              <w:t xml:space="preserve"> of the item, and local industry and regional contexts) may also be included.</w:t>
            </w:r>
          </w:p>
        </w:tc>
      </w:tr>
      <w:tr w:rsidTr="006D16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C8">
            <w:pPr>
              <w:pStyle w:val="BodyText"/>
              <w:rPr>
                <w:lang w:val="en-NZ"/>
              </w:rPr>
            </w:pPr>
            <w:r w:rsidRPr="004533C8">
              <w:rPr>
                <w:rStyle w:val="BoldandItalics"/>
              </w:rPr>
              <w:t xml:space="preserve">Poultry </w:t>
            </w:r>
            <w:r w:rsidRPr="004533C8">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3C8" w:rsidP="004533C8">
            <w:pPr>
              <w:pStyle w:val="ListBullet"/>
            </w:pPr>
            <w:r w:rsidRPr="004533C8">
              <w:t>free range chickens</w:t>
            </w:r>
          </w:p>
          <w:p w:rsidR="00000000" w:rsidRPr="004533C8" w:rsidP="004533C8">
            <w:pPr>
              <w:pStyle w:val="ListBullet"/>
            </w:pPr>
            <w:r w:rsidRPr="004533C8">
              <w:t>ducks</w:t>
            </w:r>
          </w:p>
          <w:p w:rsidR="00000000" w:rsidRPr="004533C8" w:rsidP="004533C8">
            <w:pPr>
              <w:pStyle w:val="ListBullet"/>
            </w:pPr>
            <w:r w:rsidRPr="004533C8">
              <w:t>geese</w:t>
            </w:r>
          </w:p>
          <w:p w:rsidR="00000000" w:rsidRPr="004533C8" w:rsidP="004533C8">
            <w:pPr>
              <w:pStyle w:val="ListBullet"/>
            </w:pPr>
            <w:r w:rsidRPr="004533C8">
              <w:t>quail</w:t>
            </w:r>
          </w:p>
          <w:p w:rsidR="00000000" w:rsidRPr="004533C8" w:rsidP="004533C8">
            <w:pPr>
              <w:pStyle w:val="ListBullet"/>
            </w:pPr>
            <w:r w:rsidRPr="004533C8">
              <w:t>turkeys</w:t>
            </w:r>
          </w:p>
          <w:p w:rsidR="00000000" w:rsidRPr="004533C8" w:rsidP="004533C8">
            <w:pPr>
              <w:pStyle w:val="ListBullet"/>
            </w:pPr>
            <w:r w:rsidRPr="004533C8">
              <w:t>pheasants</w:t>
            </w:r>
          </w:p>
          <w:p w:rsidR="00000000" w:rsidP="004533C8">
            <w:pPr>
              <w:pStyle w:val="ListBullet"/>
              <w:rPr>
                <w:lang w:val="en-NZ"/>
              </w:rPr>
            </w:pPr>
            <w:r w:rsidRPr="004533C8">
              <w:t>guinea fowl</w:t>
            </w:r>
          </w:p>
        </w:tc>
      </w:tr>
      <w:tr w:rsidTr="006D16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C8">
            <w:pPr>
              <w:pStyle w:val="BodyText"/>
              <w:rPr>
                <w:lang w:val="en-NZ"/>
              </w:rPr>
            </w:pPr>
            <w:r w:rsidRPr="004533C8">
              <w:rPr>
                <w:rStyle w:val="BoldandItalics"/>
              </w:rPr>
              <w:t xml:space="preserve">Free range environments </w:t>
            </w:r>
            <w:r w:rsidRPr="004533C8">
              <w:t>may be used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3C8" w:rsidP="004533C8">
            <w:pPr>
              <w:pStyle w:val="ListBullet"/>
            </w:pPr>
            <w:r w:rsidRPr="004533C8">
              <w:t>produce eggs</w:t>
            </w:r>
          </w:p>
          <w:p w:rsidR="00000000" w:rsidRPr="004533C8" w:rsidP="004533C8">
            <w:pPr>
              <w:pStyle w:val="ListBullet"/>
            </w:pPr>
            <w:r w:rsidRPr="004533C8">
              <w:t xml:space="preserve">produce meat </w:t>
            </w:r>
          </w:p>
          <w:p w:rsidR="00000000" w:rsidRPr="004533C8" w:rsidP="004533C8">
            <w:pPr>
              <w:pStyle w:val="ListBullet"/>
            </w:pPr>
            <w:r w:rsidRPr="004533C8">
              <w:t>produce feathers as by-product</w:t>
            </w:r>
          </w:p>
          <w:p w:rsidR="00000000" w:rsidRPr="004533C8" w:rsidP="004533C8">
            <w:pPr>
              <w:pStyle w:val="ListBullet"/>
            </w:pPr>
            <w:r w:rsidRPr="004533C8">
              <w:t>produce down as by-product</w:t>
            </w:r>
          </w:p>
          <w:p w:rsidR="00000000" w:rsidRPr="004533C8" w:rsidP="004533C8">
            <w:pPr>
              <w:pStyle w:val="ListBullet"/>
            </w:pPr>
            <w:r w:rsidRPr="004533C8">
              <w:t>produce manure as by-product</w:t>
            </w:r>
          </w:p>
        </w:tc>
      </w:tr>
    </w:tbl>
    <w:p w:rsidR="00000000" w:rsidRPr="004533C8" w:rsidP="004533C8">
      <w:pPr>
        <w:pStyle w:val="BodyText"/>
      </w:pPr>
    </w:p>
    <w:p w:rsidR="00000000" w:rsidRPr="004533C8" w:rsidP="004533C8">
      <w:pPr>
        <w:pStyle w:val="AllowPageBreak"/>
      </w:pPr>
    </w:p>
    <w:p w:rsidR="00000000" w:rsidRPr="004533C8" w:rsidP="004533C8">
      <w:pPr>
        <w:pStyle w:val="Heading1"/>
      </w:pPr>
      <w:bookmarkStart w:id="12" w:name="O_576004"/>
      <w:bookmarkEnd w:id="12"/>
      <w:r w:rsidRPr="004533C8">
        <w:t>Unit Sector(s)</w:t>
      </w:r>
    </w:p>
    <w:p w:rsidR="00000000" w:rsidRPr="004533C8" w:rsidP="004533C8">
      <w:pPr>
        <w:pStyle w:val="BodyText"/>
      </w:pPr>
      <w:r w:rsidRPr="004533C8">
        <w:t>Poultry</w:t>
      </w:r>
    </w:p>
    <w:p w:rsidR="00000000" w:rsidRPr="004533C8" w:rsidP="004533C8"/>
    <w:sectPr w:rsidSect="004533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C8" w:rsidRPr="006D1628" w:rsidP="006D1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628" w:rsidP="00453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1628" w:rsidP="004533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6D1628" w:rsidP="00453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C8" w:rsidRPr="006D1628" w:rsidP="006D16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628" w:rsidRPr="002D2AF8" w:rsidP="004533C8">
    <w:pPr>
      <w:pStyle w:val="Header"/>
      <w:framePr w:wrap="around"/>
    </w:pPr>
    <w:r>
      <w:fldChar w:fldCharType="begin"/>
    </w:r>
    <w:r>
      <w:instrText xml:space="preserve"> TITLE   \* MERGEFORMAT </w:instrText>
    </w:r>
    <w:r>
      <w:fldChar w:fldCharType="separate"/>
    </w:r>
    <w:r>
      <w:t>AHCPLY402A Supervise free-range poultry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August 2013</w:t>
    </w:r>
    <w:r>
      <w:fldChar w:fldCharType="end"/>
    </w:r>
  </w:p>
  <w:p w:rsidR="006D1628" w:rsidP="00453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3E88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8CDB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3C8"/>
    <w:pPr>
      <w:spacing w:before="360" w:after="60"/>
      <w:outlineLvl w:val="0"/>
    </w:pPr>
    <w:rPr>
      <w:sz w:val="32"/>
    </w:rPr>
  </w:style>
  <w:style w:type="paragraph" w:styleId="Heading2">
    <w:name w:val="heading 2"/>
    <w:basedOn w:val="HeadingBase"/>
    <w:next w:val="BodyText"/>
    <w:link w:val="Heading2Char"/>
    <w:qFormat/>
    <w:rsid w:val="004533C8"/>
    <w:pPr>
      <w:keepLines/>
      <w:spacing w:before="240" w:after="120"/>
      <w:outlineLvl w:val="1"/>
    </w:pPr>
    <w:rPr>
      <w:sz w:val="28"/>
      <w:szCs w:val="40"/>
    </w:rPr>
  </w:style>
  <w:style w:type="paragraph" w:styleId="Heading3">
    <w:name w:val="heading 3"/>
    <w:basedOn w:val="HeadingBase"/>
    <w:next w:val="BodyText"/>
    <w:link w:val="Heading3Char"/>
    <w:qFormat/>
    <w:rsid w:val="004533C8"/>
    <w:pPr>
      <w:spacing w:before="180" w:after="120"/>
      <w:outlineLvl w:val="2"/>
    </w:pPr>
    <w:rPr>
      <w:spacing w:val="-10"/>
      <w:kern w:val="32"/>
    </w:rPr>
  </w:style>
  <w:style w:type="paragraph" w:styleId="Heading4">
    <w:name w:val="heading 4"/>
    <w:basedOn w:val="HeadingBase"/>
    <w:next w:val="BodyText"/>
    <w:link w:val="Heading4Char"/>
    <w:qFormat/>
    <w:rsid w:val="004533C8"/>
    <w:pPr>
      <w:spacing w:before="160" w:after="120"/>
      <w:outlineLvl w:val="3"/>
    </w:pPr>
    <w:rPr>
      <w:sz w:val="22"/>
    </w:rPr>
  </w:style>
  <w:style w:type="paragraph" w:styleId="Heading5">
    <w:name w:val="heading 5"/>
    <w:basedOn w:val="HeadingBase"/>
    <w:next w:val="Normal"/>
    <w:link w:val="Heading5Char"/>
    <w:qFormat/>
    <w:rsid w:val="004533C8"/>
    <w:pPr>
      <w:spacing w:before="80"/>
      <w:outlineLvl w:val="4"/>
    </w:pPr>
    <w:rPr>
      <w:color w:val="918585"/>
      <w:sz w:val="20"/>
    </w:rPr>
  </w:style>
  <w:style w:type="paragraph" w:styleId="Heading6">
    <w:name w:val="heading 6"/>
    <w:basedOn w:val="HeadingBase"/>
    <w:next w:val="Normal"/>
    <w:link w:val="Heading6Char"/>
    <w:qFormat/>
    <w:rsid w:val="004533C8"/>
    <w:pPr>
      <w:spacing w:before="60"/>
      <w:outlineLvl w:val="5"/>
    </w:pPr>
    <w:rPr>
      <w:color w:val="918585"/>
      <w:sz w:val="20"/>
    </w:rPr>
  </w:style>
  <w:style w:type="paragraph" w:styleId="Heading7">
    <w:name w:val="heading 7"/>
    <w:basedOn w:val="Normal"/>
    <w:next w:val="Normal"/>
    <w:link w:val="Heading7Char"/>
    <w:qFormat/>
    <w:rsid w:val="004533C8"/>
    <w:pPr>
      <w:ind w:left="720"/>
      <w:outlineLvl w:val="6"/>
    </w:pPr>
    <w:rPr>
      <w:i/>
    </w:rPr>
  </w:style>
  <w:style w:type="paragraph" w:styleId="Heading8">
    <w:name w:val="heading 8"/>
    <w:basedOn w:val="Normal"/>
    <w:next w:val="Normal"/>
    <w:link w:val="Heading8Char"/>
    <w:qFormat/>
    <w:rsid w:val="004533C8"/>
    <w:pPr>
      <w:ind w:left="720"/>
      <w:outlineLvl w:val="7"/>
    </w:pPr>
    <w:rPr>
      <w:i/>
    </w:rPr>
  </w:style>
  <w:style w:type="paragraph" w:styleId="Heading9">
    <w:name w:val="heading 9"/>
    <w:basedOn w:val="Normal"/>
    <w:next w:val="Normal"/>
    <w:link w:val="Heading9Char"/>
    <w:qFormat/>
    <w:rsid w:val="004533C8"/>
    <w:pPr>
      <w:ind w:left="720"/>
      <w:outlineLvl w:val="8"/>
    </w:pPr>
    <w:rPr>
      <w:i/>
    </w:rPr>
  </w:style>
  <w:style w:type="character" w:default="1" w:styleId="DefaultParagraphFont">
    <w:name w:val="Default Paragraph Font"/>
    <w:uiPriority w:val="1"/>
    <w:unhideWhenUsed/>
    <w:rsid w:val="00453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3C8"/>
  </w:style>
  <w:style w:type="character" w:customStyle="1" w:styleId="Heading1Char">
    <w:name w:val="Heading 1 Char"/>
    <w:basedOn w:val="DefaultParagraphFont"/>
    <w:link w:val="Heading1"/>
    <w:rsid w:val="004533C8"/>
    <w:rPr>
      <w:rFonts w:ascii="Times New Roman" w:eastAsia="Times New Roman" w:hAnsi="Times New Roman" w:cs="Times New Roman"/>
      <w:b/>
      <w:sz w:val="32"/>
      <w:szCs w:val="20"/>
      <w:lang w:eastAsia="en-US"/>
    </w:rPr>
  </w:style>
  <w:style w:type="paragraph" w:styleId="BodyText">
    <w:name w:val="Body Text"/>
    <w:basedOn w:val="Normal"/>
    <w:link w:val="BodyTextChar"/>
    <w:rsid w:val="004533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33C8"/>
    <w:rPr>
      <w:rFonts w:ascii="Times New Roman" w:eastAsia="Times New Roman" w:hAnsi="Times New Roman" w:cs="Times New Roman"/>
      <w:sz w:val="24"/>
      <w:lang w:eastAsia="en-US"/>
    </w:rPr>
  </w:style>
  <w:style w:type="paragraph" w:styleId="List">
    <w:name w:val="List"/>
    <w:basedOn w:val="BodyText"/>
    <w:next w:val="BodyText"/>
    <w:rsid w:val="004533C8"/>
    <w:pPr>
      <w:tabs>
        <w:tab w:val="left" w:pos="340"/>
      </w:tabs>
      <w:spacing w:before="60" w:after="60"/>
      <w:ind w:left="340" w:hanging="340"/>
    </w:pPr>
  </w:style>
  <w:style w:type="paragraph" w:styleId="ListBullet">
    <w:name w:val="List Bullet"/>
    <w:basedOn w:val="List"/>
    <w:rsid w:val="004533C8"/>
    <w:pPr>
      <w:numPr>
        <w:numId w:val="12"/>
      </w:numPr>
      <w:tabs>
        <w:tab w:val="clear" w:pos="340"/>
      </w:tabs>
      <w:spacing w:before="40" w:after="40"/>
    </w:pPr>
  </w:style>
  <w:style w:type="character" w:customStyle="1" w:styleId="SpecialBold">
    <w:name w:val="Special Bold"/>
    <w:basedOn w:val="DefaultParagraphFont"/>
    <w:rsid w:val="004533C8"/>
    <w:rPr>
      <w:b/>
      <w:spacing w:val="0"/>
    </w:rPr>
  </w:style>
  <w:style w:type="paragraph" w:customStyle="1" w:styleId="SuperHeading">
    <w:name w:val="SuperHeading"/>
    <w:basedOn w:val="Normal"/>
    <w:rsid w:val="004533C8"/>
    <w:pPr>
      <w:spacing w:before="240" w:after="120"/>
      <w:outlineLvl w:val="0"/>
    </w:pPr>
    <w:rPr>
      <w:rFonts w:ascii="Times New Roman" w:hAnsi="Times New Roman"/>
      <w:b/>
      <w:sz w:val="32"/>
    </w:rPr>
  </w:style>
  <w:style w:type="paragraph" w:customStyle="1" w:styleId="TableHeading">
    <w:name w:val="Table Heading"/>
    <w:basedOn w:val="HeadingBase"/>
    <w:rsid w:val="004533C8"/>
    <w:pPr>
      <w:keepLines/>
      <w:pBdr>
        <w:bottom w:val="single" w:sz="6" w:space="1" w:color="918585"/>
      </w:pBdr>
      <w:spacing w:before="240"/>
    </w:pPr>
  </w:style>
  <w:style w:type="paragraph" w:customStyle="1" w:styleId="AllowPageBreak">
    <w:name w:val="AllowPageBreak"/>
    <w:rsid w:val="00453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33C8"/>
    <w:rPr>
      <w:b/>
      <w:i/>
      <w:u w:val="none"/>
    </w:rPr>
  </w:style>
  <w:style w:type="character" w:customStyle="1" w:styleId="Heading2Char">
    <w:name w:val="Heading 2 Char"/>
    <w:basedOn w:val="DefaultParagraphFont"/>
    <w:link w:val="Heading2"/>
    <w:rsid w:val="00453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3C8"/>
    <w:rPr>
      <w:rFonts w:ascii="Courier New" w:eastAsia="Times New Roman" w:hAnsi="Courier New" w:cs="Times New Roman"/>
      <w:i/>
      <w:szCs w:val="20"/>
      <w:lang w:eastAsia="en-US"/>
    </w:rPr>
  </w:style>
  <w:style w:type="paragraph" w:customStyle="1" w:styleId="HeadingBase">
    <w:name w:val="Heading Base"/>
    <w:rsid w:val="00453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3C8"/>
    <w:pPr>
      <w:tabs>
        <w:tab w:val="right" w:leader="dot" w:pos="9072"/>
      </w:tabs>
      <w:ind w:left="567"/>
    </w:pPr>
    <w:rPr>
      <w:szCs w:val="22"/>
    </w:rPr>
  </w:style>
  <w:style w:type="paragraph" w:customStyle="1" w:styleId="TOCBase">
    <w:name w:val="TOC Base"/>
    <w:rsid w:val="00453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3C8"/>
    <w:pPr>
      <w:tabs>
        <w:tab w:val="right" w:leader="dot" w:pos="9072"/>
      </w:tabs>
      <w:spacing w:before="40" w:after="40"/>
      <w:ind w:left="284"/>
    </w:pPr>
    <w:rPr>
      <w:rFonts w:ascii="Times New Roman" w:hAnsi="Times New Roman"/>
    </w:rPr>
  </w:style>
  <w:style w:type="paragraph" w:styleId="TOC1">
    <w:name w:val="toc 1"/>
    <w:basedOn w:val="TOCBase"/>
    <w:next w:val="Normal"/>
    <w:rsid w:val="00453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3C8"/>
    <w:rPr>
      <w:rFonts w:ascii="Times New Roman" w:eastAsia="Times New Roman" w:hAnsi="Times New Roman" w:cs="Times New Roman"/>
      <w:sz w:val="16"/>
      <w:lang w:eastAsia="en-US"/>
    </w:rPr>
  </w:style>
  <w:style w:type="paragraph" w:styleId="Title">
    <w:name w:val="Title"/>
    <w:basedOn w:val="HeadingBase"/>
    <w:link w:val="TitleChar"/>
    <w:qFormat/>
    <w:rsid w:val="004533C8"/>
    <w:pPr>
      <w:spacing w:before="5040"/>
      <w:jc w:val="center"/>
    </w:pPr>
    <w:rPr>
      <w:sz w:val="48"/>
      <w:szCs w:val="72"/>
      <w:lang w:val="en-US"/>
    </w:rPr>
  </w:style>
  <w:style w:type="character" w:customStyle="1" w:styleId="TitleChar">
    <w:name w:val="Title Char"/>
    <w:basedOn w:val="DefaultParagraphFont"/>
    <w:link w:val="Title"/>
    <w:rsid w:val="00453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3C8"/>
    <w:pPr>
      <w:tabs>
        <w:tab w:val="left" w:pos="3600"/>
        <w:tab w:val="left" w:pos="3958"/>
      </w:tabs>
    </w:pPr>
  </w:style>
  <w:style w:type="paragraph" w:customStyle="1" w:styleId="Note">
    <w:name w:val="Note"/>
    <w:basedOn w:val="BodyText"/>
    <w:rsid w:val="00453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3C8"/>
    <w:pPr>
      <w:framePr w:wrap="auto" w:hAnchor="text" w:y="6049"/>
    </w:pPr>
    <w:rPr>
      <w:color w:val="000000"/>
      <w:sz w:val="40"/>
    </w:rPr>
  </w:style>
  <w:style w:type="paragraph" w:customStyle="1" w:styleId="TOCTitle">
    <w:name w:val="TOCTitle"/>
    <w:basedOn w:val="Heading1"/>
    <w:rsid w:val="004533C8"/>
    <w:pPr>
      <w:spacing w:after="240"/>
      <w:jc w:val="center"/>
      <w:outlineLvl w:val="9"/>
    </w:pPr>
    <w:rPr>
      <w:caps/>
    </w:rPr>
  </w:style>
  <w:style w:type="paragraph" w:customStyle="1" w:styleId="Version">
    <w:name w:val="Version"/>
    <w:rsid w:val="004533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3C8"/>
    <w:pPr>
      <w:numPr>
        <w:numId w:val="13"/>
      </w:numPr>
      <w:tabs>
        <w:tab w:val="clear" w:pos="680"/>
      </w:tabs>
    </w:pPr>
  </w:style>
  <w:style w:type="paragraph" w:styleId="Index1">
    <w:name w:val="index 1"/>
    <w:basedOn w:val="Normal"/>
    <w:next w:val="Normal"/>
    <w:semiHidden/>
    <w:rsid w:val="004533C8"/>
    <w:pPr>
      <w:keepNext w:val="0"/>
      <w:tabs>
        <w:tab w:val="right" w:pos="4176"/>
      </w:tabs>
      <w:ind w:left="198" w:hanging="198"/>
    </w:pPr>
    <w:rPr>
      <w:rFonts w:ascii="Garamond" w:hAnsi="Garamond"/>
    </w:rPr>
  </w:style>
  <w:style w:type="paragraph" w:styleId="IndexHeading">
    <w:name w:val="index heading"/>
    <w:basedOn w:val="Normal"/>
    <w:next w:val="Index1"/>
    <w:semiHidden/>
    <w:rsid w:val="004533C8"/>
    <w:pPr>
      <w:spacing w:before="120" w:after="120"/>
    </w:pPr>
    <w:rPr>
      <w:rFonts w:ascii="Arial" w:hAnsi="Arial"/>
      <w:b/>
      <w:color w:val="918585"/>
      <w:sz w:val="24"/>
    </w:rPr>
  </w:style>
  <w:style w:type="paragraph" w:styleId="Header">
    <w:name w:val="header"/>
    <w:basedOn w:val="Normal"/>
    <w:link w:val="HeaderChar"/>
    <w:rsid w:val="00453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3C8"/>
    <w:rPr>
      <w:rFonts w:ascii="Times New Roman" w:eastAsia="Times New Roman" w:hAnsi="Times New Roman" w:cs="Times New Roman"/>
      <w:sz w:val="16"/>
      <w:szCs w:val="20"/>
      <w:lang w:val="en-GB" w:eastAsia="en-US"/>
    </w:rPr>
  </w:style>
  <w:style w:type="paragraph" w:customStyle="1" w:styleId="Chapter">
    <w:name w:val="Chapter"/>
    <w:basedOn w:val="Normal"/>
    <w:rsid w:val="004533C8"/>
    <w:pPr>
      <w:spacing w:before="240"/>
    </w:pPr>
    <w:rPr>
      <w:rFonts w:ascii="Times New Roman" w:hAnsi="Times New Roman"/>
      <w:smallCaps/>
      <w:spacing w:val="80"/>
      <w:sz w:val="28"/>
    </w:rPr>
  </w:style>
  <w:style w:type="paragraph" w:customStyle="1" w:styleId="InChapter">
    <w:name w:val="InChapter"/>
    <w:basedOn w:val="Heading3"/>
    <w:rsid w:val="004533C8"/>
    <w:pPr>
      <w:spacing w:after="240"/>
      <w:outlineLvl w:val="9"/>
    </w:pPr>
    <w:rPr>
      <w:noProof/>
    </w:rPr>
  </w:style>
  <w:style w:type="paragraph" w:styleId="Index2">
    <w:name w:val="index 2"/>
    <w:basedOn w:val="Normal"/>
    <w:next w:val="Normal"/>
    <w:semiHidden/>
    <w:rsid w:val="004533C8"/>
    <w:pPr>
      <w:tabs>
        <w:tab w:val="right" w:pos="4176"/>
      </w:tabs>
      <w:ind w:left="568" w:hanging="284"/>
    </w:pPr>
    <w:rPr>
      <w:rFonts w:ascii="Garamond" w:hAnsi="Garamond"/>
    </w:rPr>
  </w:style>
  <w:style w:type="paragraph" w:customStyle="1" w:styleId="Byline">
    <w:name w:val="Byline"/>
    <w:rsid w:val="00453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3C8"/>
    <w:pPr>
      <w:tabs>
        <w:tab w:val="clear" w:pos="3600"/>
        <w:tab w:val="clear" w:pos="3958"/>
      </w:tabs>
      <w:jc w:val="right"/>
    </w:pPr>
  </w:style>
  <w:style w:type="character" w:styleId="Emphasis">
    <w:name w:val="Emphasis"/>
    <w:basedOn w:val="DefaultParagraphFont"/>
    <w:qFormat/>
    <w:rsid w:val="004533C8"/>
    <w:rPr>
      <w:i/>
    </w:rPr>
  </w:style>
  <w:style w:type="paragraph" w:styleId="Caption">
    <w:name w:val="caption"/>
    <w:basedOn w:val="BodyText"/>
    <w:next w:val="Normal"/>
    <w:qFormat/>
    <w:rsid w:val="004533C8"/>
    <w:pPr>
      <w:framePr w:w="2268" w:hSpace="181" w:vSpace="181" w:wrap="around" w:vAnchor="text" w:hAnchor="page" w:x="1135" w:y="285" w:anchorLock="1"/>
    </w:pPr>
    <w:rPr>
      <w:i/>
    </w:rPr>
  </w:style>
  <w:style w:type="paragraph" w:customStyle="1" w:styleId="MiniTOCTitle">
    <w:name w:val="MiniTOCTitle"/>
    <w:basedOn w:val="Heading4"/>
    <w:rsid w:val="004533C8"/>
    <w:pPr>
      <w:spacing w:before="240"/>
      <w:outlineLvl w:val="9"/>
    </w:pPr>
    <w:rPr>
      <w:noProof/>
      <w:sz w:val="24"/>
    </w:rPr>
  </w:style>
  <w:style w:type="paragraph" w:customStyle="1" w:styleId="MiniTOCItem">
    <w:name w:val="MiniTOCItem"/>
    <w:basedOn w:val="ListBullet"/>
    <w:rsid w:val="004533C8"/>
    <w:pPr>
      <w:numPr>
        <w:numId w:val="0"/>
      </w:numPr>
      <w:tabs>
        <w:tab w:val="right" w:leader="dot" w:pos="6521"/>
      </w:tabs>
      <w:spacing w:before="0" w:after="0"/>
    </w:pPr>
  </w:style>
  <w:style w:type="paragraph" w:customStyle="1" w:styleId="TOFTitle">
    <w:name w:val="TOFTitle"/>
    <w:basedOn w:val="TOCTitle"/>
    <w:rsid w:val="004533C8"/>
  </w:style>
  <w:style w:type="paragraph" w:styleId="TableofFigures">
    <w:name w:val="table of figures"/>
    <w:basedOn w:val="Normal"/>
    <w:next w:val="Normal"/>
    <w:semiHidden/>
    <w:rsid w:val="004533C8"/>
    <w:pPr>
      <w:tabs>
        <w:tab w:val="right" w:leader="dot" w:pos="9072"/>
      </w:tabs>
      <w:ind w:left="970" w:hanging="403"/>
    </w:pPr>
    <w:rPr>
      <w:rFonts w:ascii="Times New Roman" w:hAnsi="Times New Roman"/>
      <w:b/>
    </w:rPr>
  </w:style>
  <w:style w:type="paragraph" w:styleId="ListNumber">
    <w:name w:val="List Number"/>
    <w:basedOn w:val="List"/>
    <w:rsid w:val="004533C8"/>
    <w:pPr>
      <w:numPr>
        <w:numId w:val="10"/>
      </w:numPr>
    </w:pPr>
  </w:style>
  <w:style w:type="character" w:customStyle="1" w:styleId="WingdingSymbols">
    <w:name w:val="Wingding Symbols"/>
    <w:rsid w:val="004533C8"/>
    <w:rPr>
      <w:rFonts w:ascii="Wingdings" w:hAnsi="Wingdings"/>
    </w:rPr>
  </w:style>
  <w:style w:type="character" w:customStyle="1" w:styleId="HotSpot">
    <w:name w:val="HotSpot"/>
    <w:rsid w:val="004533C8"/>
    <w:rPr>
      <w:color w:val="0033CC"/>
      <w:u w:val="none"/>
    </w:rPr>
  </w:style>
  <w:style w:type="paragraph" w:customStyle="1" w:styleId="BodyTextRight">
    <w:name w:val="Body Text Right"/>
    <w:basedOn w:val="BodyText"/>
    <w:rsid w:val="004533C8"/>
    <w:pPr>
      <w:spacing w:before="0" w:after="0"/>
      <w:jc w:val="right"/>
    </w:pPr>
  </w:style>
  <w:style w:type="paragraph" w:styleId="Index3">
    <w:name w:val="index 3"/>
    <w:basedOn w:val="ListNumber2"/>
    <w:next w:val="Normal"/>
    <w:semiHidden/>
    <w:rsid w:val="004533C8"/>
    <w:pPr>
      <w:numPr>
        <w:numId w:val="0"/>
      </w:numPr>
      <w:tabs>
        <w:tab w:val="right" w:leader="dot" w:pos="4176"/>
      </w:tabs>
    </w:pPr>
  </w:style>
  <w:style w:type="paragraph" w:styleId="ListNumber2">
    <w:name w:val="List Number 2"/>
    <w:basedOn w:val="List2"/>
    <w:rsid w:val="004533C8"/>
    <w:pPr>
      <w:numPr>
        <w:numId w:val="9"/>
      </w:numPr>
      <w:tabs>
        <w:tab w:val="clear" w:pos="1060"/>
      </w:tabs>
    </w:pPr>
  </w:style>
  <w:style w:type="paragraph" w:customStyle="1" w:styleId="MarginNote">
    <w:name w:val="Margin Note"/>
    <w:basedOn w:val="BodyText"/>
    <w:rsid w:val="00453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3C8"/>
    <w:rPr>
      <w:sz w:val="32"/>
    </w:rPr>
  </w:style>
  <w:style w:type="paragraph" w:customStyle="1" w:styleId="HeadingProcedure">
    <w:name w:val="Heading Procedure"/>
    <w:basedOn w:val="HeadingBase"/>
    <w:next w:val="Normal"/>
    <w:rsid w:val="004533C8"/>
    <w:pPr>
      <w:tabs>
        <w:tab w:val="left" w:pos="0"/>
      </w:tabs>
      <w:spacing w:before="120" w:after="60"/>
    </w:pPr>
    <w:rPr>
      <w:i/>
      <w:color w:val="918585"/>
      <w:sz w:val="22"/>
    </w:rPr>
  </w:style>
  <w:style w:type="paragraph" w:customStyle="1" w:styleId="TableBodyText">
    <w:name w:val="Table Body Text"/>
    <w:basedOn w:val="BodyText"/>
    <w:rsid w:val="004533C8"/>
    <w:pPr>
      <w:spacing w:before="60" w:after="60"/>
    </w:pPr>
  </w:style>
  <w:style w:type="paragraph" w:styleId="ListContinue">
    <w:name w:val="List Continue"/>
    <w:basedOn w:val="List"/>
    <w:rsid w:val="004533C8"/>
    <w:pPr>
      <w:ind w:firstLine="0"/>
    </w:pPr>
  </w:style>
  <w:style w:type="paragraph" w:customStyle="1" w:styleId="ListNote">
    <w:name w:val="List Note"/>
    <w:basedOn w:val="List"/>
    <w:rsid w:val="004533C8"/>
    <w:pPr>
      <w:pBdr>
        <w:top w:val="single" w:sz="6" w:space="2" w:color="918585"/>
        <w:bottom w:val="single" w:sz="6" w:space="2" w:color="918585"/>
      </w:pBdr>
      <w:tabs>
        <w:tab w:val="left" w:pos="1021"/>
      </w:tabs>
      <w:ind w:firstLine="0"/>
    </w:pPr>
  </w:style>
  <w:style w:type="paragraph" w:customStyle="1" w:styleId="Warning">
    <w:name w:val="Warning"/>
    <w:basedOn w:val="BodyText"/>
    <w:rsid w:val="004533C8"/>
    <w:pPr>
      <w:shd w:val="clear" w:color="auto" w:fill="D9D9D9"/>
      <w:tabs>
        <w:tab w:val="left" w:pos="992"/>
      </w:tabs>
      <w:ind w:left="119" w:right="119"/>
    </w:pPr>
    <w:rPr>
      <w:sz w:val="20"/>
    </w:rPr>
  </w:style>
  <w:style w:type="paragraph" w:customStyle="1" w:styleId="MarginIcons">
    <w:name w:val="Margin Icons"/>
    <w:basedOn w:val="BodyText"/>
    <w:rsid w:val="00453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3C8"/>
    <w:rPr>
      <w:rFonts w:ascii="Courier New" w:hAnsi="Courier New"/>
    </w:rPr>
  </w:style>
  <w:style w:type="paragraph" w:customStyle="1" w:styleId="NoteBullet">
    <w:name w:val="Note Bullet"/>
    <w:basedOn w:val="Note"/>
    <w:rsid w:val="004533C8"/>
    <w:pPr>
      <w:tabs>
        <w:tab w:val="clear" w:pos="680"/>
      </w:tabs>
      <w:spacing w:before="60" w:after="60"/>
    </w:pPr>
  </w:style>
  <w:style w:type="paragraph" w:customStyle="1" w:styleId="SubHeading2">
    <w:name w:val="SubHeading2"/>
    <w:basedOn w:val="HeadingBase"/>
    <w:rsid w:val="004533C8"/>
    <w:pPr>
      <w:spacing w:before="240" w:after="60"/>
    </w:pPr>
    <w:rPr>
      <w:sz w:val="20"/>
    </w:rPr>
  </w:style>
  <w:style w:type="paragraph" w:customStyle="1" w:styleId="SubHeading1">
    <w:name w:val="SubHeading1"/>
    <w:basedOn w:val="HeadingBase"/>
    <w:rsid w:val="004533C8"/>
    <w:pPr>
      <w:spacing w:before="240" w:after="60"/>
    </w:pPr>
    <w:rPr>
      <w:color w:val="918585"/>
      <w:sz w:val="22"/>
    </w:rPr>
  </w:style>
  <w:style w:type="paragraph" w:customStyle="1" w:styleId="SideHeading">
    <w:name w:val="Side Heading"/>
    <w:basedOn w:val="HeadingBase"/>
    <w:rsid w:val="00453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3C8"/>
    <w:pPr>
      <w:tabs>
        <w:tab w:val="num" w:pos="360"/>
      </w:tabs>
    </w:pPr>
  </w:style>
  <w:style w:type="paragraph" w:styleId="PlainText">
    <w:name w:val="Plain Text"/>
    <w:basedOn w:val="Normal"/>
    <w:link w:val="PlainTextChar"/>
    <w:rsid w:val="004533C8"/>
    <w:rPr>
      <w:sz w:val="20"/>
    </w:rPr>
  </w:style>
  <w:style w:type="character" w:customStyle="1" w:styleId="PlainTextChar">
    <w:name w:val="Plain Text Char"/>
    <w:basedOn w:val="DefaultParagraphFont"/>
    <w:link w:val="PlainText"/>
    <w:rsid w:val="004533C8"/>
    <w:rPr>
      <w:rFonts w:ascii="Courier New" w:eastAsia="Times New Roman" w:hAnsi="Courier New" w:cs="Times New Roman"/>
      <w:sz w:val="20"/>
      <w:szCs w:val="20"/>
      <w:lang w:eastAsia="en-US"/>
    </w:rPr>
  </w:style>
  <w:style w:type="character" w:customStyle="1" w:styleId="MenuOption">
    <w:name w:val="Menu Option"/>
    <w:basedOn w:val="DefaultParagraphFont"/>
    <w:rsid w:val="004533C8"/>
    <w:rPr>
      <w:b/>
      <w:smallCaps/>
    </w:rPr>
  </w:style>
  <w:style w:type="paragraph" w:customStyle="1" w:styleId="TableListNumber">
    <w:name w:val="Table List Number"/>
    <w:basedOn w:val="ListNumber"/>
    <w:rsid w:val="004533C8"/>
    <w:pPr>
      <w:numPr>
        <w:numId w:val="0"/>
      </w:numPr>
    </w:pPr>
  </w:style>
  <w:style w:type="paragraph" w:styleId="TOC4">
    <w:name w:val="toc 4"/>
    <w:basedOn w:val="TOCBase"/>
    <w:next w:val="Normal"/>
    <w:semiHidden/>
    <w:rsid w:val="004533C8"/>
    <w:pPr>
      <w:tabs>
        <w:tab w:val="right" w:leader="dot" w:pos="9071"/>
      </w:tabs>
      <w:ind w:left="1701"/>
    </w:pPr>
  </w:style>
  <w:style w:type="paragraph" w:customStyle="1" w:styleId="ListAlpha">
    <w:name w:val="List Alpha"/>
    <w:basedOn w:val="List"/>
    <w:rsid w:val="004533C8"/>
    <w:pPr>
      <w:numPr>
        <w:numId w:val="8"/>
      </w:numPr>
    </w:pPr>
  </w:style>
  <w:style w:type="paragraph" w:customStyle="1" w:styleId="ListAlpha2">
    <w:name w:val="List Alpha 2"/>
    <w:basedOn w:val="List2"/>
    <w:rsid w:val="004533C8"/>
    <w:pPr>
      <w:numPr>
        <w:numId w:val="7"/>
      </w:numPr>
    </w:pPr>
  </w:style>
  <w:style w:type="paragraph" w:styleId="List2">
    <w:name w:val="List 2"/>
    <w:basedOn w:val="BodyText"/>
    <w:rsid w:val="004533C8"/>
    <w:pPr>
      <w:tabs>
        <w:tab w:val="left" w:pos="680"/>
      </w:tabs>
      <w:spacing w:before="60" w:after="60"/>
      <w:ind w:left="680" w:hanging="340"/>
    </w:pPr>
  </w:style>
  <w:style w:type="paragraph" w:styleId="List3">
    <w:name w:val="List 3"/>
    <w:basedOn w:val="BodyText"/>
    <w:rsid w:val="004533C8"/>
    <w:pPr>
      <w:tabs>
        <w:tab w:val="left" w:pos="1021"/>
      </w:tabs>
      <w:spacing w:before="60" w:after="60"/>
      <w:ind w:left="1020" w:hanging="340"/>
    </w:pPr>
  </w:style>
  <w:style w:type="paragraph" w:styleId="List4">
    <w:name w:val="List 4"/>
    <w:basedOn w:val="BodyText"/>
    <w:rsid w:val="004533C8"/>
    <w:pPr>
      <w:tabs>
        <w:tab w:val="left" w:pos="1361"/>
      </w:tabs>
      <w:spacing w:before="60" w:after="60"/>
      <w:ind w:left="1361" w:hanging="340"/>
    </w:pPr>
  </w:style>
  <w:style w:type="paragraph" w:styleId="List5">
    <w:name w:val="List 5"/>
    <w:basedOn w:val="BodyText"/>
    <w:rsid w:val="004533C8"/>
    <w:pPr>
      <w:tabs>
        <w:tab w:val="left" w:pos="1701"/>
      </w:tabs>
      <w:spacing w:before="60" w:after="60"/>
      <w:ind w:left="1701" w:hanging="340"/>
    </w:pPr>
  </w:style>
  <w:style w:type="paragraph" w:styleId="ListBullet3">
    <w:name w:val="List Bullet 3"/>
    <w:basedOn w:val="List3"/>
    <w:rsid w:val="004533C8"/>
    <w:pPr>
      <w:numPr>
        <w:numId w:val="14"/>
      </w:numPr>
      <w:tabs>
        <w:tab w:val="clear" w:pos="1021"/>
      </w:tabs>
      <w:ind w:left="1037" w:hanging="357"/>
    </w:pPr>
  </w:style>
  <w:style w:type="paragraph" w:styleId="ListBullet4">
    <w:name w:val="List Bullet 4"/>
    <w:basedOn w:val="List4"/>
    <w:rsid w:val="004533C8"/>
    <w:pPr>
      <w:numPr>
        <w:numId w:val="2"/>
      </w:numPr>
    </w:pPr>
  </w:style>
  <w:style w:type="paragraph" w:styleId="ListBullet5">
    <w:name w:val="List Bullet 5"/>
    <w:basedOn w:val="List5"/>
    <w:rsid w:val="004533C8"/>
    <w:pPr>
      <w:numPr>
        <w:numId w:val="3"/>
      </w:numPr>
    </w:pPr>
  </w:style>
  <w:style w:type="paragraph" w:styleId="ListContinue2">
    <w:name w:val="List Continue 2"/>
    <w:basedOn w:val="List2"/>
    <w:rsid w:val="004533C8"/>
    <w:pPr>
      <w:ind w:firstLine="0"/>
    </w:pPr>
  </w:style>
  <w:style w:type="paragraph" w:styleId="ListContinue3">
    <w:name w:val="List Continue 3"/>
    <w:basedOn w:val="List3"/>
    <w:rsid w:val="004533C8"/>
    <w:pPr>
      <w:ind w:left="1021" w:firstLine="0"/>
    </w:pPr>
  </w:style>
  <w:style w:type="paragraph" w:styleId="ListContinue4">
    <w:name w:val="List Continue 4"/>
    <w:basedOn w:val="List4"/>
    <w:rsid w:val="004533C8"/>
    <w:pPr>
      <w:ind w:firstLine="0"/>
    </w:pPr>
  </w:style>
  <w:style w:type="paragraph" w:styleId="ListContinue5">
    <w:name w:val="List Continue 5"/>
    <w:basedOn w:val="List5"/>
    <w:rsid w:val="004533C8"/>
    <w:pPr>
      <w:ind w:firstLine="0"/>
    </w:pPr>
  </w:style>
  <w:style w:type="paragraph" w:styleId="ListNumber3">
    <w:name w:val="List Number 3"/>
    <w:basedOn w:val="List3"/>
    <w:rsid w:val="004533C8"/>
    <w:pPr>
      <w:numPr>
        <w:numId w:val="4"/>
      </w:numPr>
    </w:pPr>
  </w:style>
  <w:style w:type="paragraph" w:styleId="ListNumber4">
    <w:name w:val="List Number 4"/>
    <w:basedOn w:val="List4"/>
    <w:rsid w:val="004533C8"/>
    <w:pPr>
      <w:numPr>
        <w:numId w:val="5"/>
      </w:numPr>
    </w:pPr>
  </w:style>
  <w:style w:type="paragraph" w:styleId="ListNumber5">
    <w:name w:val="List Number 5"/>
    <w:basedOn w:val="List5"/>
    <w:rsid w:val="004533C8"/>
    <w:pPr>
      <w:numPr>
        <w:numId w:val="6"/>
      </w:numPr>
    </w:pPr>
  </w:style>
  <w:style w:type="paragraph" w:styleId="BlockText">
    <w:name w:val="Block Text"/>
    <w:basedOn w:val="Normal"/>
    <w:rsid w:val="004533C8"/>
    <w:pPr>
      <w:spacing w:after="120"/>
      <w:ind w:left="1440" w:right="1440"/>
    </w:pPr>
  </w:style>
  <w:style w:type="character" w:customStyle="1" w:styleId="Subscript">
    <w:name w:val="Subscript"/>
    <w:basedOn w:val="DefaultParagraphFont"/>
    <w:rsid w:val="004533C8"/>
    <w:rPr>
      <w:sz w:val="16"/>
      <w:vertAlign w:val="subscript"/>
    </w:rPr>
  </w:style>
  <w:style w:type="character" w:customStyle="1" w:styleId="Superscript">
    <w:name w:val="Superscript"/>
    <w:basedOn w:val="DefaultParagraphFont"/>
    <w:rsid w:val="004533C8"/>
    <w:rPr>
      <w:sz w:val="16"/>
      <w:vertAlign w:val="superscript"/>
    </w:rPr>
  </w:style>
  <w:style w:type="character" w:customStyle="1" w:styleId="Symbols">
    <w:name w:val="Symbols"/>
    <w:basedOn w:val="DefaultParagraphFont"/>
    <w:rsid w:val="004533C8"/>
    <w:rPr>
      <w:rFonts w:ascii="Symbol" w:hAnsi="Symbol"/>
    </w:rPr>
  </w:style>
  <w:style w:type="character" w:customStyle="1" w:styleId="MenuOptions">
    <w:name w:val="Menu Options"/>
    <w:basedOn w:val="DefaultParagraphFont"/>
    <w:rsid w:val="004533C8"/>
    <w:rPr>
      <w:rFonts w:ascii="Arial Narrow" w:hAnsi="Arial Narrow"/>
      <w:smallCaps/>
    </w:rPr>
  </w:style>
  <w:style w:type="character" w:customStyle="1" w:styleId="Buttons">
    <w:name w:val="Buttons"/>
    <w:basedOn w:val="DefaultParagraphFont"/>
    <w:rsid w:val="004533C8"/>
    <w:rPr>
      <w:b/>
    </w:rPr>
  </w:style>
  <w:style w:type="character" w:customStyle="1" w:styleId="Underlined">
    <w:name w:val="Underlined"/>
    <w:basedOn w:val="DefaultParagraphFont"/>
    <w:rsid w:val="004533C8"/>
    <w:rPr>
      <w:u w:val="single"/>
    </w:rPr>
  </w:style>
  <w:style w:type="paragraph" w:customStyle="1" w:styleId="TableBodyTextRight">
    <w:name w:val="Table Body Text Right"/>
    <w:basedOn w:val="TableBodyText"/>
    <w:rsid w:val="004533C8"/>
    <w:pPr>
      <w:widowControl w:val="0"/>
      <w:autoSpaceDE w:val="0"/>
      <w:autoSpaceDN w:val="0"/>
      <w:adjustRightInd w:val="0"/>
      <w:jc w:val="right"/>
    </w:pPr>
    <w:rPr>
      <w:rFonts w:cs="Arial"/>
      <w:szCs w:val="18"/>
    </w:rPr>
  </w:style>
  <w:style w:type="paragraph" w:customStyle="1" w:styleId="CopyrightText">
    <w:name w:val="Copyright Text"/>
    <w:basedOn w:val="BodyText"/>
    <w:rsid w:val="004533C8"/>
    <w:rPr>
      <w:sz w:val="18"/>
    </w:rPr>
  </w:style>
  <w:style w:type="paragraph" w:customStyle="1" w:styleId="BodySmallRight">
    <w:name w:val="Body Small Right"/>
    <w:basedOn w:val="BodyTextRight"/>
    <w:rsid w:val="004533C8"/>
    <w:rPr>
      <w:sz w:val="18"/>
      <w:szCs w:val="18"/>
    </w:rPr>
  </w:style>
  <w:style w:type="paragraph" w:customStyle="1" w:styleId="MarginEdition">
    <w:name w:val="Margin Edition"/>
    <w:basedOn w:val="MarginNote"/>
    <w:rsid w:val="004533C8"/>
    <w:pPr>
      <w:spacing w:before="0" w:after="0"/>
    </w:pPr>
    <w:rPr>
      <w:rFonts w:ascii="Times New Roman" w:hAnsi="Times New Roman"/>
      <w:color w:val="999999"/>
    </w:rPr>
  </w:style>
  <w:style w:type="paragraph" w:customStyle="1" w:styleId="Spacer">
    <w:name w:val="Spacer"/>
    <w:basedOn w:val="Normal"/>
    <w:rsid w:val="004533C8"/>
    <w:rPr>
      <w:sz w:val="2"/>
      <w:szCs w:val="2"/>
    </w:rPr>
  </w:style>
  <w:style w:type="character" w:customStyle="1" w:styleId="Small">
    <w:name w:val="Small"/>
    <w:basedOn w:val="DefaultParagraphFont"/>
    <w:rsid w:val="004533C8"/>
    <w:rPr>
      <w:sz w:val="16"/>
    </w:rPr>
  </w:style>
  <w:style w:type="paragraph" w:customStyle="1" w:styleId="WideTable">
    <w:name w:val="Wide Table"/>
    <w:basedOn w:val="Normal"/>
    <w:rsid w:val="004533C8"/>
    <w:pPr>
      <w:ind w:left="-1418"/>
    </w:pPr>
    <w:rPr>
      <w:sz w:val="2"/>
      <w:szCs w:val="2"/>
    </w:rPr>
  </w:style>
  <w:style w:type="character" w:styleId="PageNumber">
    <w:name w:val="page number"/>
    <w:basedOn w:val="DefaultParagraphFont"/>
    <w:rsid w:val="004533C8"/>
  </w:style>
  <w:style w:type="paragraph" w:styleId="Quote">
    <w:name w:val="Quote"/>
    <w:basedOn w:val="Heading1"/>
    <w:link w:val="QuoteChar"/>
    <w:qFormat/>
    <w:rsid w:val="004533C8"/>
    <w:rPr>
      <w:b w:val="0"/>
      <w:sz w:val="72"/>
      <w:szCs w:val="72"/>
      <w:lang w:val="en-NZ"/>
    </w:rPr>
  </w:style>
  <w:style w:type="character" w:customStyle="1" w:styleId="QuoteChar">
    <w:name w:val="Quote Char"/>
    <w:basedOn w:val="DefaultParagraphFont"/>
    <w:link w:val="Quote"/>
    <w:rsid w:val="00453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3C8"/>
    <w:pPr>
      <w:pageBreakBefore/>
    </w:pPr>
  </w:style>
  <w:style w:type="paragraph" w:customStyle="1" w:styleId="Border">
    <w:name w:val="Border"/>
    <w:basedOn w:val="Normal"/>
    <w:qFormat/>
    <w:rsid w:val="00453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3C8"/>
    <w:rPr>
      <w:b/>
      <w:bCs/>
      <w:i/>
      <w:iCs/>
      <w:color w:val="auto"/>
    </w:rPr>
  </w:style>
  <w:style w:type="paragraph" w:styleId="IntenseQuote">
    <w:name w:val="Intense Quote"/>
    <w:basedOn w:val="Normal"/>
    <w:next w:val="Normal"/>
    <w:link w:val="IntenseQuoteChar"/>
    <w:uiPriority w:val="30"/>
    <w:qFormat/>
    <w:rsid w:val="00453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3C8"/>
    <w:rPr>
      <w:smallCaps/>
      <w:color w:val="auto"/>
      <w:u w:val="single"/>
    </w:rPr>
  </w:style>
  <w:style w:type="character" w:styleId="IntenseReference">
    <w:name w:val="Intense Reference"/>
    <w:basedOn w:val="DefaultParagraphFont"/>
    <w:uiPriority w:val="32"/>
    <w:qFormat/>
    <w:rsid w:val="004533C8"/>
    <w:rPr>
      <w:b/>
      <w:bCs/>
      <w:smallCaps/>
      <w:color w:val="auto"/>
      <w:spacing w:val="5"/>
      <w:u w:val="single"/>
    </w:rPr>
  </w:style>
  <w:style w:type="paragraph" w:customStyle="1" w:styleId="2ColumnHeading">
    <w:name w:val="2Column Heading"/>
    <w:basedOn w:val="BodyText"/>
    <w:qFormat/>
    <w:rsid w:val="004533C8"/>
    <w:pPr>
      <w:spacing w:after="60"/>
      <w:ind w:left="-2268"/>
    </w:pPr>
    <w:rPr>
      <w:b/>
    </w:rPr>
  </w:style>
  <w:style w:type="paragraph" w:customStyle="1" w:styleId="Heading1TOC">
    <w:name w:val="Heading1 TOC"/>
    <w:basedOn w:val="Normal"/>
    <w:qFormat/>
    <w:rsid w:val="004533C8"/>
    <w:pPr>
      <w:spacing w:before="240" w:after="120"/>
    </w:pPr>
    <w:rPr>
      <w:rFonts w:ascii="Times New Roman" w:hAnsi="Times New Roman"/>
      <w:b/>
      <w:sz w:val="32"/>
    </w:rPr>
  </w:style>
  <w:style w:type="paragraph" w:customStyle="1" w:styleId="Heading2TOC">
    <w:name w:val="Heading2 TOC"/>
    <w:basedOn w:val="Normal"/>
    <w:qFormat/>
    <w:rsid w:val="004533C8"/>
    <w:pPr>
      <w:spacing w:before="240" w:after="60"/>
    </w:pPr>
    <w:rPr>
      <w:rFonts w:ascii="Times New Roman" w:hAnsi="Times New Roman"/>
      <w:b/>
      <w:sz w:val="28"/>
    </w:rPr>
  </w:style>
  <w:style w:type="character" w:customStyle="1" w:styleId="Underline">
    <w:name w:val="Underline"/>
    <w:basedOn w:val="DefaultParagraphFont"/>
    <w:qFormat/>
    <w:rsid w:val="004533C8"/>
    <w:rPr>
      <w:u w:val="single"/>
    </w:rPr>
  </w:style>
  <w:style w:type="paragraph" w:styleId="BalloonText">
    <w:name w:val="Balloon Text"/>
    <w:basedOn w:val="Normal"/>
    <w:link w:val="BalloonTextChar"/>
    <w:rsid w:val="004533C8"/>
    <w:rPr>
      <w:rFonts w:ascii="Tahoma" w:hAnsi="Tahoma" w:cs="Tahoma"/>
      <w:sz w:val="16"/>
      <w:szCs w:val="16"/>
    </w:rPr>
  </w:style>
  <w:style w:type="character" w:customStyle="1" w:styleId="BalloonTextChar">
    <w:name w:val="Balloon Text Char"/>
    <w:basedOn w:val="DefaultParagraphFont"/>
    <w:link w:val="BalloonText"/>
    <w:rsid w:val="00453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3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3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3C8"/>
    <w:rPr>
      <w:b/>
      <w:color w:val="660033"/>
      <w:spacing w:val="0"/>
    </w:rPr>
  </w:style>
  <w:style w:type="paragraph" w:customStyle="1" w:styleId="Nameditemlist">
    <w:name w:val="Named item list"/>
    <w:basedOn w:val="BodyText"/>
    <w:qFormat/>
    <w:rsid w:val="004533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1262</Words>
  <Characters>7646</Characters>
  <Application>Microsoft Office Word</Application>
  <DocSecurity>0</DocSecurity>
  <Lines>223</Lines>
  <Paragraphs>111</Paragraphs>
  <ScaleCrop>false</ScaleCrop>
  <Company>Author-it Software Corporation Ltd.</Company>
  <LinksUpToDate>false</LinksUpToDate>
  <CharactersWithSpaces>8835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AHCPLY402A Supervise free-range poultry operations</dc:title>
  <dc:subject>Approved</dc:subject>
  <dc:creator>AgriFood Skills Australia</dc:creator>
  <cp:keywords>Release 1</cp:keywords>
  <dc:description>Review Date: 12 April 2008</dc:description>
  <cp:lastModifiedBy>TPCMS</cp:lastModifiedBy>
  <cp:revision>3</cp:revision>
  <dcterms:created xsi:type="dcterms:W3CDTF">2013-08-15T06:44:00Z</dcterms:created>
  <dcterms:modified xsi:type="dcterms:W3CDTF">2013-08-15T06:45:00Z</dcterms:modified>
</cp:coreProperties>
</file>