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087C" w:rsidP="005F087C">
      <w:pPr>
        <w:pStyle w:val="Title"/>
      </w:pPr>
      <w:r>
        <w:fldChar w:fldCharType="begin"/>
      </w:r>
      <w:r>
        <w:instrText xml:space="preserve"> TITLE   \* MERGEFORMAT </w:instrText>
      </w:r>
      <w:r>
        <w:fldChar w:fldCharType="separate"/>
      </w:r>
      <w:r>
        <w:t>AHCPLY306A Clean and fumigate intensive production sheds</w:t>
      </w:r>
      <w:r>
        <w:fldChar w:fldCharType="end"/>
      </w:r>
    </w:p>
    <w:p w:rsidR="005F087C" w:rsidP="005F087C">
      <w:pPr>
        <w:pStyle w:val="Version"/>
        <w:sectPr w:rsidSect="009136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3613" w:rsidP="00913613">
      <w:pPr>
        <w:pStyle w:val="SuperHeading"/>
      </w:pPr>
      <w:r w:rsidRPr="00913613">
        <w:t>AHCPLY306A Clean and fumigate intensive production sheds</w:t>
      </w:r>
    </w:p>
    <w:p w:rsidR="00000000" w:rsidRPr="00913613" w:rsidP="00913613">
      <w:pPr>
        <w:pStyle w:val="Heading1"/>
      </w:pPr>
      <w:bookmarkStart w:id="1" w:name="O_268151"/>
      <w:bookmarkEnd w:id="1"/>
      <w:r w:rsidRPr="00913613">
        <w:t>Modification History</w:t>
      </w:r>
    </w:p>
    <w:p w:rsidR="00000000" w:rsidRPr="00913613" w:rsidP="00913613">
      <w:pPr>
        <w:pStyle w:val="BodyText"/>
      </w:pPr>
      <w:r w:rsidRPr="00913613">
        <w:t>Not Applicable</w:t>
      </w:r>
    </w:p>
    <w:p w:rsidR="00000000" w:rsidRPr="00913613" w:rsidP="00913613">
      <w:pPr>
        <w:pStyle w:val="AllowPageBreak"/>
      </w:pPr>
    </w:p>
    <w:p w:rsidR="00000000" w:rsidRPr="00913613" w:rsidP="00913613">
      <w:pPr>
        <w:pStyle w:val="Heading1"/>
      </w:pPr>
      <w:bookmarkStart w:id="2" w:name="O_190200"/>
      <w:bookmarkEnd w:id="2"/>
      <w:r w:rsidRPr="00913613">
        <w:t>Unit Descriptor</w:t>
      </w:r>
    </w:p>
    <w:tbl>
      <w:tblPr>
        <w:tblW w:w="0" w:type="auto"/>
        <w:tblLayout w:type="fixed"/>
        <w:tblCellMar>
          <w:left w:w="62" w:type="dxa"/>
          <w:right w:w="62" w:type="dxa"/>
        </w:tblCellMar>
        <w:tblLook w:val="0000"/>
      </w:tblPr>
      <w:tblGrid>
        <w:gridCol w:w="2667"/>
        <w:gridCol w:w="5855"/>
      </w:tblGrid>
      <w:tr w:rsidTr="005F087C">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613">
            <w:pPr>
              <w:pStyle w:val="BodyText"/>
              <w:rPr>
                <w:lang w:val="en-NZ"/>
              </w:rPr>
            </w:pPr>
            <w:r w:rsidRPr="00913613">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613" w:rsidP="00913613">
            <w:pPr>
              <w:pStyle w:val="BodyText"/>
            </w:pPr>
            <w:r w:rsidRPr="00913613">
              <w:t>This unit covers the process of cleaning and fumigating sheds used for the intensive productio</w:t>
            </w:r>
            <w:r w:rsidRPr="00913613">
              <w:t>n of livestock and defines the standard required to:  implement biosecurity procedures;  operate high pressure washing equipment;  treat all surfaces inside and outside the shed so that they are visually clean;  apply sanitisers to cleaned surfaces;  ensur</w:t>
            </w:r>
            <w:r w:rsidRPr="00913613">
              <w:t>e minimum risk of contamination from previous flock/herd.</w:t>
            </w:r>
          </w:p>
        </w:tc>
      </w:tr>
    </w:tbl>
    <w:p w:rsidR="005F087C" w:rsidP="00913613">
      <w:pPr>
        <w:pStyle w:val="BodyText"/>
      </w:pPr>
    </w:p>
    <w:p w:rsidR="005F087C" w:rsidP="00913613">
      <w:pPr>
        <w:pStyle w:val="BodyText"/>
      </w:pPr>
    </w:p>
    <w:p w:rsidR="00000000" w:rsidRPr="00913613" w:rsidP="00913613">
      <w:pPr>
        <w:pStyle w:val="Heading1"/>
      </w:pPr>
      <w:bookmarkStart w:id="3" w:name="O_190204"/>
      <w:bookmarkEnd w:id="3"/>
      <w:r w:rsidRPr="00913613">
        <w:t>Application of the Unit</w:t>
      </w:r>
    </w:p>
    <w:tbl>
      <w:tblPr>
        <w:tblW w:w="0" w:type="auto"/>
        <w:tblLayout w:type="fixed"/>
        <w:tblCellMar>
          <w:left w:w="62" w:type="dxa"/>
          <w:right w:w="62" w:type="dxa"/>
        </w:tblCellMar>
        <w:tblLook w:val="0000"/>
      </w:tblPr>
      <w:tblGrid>
        <w:gridCol w:w="2755"/>
        <w:gridCol w:w="5767"/>
      </w:tblGrid>
      <w:tr w:rsidTr="005F087C">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613">
            <w:pPr>
              <w:pStyle w:val="BodyText"/>
              <w:rPr>
                <w:lang w:val="en-NZ"/>
              </w:rPr>
            </w:pPr>
            <w:r w:rsidRPr="00913613">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613" w:rsidP="00913613">
            <w:pPr>
              <w:pStyle w:val="BodyText"/>
            </w:pPr>
            <w:r w:rsidRPr="00913613">
              <w:t>This unit is necessary to provide a hygienic and disease free environment for each new batch of livestock.  It is likely to be under limited supervision from others, with checking only related to overall progress.  It is usually done within routines, metho</w:t>
            </w:r>
            <w:r w:rsidRPr="00913613">
              <w:t>ds and procedures where some discretion and judgement is required in the selection of equipment and materials, organisation of work, services and actions, and the achievement of outcomes within time constraints.</w:t>
            </w:r>
          </w:p>
        </w:tc>
      </w:tr>
    </w:tbl>
    <w:p w:rsidR="005F087C" w:rsidP="00913613">
      <w:pPr>
        <w:pStyle w:val="BodyText"/>
      </w:pPr>
    </w:p>
    <w:p w:rsidR="005F087C" w:rsidP="00913613">
      <w:pPr>
        <w:pStyle w:val="BodyText"/>
      </w:pPr>
    </w:p>
    <w:p w:rsidR="00000000" w:rsidRPr="00913613" w:rsidP="00913613">
      <w:pPr>
        <w:pStyle w:val="Heading1"/>
      </w:pPr>
      <w:bookmarkStart w:id="4" w:name="O_276411"/>
      <w:bookmarkEnd w:id="4"/>
      <w:r w:rsidRPr="00913613">
        <w:t>Licensing/Regulatory Inf</w:t>
      </w:r>
      <w:r w:rsidRPr="00913613">
        <w:t>ormation</w:t>
      </w:r>
    </w:p>
    <w:p w:rsidR="00000000" w:rsidRPr="00913613" w:rsidP="00913613">
      <w:pPr>
        <w:pStyle w:val="BodyText"/>
      </w:pPr>
      <w:r w:rsidRPr="00913613">
        <w:t>Not Applicable</w:t>
      </w:r>
    </w:p>
    <w:p w:rsidR="00000000" w:rsidRPr="00913613" w:rsidP="00913613">
      <w:pPr>
        <w:pStyle w:val="AllowPageBreak"/>
      </w:pPr>
    </w:p>
    <w:p w:rsidR="00000000" w:rsidRPr="00913613" w:rsidP="00913613">
      <w:pPr>
        <w:pStyle w:val="Heading1"/>
      </w:pPr>
      <w:bookmarkStart w:id="5" w:name="O_190202"/>
      <w:bookmarkEnd w:id="5"/>
      <w:r w:rsidRPr="00913613">
        <w:t>Pre-Requisites</w:t>
      </w:r>
    </w:p>
    <w:tbl>
      <w:tblPr>
        <w:tblW w:w="0" w:type="auto"/>
        <w:tblLayout w:type="fixed"/>
        <w:tblCellMar>
          <w:left w:w="62" w:type="dxa"/>
          <w:right w:w="62" w:type="dxa"/>
        </w:tblCellMar>
        <w:tblLook w:val="0000"/>
      </w:tblPr>
      <w:tblGrid>
        <w:gridCol w:w="2775"/>
        <w:gridCol w:w="1295"/>
        <w:gridCol w:w="4452"/>
      </w:tblGrid>
      <w:tr w:rsidTr="005F087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613">
            <w:pPr>
              <w:pStyle w:val="BodyText"/>
              <w:rPr>
                <w:lang w:val="en-NZ"/>
              </w:rPr>
            </w:pPr>
            <w:r w:rsidRPr="0091361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613">
            <w:pPr>
              <w:pStyle w:val="BodyText"/>
              <w:rPr>
                <w:lang w:val="en-NZ"/>
              </w:rPr>
            </w:pPr>
          </w:p>
        </w:tc>
      </w:tr>
      <w:tr w:rsidTr="005F087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613">
            <w:pPr>
              <w:pStyle w:val="BodyText"/>
              <w:rPr>
                <w:lang w:val="en-NZ"/>
              </w:rPr>
            </w:pPr>
          </w:p>
        </w:tc>
      </w:tr>
      <w:tr w:rsidTr="005F087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613" w:rsidP="00913613">
            <w:pPr>
              <w:pStyle w:val="BodyText"/>
            </w:pPr>
          </w:p>
        </w:tc>
      </w:tr>
    </w:tbl>
    <w:p w:rsidR="005F087C" w:rsidP="00913613">
      <w:pPr>
        <w:pStyle w:val="BodyText"/>
      </w:pPr>
    </w:p>
    <w:p w:rsidR="005F087C" w:rsidP="00913613">
      <w:pPr>
        <w:pStyle w:val="BodyText"/>
      </w:pPr>
    </w:p>
    <w:p w:rsidR="00000000" w:rsidRPr="00913613" w:rsidP="00913613">
      <w:pPr>
        <w:pStyle w:val="Heading1"/>
      </w:pPr>
      <w:bookmarkStart w:id="6" w:name="O_190201"/>
      <w:bookmarkEnd w:id="6"/>
      <w:r w:rsidRPr="00913613">
        <w:t>Employability Skills Information</w:t>
      </w:r>
    </w:p>
    <w:tbl>
      <w:tblPr>
        <w:tblW w:w="0" w:type="auto"/>
        <w:tblLayout w:type="fixed"/>
        <w:tblCellMar>
          <w:left w:w="62" w:type="dxa"/>
          <w:right w:w="62" w:type="dxa"/>
        </w:tblCellMar>
        <w:tblLook w:val="0000"/>
      </w:tblPr>
      <w:tblGrid>
        <w:gridCol w:w="2802"/>
        <w:gridCol w:w="5720"/>
      </w:tblGrid>
      <w:tr w:rsidTr="005F087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613">
            <w:pPr>
              <w:pStyle w:val="BodyText"/>
              <w:rPr>
                <w:lang w:val="en-NZ"/>
              </w:rPr>
            </w:pPr>
            <w:r w:rsidRPr="0091361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613" w:rsidP="00913613">
            <w:pPr>
              <w:pStyle w:val="BodyText"/>
            </w:pPr>
            <w:r w:rsidRPr="00913613">
              <w:t>This unit contains employability skills.</w:t>
            </w:r>
          </w:p>
        </w:tc>
      </w:tr>
    </w:tbl>
    <w:p w:rsidR="005F087C" w:rsidP="00913613">
      <w:pPr>
        <w:pStyle w:val="BodyText"/>
      </w:pPr>
    </w:p>
    <w:p w:rsidR="005F087C" w:rsidP="00913613">
      <w:pPr>
        <w:pStyle w:val="BodyText"/>
      </w:pPr>
    </w:p>
    <w:p w:rsidR="00000000" w:rsidRPr="00913613" w:rsidP="00913613">
      <w:pPr>
        <w:pStyle w:val="Heading1"/>
      </w:pPr>
      <w:bookmarkStart w:id="7" w:name="O_286197"/>
      <w:bookmarkEnd w:id="7"/>
      <w:r w:rsidRPr="00913613">
        <w:t>Elements and Performance Criteria P</w:t>
      </w:r>
      <w:r w:rsidRPr="00913613">
        <w:t>re-Content</w:t>
      </w:r>
    </w:p>
    <w:p w:rsidR="00000000" w:rsidRPr="00913613" w:rsidP="00913613">
      <w:pPr>
        <w:pStyle w:val="BodyText"/>
      </w:pPr>
      <w:r w:rsidRPr="00913613">
        <w:t>Not Applicable</w:t>
      </w:r>
    </w:p>
    <w:p w:rsidR="00000000" w:rsidRPr="00913613" w:rsidP="00913613">
      <w:pPr>
        <w:pStyle w:val="AllowPageBreak"/>
      </w:pPr>
    </w:p>
    <w:p w:rsidR="00000000" w:rsidRPr="00913613" w:rsidP="00913613">
      <w:pPr>
        <w:pStyle w:val="Heading1"/>
      </w:pPr>
      <w:bookmarkStart w:id="8" w:name="O_232864"/>
      <w:bookmarkEnd w:id="8"/>
      <w:r w:rsidRPr="00913613">
        <w:t>Elements and Performance Criteria</w:t>
      </w:r>
    </w:p>
    <w:tbl>
      <w:tblPr>
        <w:tblW w:w="0" w:type="auto"/>
        <w:tblLayout w:type="fixed"/>
        <w:tblCellMar>
          <w:left w:w="62" w:type="dxa"/>
          <w:right w:w="62" w:type="dxa"/>
        </w:tblCellMar>
        <w:tblLook w:val="0000"/>
      </w:tblPr>
      <w:tblGrid>
        <w:gridCol w:w="2564"/>
        <w:gridCol w:w="5958"/>
      </w:tblGrid>
      <w:tr w:rsidTr="005F087C">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613" w:rsidP="00913613">
            <w:pPr>
              <w:pStyle w:val="BodyText"/>
            </w:pPr>
            <w:r w:rsidRPr="00913613">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613">
            <w:pPr>
              <w:pStyle w:val="BodyText"/>
              <w:rPr>
                <w:lang w:val="en-NZ"/>
              </w:rPr>
            </w:pPr>
            <w:r w:rsidRPr="00913613">
              <w:rPr>
                <w:rStyle w:val="SpecialBold"/>
              </w:rPr>
              <w:t>PERFORMANCE CRITERIA</w:t>
            </w:r>
          </w:p>
        </w:tc>
      </w:tr>
      <w:tr w:rsidTr="005F087C">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613">
            <w:pPr>
              <w:pStyle w:val="BodyText"/>
              <w:rPr>
                <w:lang w:val="en-NZ"/>
              </w:rPr>
            </w:pPr>
          </w:p>
        </w:tc>
      </w:tr>
      <w:tr w:rsidTr="005F087C">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613">
            <w:pPr>
              <w:pStyle w:val="List"/>
              <w:rPr>
                <w:lang w:val="en-NZ"/>
              </w:rPr>
            </w:pPr>
            <w:r w:rsidRPr="00913613">
              <w:t>1.</w:t>
            </w:r>
            <w:r w:rsidRPr="00913613">
              <w:tab/>
              <w:t>Prepare to clean shed</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613" w:rsidP="00913613">
            <w:pPr>
              <w:pStyle w:val="List2"/>
            </w:pPr>
            <w:r w:rsidRPr="00913613">
              <w:t>1.1.</w:t>
            </w:r>
            <w:r w:rsidRPr="00913613">
              <w:tab/>
              <w:t>Requirements for the work to be undertaken are interpreted and confirmed with supervisor.</w:t>
            </w:r>
          </w:p>
          <w:p w:rsidR="00000000" w:rsidRPr="00913613" w:rsidP="00913613">
            <w:pPr>
              <w:pStyle w:val="List2"/>
            </w:pPr>
            <w:r w:rsidRPr="00913613">
              <w:t>1.2.</w:t>
            </w:r>
            <w:r w:rsidRPr="00913613">
              <w:tab/>
            </w:r>
            <w:r w:rsidRPr="00913613">
              <w:t>Occupational Health and Safety (OHS) hazards are identified, risks assessed and suitable controls are implemented.</w:t>
            </w:r>
          </w:p>
          <w:p w:rsidR="00000000" w:rsidRPr="00913613" w:rsidP="00913613">
            <w:pPr>
              <w:pStyle w:val="List2"/>
            </w:pPr>
            <w:r w:rsidRPr="00913613">
              <w:t>1.3.</w:t>
            </w:r>
            <w:r w:rsidRPr="00913613">
              <w:tab/>
              <w:t>Suitable personal protective equipment is selected, used and maintained.</w:t>
            </w:r>
          </w:p>
          <w:p w:rsidR="00000000" w:rsidRPr="00913613" w:rsidP="00913613">
            <w:pPr>
              <w:pStyle w:val="List2"/>
            </w:pPr>
            <w:r w:rsidRPr="00913613">
              <w:t>1.4.</w:t>
            </w:r>
            <w:r w:rsidRPr="00913613">
              <w:tab/>
              <w:t>The environmental implications of cleaning the shed are id</w:t>
            </w:r>
            <w:r w:rsidRPr="00913613">
              <w:t>entified, likely outcomes assessed and, if necessary, responsible action is taken.</w:t>
            </w:r>
          </w:p>
          <w:p w:rsidR="00000000" w:rsidRPr="00913613" w:rsidP="00913613">
            <w:pPr>
              <w:pStyle w:val="List2"/>
            </w:pPr>
            <w:r w:rsidRPr="00913613">
              <w:t>1.5.</w:t>
            </w:r>
            <w:r w:rsidRPr="00913613">
              <w:tab/>
              <w:t>Equipment is raised, dismantled or removed from the shed without damage for cleaning.</w:t>
            </w:r>
          </w:p>
          <w:p w:rsidR="00000000" w:rsidRPr="00913613" w:rsidP="00913613">
            <w:pPr>
              <w:pStyle w:val="List2"/>
            </w:pPr>
            <w:r w:rsidRPr="00913613">
              <w:t>1.6.</w:t>
            </w:r>
            <w:r w:rsidRPr="00913613">
              <w:tab/>
              <w:t>Feed and watering equipment is raised or removed from shed, cleaned and sanit</w:t>
            </w:r>
            <w:r w:rsidRPr="00913613">
              <w:t>ised to remove contamination.</w:t>
            </w:r>
          </w:p>
          <w:p w:rsidR="00000000" w:rsidRPr="00913613" w:rsidP="00913613">
            <w:pPr>
              <w:pStyle w:val="List2"/>
            </w:pPr>
            <w:r w:rsidRPr="00913613">
              <w:t>1.7.</w:t>
            </w:r>
            <w:r w:rsidRPr="00913613">
              <w:tab/>
              <w:t>Electrical switchboards and other equipment are covered or sealed to prevent entry of water.</w:t>
            </w:r>
          </w:p>
          <w:p w:rsidR="00000000" w:rsidP="00913613">
            <w:pPr>
              <w:pStyle w:val="List2"/>
              <w:rPr>
                <w:lang w:val="en-NZ"/>
              </w:rPr>
            </w:pPr>
            <w:r w:rsidRPr="00913613">
              <w:t>1.8.</w:t>
            </w:r>
            <w:r w:rsidRPr="00913613">
              <w:tab/>
              <w:t>Biosecurity protocols and procedures are complied with in cleaning and fumigation.</w:t>
            </w:r>
          </w:p>
        </w:tc>
      </w:tr>
      <w:tr w:rsidTr="005F087C">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613">
            <w:pPr>
              <w:pStyle w:val="List"/>
              <w:rPr>
                <w:lang w:val="en-NZ"/>
              </w:rPr>
            </w:pPr>
            <w:r w:rsidRPr="00913613">
              <w:t>2.</w:t>
            </w:r>
            <w:r w:rsidRPr="00913613">
              <w:tab/>
              <w:t>Clean shed and surrounds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613" w:rsidP="00913613">
            <w:pPr>
              <w:pStyle w:val="List2"/>
            </w:pPr>
            <w:r w:rsidRPr="00913613">
              <w:t>2.1.</w:t>
            </w:r>
            <w:r w:rsidRPr="00913613">
              <w:tab/>
              <w:t>OHS ha</w:t>
            </w:r>
            <w:r w:rsidRPr="00913613">
              <w:t>zards are identified, risks assessed and suitable controls are implemented.</w:t>
            </w:r>
          </w:p>
          <w:p w:rsidR="00000000" w:rsidRPr="00913613" w:rsidP="00913613">
            <w:pPr>
              <w:pStyle w:val="List2"/>
            </w:pPr>
            <w:r w:rsidRPr="00913613">
              <w:t>2.2.</w:t>
            </w:r>
            <w:r w:rsidRPr="00913613">
              <w:tab/>
              <w:t>Machinery is available, serviced and prepared for operation according to established operating practice, and operated inside and outside the shed.</w:t>
            </w:r>
          </w:p>
          <w:p w:rsidR="00000000" w:rsidRPr="00913613" w:rsidP="00913613">
            <w:pPr>
              <w:pStyle w:val="List2"/>
            </w:pPr>
            <w:r w:rsidRPr="00913613">
              <w:t>2.3.</w:t>
            </w:r>
            <w:r w:rsidRPr="00913613">
              <w:tab/>
              <w:t>Litter is removed and d</w:t>
            </w:r>
            <w:r w:rsidRPr="00913613">
              <w:t>isposed of according to establishment hygiene practice and using the available on-farm resources, and the floors are thoroughly swept.</w:t>
            </w:r>
          </w:p>
          <w:p w:rsidR="00000000" w:rsidRPr="00913613" w:rsidP="00913613">
            <w:pPr>
              <w:pStyle w:val="List2"/>
            </w:pPr>
            <w:r w:rsidRPr="00913613">
              <w:t>2.4.</w:t>
            </w:r>
            <w:r w:rsidRPr="00913613">
              <w:tab/>
              <w:t>Filters are serviced and drinker lines and tanks are flushed.</w:t>
            </w:r>
          </w:p>
          <w:p w:rsidR="00000000" w:rsidRPr="00913613" w:rsidP="00913613">
            <w:pPr>
              <w:pStyle w:val="List2"/>
            </w:pPr>
            <w:r w:rsidRPr="00913613">
              <w:t>2.5.</w:t>
            </w:r>
            <w:r w:rsidRPr="00913613">
              <w:tab/>
              <w:t>Silos are emptied and cleaned, as required by hyg</w:t>
            </w:r>
            <w:r w:rsidRPr="00913613">
              <w:t>iene and production programs.</w:t>
            </w:r>
          </w:p>
          <w:p w:rsidR="00000000" w:rsidRPr="00913613" w:rsidP="00913613">
            <w:pPr>
              <w:pStyle w:val="List2"/>
            </w:pPr>
            <w:r w:rsidRPr="00913613">
              <w:t>2.6.</w:t>
            </w:r>
            <w:r w:rsidRPr="00913613">
              <w:tab/>
              <w:t>Chemicals, detergents and disinfectants are mixed according to instructions.</w:t>
            </w:r>
          </w:p>
          <w:p w:rsidR="00000000" w:rsidRPr="00913613" w:rsidP="00913613">
            <w:pPr>
              <w:pStyle w:val="List2"/>
            </w:pPr>
            <w:r w:rsidRPr="00913613">
              <w:t>2.7.</w:t>
            </w:r>
            <w:r w:rsidRPr="00913613">
              <w:tab/>
              <w:t>Chemical agents are safely handled and applied in compliance with OHS standards and in line with property quality assurance program.</w:t>
            </w:r>
          </w:p>
          <w:p w:rsidR="00000000" w:rsidRPr="00913613" w:rsidP="00913613">
            <w:pPr>
              <w:pStyle w:val="List2"/>
            </w:pPr>
            <w:r w:rsidRPr="00913613">
              <w:t>2.8.</w:t>
            </w:r>
            <w:r w:rsidRPr="00913613">
              <w:tab/>
            </w:r>
            <w:r w:rsidRPr="00913613">
              <w:t>Electrical equipment is dry-cleaned.</w:t>
            </w:r>
          </w:p>
          <w:p w:rsidR="00000000" w:rsidRPr="00913613" w:rsidP="00913613">
            <w:pPr>
              <w:pStyle w:val="List2"/>
            </w:pPr>
            <w:r w:rsidRPr="00913613">
              <w:t>2.9.</w:t>
            </w:r>
            <w:r w:rsidRPr="00913613">
              <w:tab/>
              <w:t>Run-off from cleaning activity is managed according to the organisations effluent and waste management procedures.</w:t>
            </w:r>
          </w:p>
          <w:p w:rsidR="00000000" w:rsidP="00913613">
            <w:pPr>
              <w:pStyle w:val="List2"/>
              <w:rPr>
                <w:lang w:val="en-NZ"/>
              </w:rPr>
            </w:pPr>
            <w:r w:rsidRPr="00913613">
              <w:t>2.10.</w:t>
            </w:r>
            <w:r w:rsidRPr="00913613">
              <w:tab/>
              <w:t>Checks are made to ensure that all cleaning and hygiene processes are completed to standard.</w:t>
            </w:r>
          </w:p>
        </w:tc>
      </w:tr>
      <w:tr w:rsidTr="005F087C">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613">
            <w:pPr>
              <w:pStyle w:val="List"/>
              <w:rPr>
                <w:lang w:val="en-NZ"/>
              </w:rPr>
            </w:pPr>
            <w:r w:rsidRPr="00913613">
              <w:t>3.</w:t>
            </w:r>
            <w:r w:rsidRPr="00913613">
              <w:tab/>
              <w:t>Fumigate shed</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613" w:rsidP="00913613">
            <w:pPr>
              <w:pStyle w:val="List2"/>
            </w:pPr>
            <w:r w:rsidRPr="00913613">
              <w:t>3.1.</w:t>
            </w:r>
            <w:r w:rsidRPr="00913613">
              <w:tab/>
              <w:t>Need for fumigation is determined from supervisors instructions, production/hygiene management plan, or management practice.</w:t>
            </w:r>
          </w:p>
          <w:p w:rsidR="00000000" w:rsidRPr="00913613" w:rsidP="00913613">
            <w:pPr>
              <w:pStyle w:val="List2"/>
            </w:pPr>
            <w:r w:rsidRPr="00913613">
              <w:t>3.2.</w:t>
            </w:r>
            <w:r w:rsidRPr="00913613">
              <w:tab/>
              <w:t>OHS hazards are identified, risks assessed and suitable controls are implemented.</w:t>
            </w:r>
          </w:p>
          <w:p w:rsidR="00000000" w:rsidRPr="00913613" w:rsidP="00913613">
            <w:pPr>
              <w:pStyle w:val="List2"/>
            </w:pPr>
            <w:r w:rsidRPr="00913613">
              <w:t>3.3.</w:t>
            </w:r>
            <w:r w:rsidRPr="00913613">
              <w:tab/>
              <w:t>Fumigant and app</w:t>
            </w:r>
            <w:r w:rsidRPr="00913613">
              <w:t>aratus are prepared according to manufacturer's instructions and in line with established safe working procedures.</w:t>
            </w:r>
          </w:p>
          <w:p w:rsidR="00000000" w:rsidRPr="00913613" w:rsidP="00913613">
            <w:pPr>
              <w:pStyle w:val="List2"/>
            </w:pPr>
            <w:r w:rsidRPr="00913613">
              <w:t>3.4.</w:t>
            </w:r>
            <w:r w:rsidRPr="00913613">
              <w:tab/>
              <w:t>Shed is sealed and fumigated to ensure maximum exposure of the fumigant to disease-causing organisms.</w:t>
            </w:r>
          </w:p>
          <w:p w:rsidR="00000000" w:rsidP="00913613">
            <w:pPr>
              <w:pStyle w:val="List2"/>
              <w:rPr>
                <w:lang w:val="en-NZ"/>
              </w:rPr>
            </w:pPr>
            <w:r w:rsidRPr="00913613">
              <w:t>3.5.</w:t>
            </w:r>
            <w:r w:rsidRPr="00913613">
              <w:tab/>
              <w:t>Shed is aired to ensure evacu</w:t>
            </w:r>
            <w:r w:rsidRPr="00913613">
              <w:t>ation of toxicants prior to re-entry of staff and re-installation of equipment.</w:t>
            </w:r>
          </w:p>
        </w:tc>
      </w:tr>
      <w:tr w:rsidTr="005F087C">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613">
            <w:pPr>
              <w:pStyle w:val="List"/>
              <w:rPr>
                <w:lang w:val="en-NZ"/>
              </w:rPr>
            </w:pPr>
            <w:r w:rsidRPr="00913613">
              <w:t>4.</w:t>
            </w:r>
            <w:r w:rsidRPr="00913613">
              <w:tab/>
              <w:t>Complete hygiene and administration tasks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613" w:rsidP="00913613">
            <w:pPr>
              <w:pStyle w:val="List2"/>
            </w:pPr>
            <w:r w:rsidRPr="00913613">
              <w:t>4.1.</w:t>
            </w:r>
            <w:r w:rsidRPr="00913613">
              <w:tab/>
              <w:t>Equipment is cleaned in accordance with manufacturer's specifications, organisational procedures and regulations.</w:t>
            </w:r>
          </w:p>
          <w:p w:rsidR="00000000" w:rsidRPr="00913613" w:rsidP="00913613">
            <w:pPr>
              <w:pStyle w:val="List2"/>
            </w:pPr>
            <w:r w:rsidRPr="00913613">
              <w:t>4.2.</w:t>
            </w:r>
            <w:r w:rsidRPr="00913613">
              <w:tab/>
              <w:t>Attach</w:t>
            </w:r>
            <w:r w:rsidRPr="00913613">
              <w:t>ments and other ancillary equipment are cleaned and stored to minimise damage and to maximise hygiene according to manufacturer's specifications, organisational procedures and regulations.</w:t>
            </w:r>
          </w:p>
          <w:p w:rsidR="00000000" w:rsidRPr="00913613" w:rsidP="00913613">
            <w:pPr>
              <w:pStyle w:val="List2"/>
            </w:pPr>
            <w:r w:rsidRPr="00913613">
              <w:t>4.3.</w:t>
            </w:r>
            <w:r w:rsidRPr="00913613">
              <w:tab/>
              <w:t xml:space="preserve">Insecticides are applied, as required by the organisation and </w:t>
            </w:r>
            <w:r w:rsidRPr="00913613">
              <w:t>the harvest strategy.</w:t>
            </w:r>
          </w:p>
          <w:p w:rsidR="00000000" w:rsidRPr="00913613" w:rsidP="00913613">
            <w:pPr>
              <w:pStyle w:val="List2"/>
            </w:pPr>
            <w:r w:rsidRPr="00913613">
              <w:t>4.4.</w:t>
            </w:r>
            <w:r w:rsidRPr="00913613">
              <w:tab/>
              <w:t>All required records and documentation are completed accurately and promptly in accordance with organisational requirements.</w:t>
            </w:r>
          </w:p>
        </w:tc>
      </w:tr>
    </w:tbl>
    <w:p w:rsidR="005F087C" w:rsidP="00913613">
      <w:pPr>
        <w:pStyle w:val="BodyText"/>
      </w:pPr>
    </w:p>
    <w:p w:rsidR="005F087C" w:rsidP="00913613">
      <w:pPr>
        <w:pStyle w:val="BodyText"/>
      </w:pPr>
    </w:p>
    <w:p w:rsidR="00000000" w:rsidRPr="00913613" w:rsidP="00913613">
      <w:pPr>
        <w:pStyle w:val="Heading1"/>
      </w:pPr>
      <w:bookmarkStart w:id="9" w:name="O_256814"/>
      <w:bookmarkEnd w:id="9"/>
      <w:r w:rsidRPr="00913613">
        <w:t>Required Skills and Knowledge</w:t>
      </w:r>
    </w:p>
    <w:tbl>
      <w:tblPr>
        <w:tblW w:w="0" w:type="auto"/>
        <w:tblLayout w:type="fixed"/>
        <w:tblCellMar>
          <w:left w:w="62" w:type="dxa"/>
          <w:right w:w="62" w:type="dxa"/>
        </w:tblCellMar>
        <w:tblLook w:val="0000"/>
      </w:tblPr>
      <w:tblGrid>
        <w:gridCol w:w="8522"/>
      </w:tblGrid>
      <w:tr w:rsidTr="005F087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3613">
            <w:pPr>
              <w:pStyle w:val="BodyText"/>
              <w:rPr>
                <w:lang w:val="en-NZ"/>
              </w:rPr>
            </w:pPr>
            <w:r w:rsidRPr="00913613">
              <w:rPr>
                <w:rStyle w:val="SpecialBold"/>
              </w:rPr>
              <w:t>REQUIRED SKILLS AND KNOWLEDGE</w:t>
            </w:r>
          </w:p>
        </w:tc>
      </w:tr>
      <w:tr w:rsidTr="005F087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3613">
            <w:pPr>
              <w:pStyle w:val="BodyText"/>
              <w:rPr>
                <w:lang w:val="en-NZ"/>
              </w:rPr>
            </w:pPr>
            <w:r w:rsidRPr="00913613">
              <w:t>This section describes the skills and knowledge required for this unit.</w:t>
            </w:r>
          </w:p>
        </w:tc>
      </w:tr>
      <w:tr w:rsidTr="005F08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613">
            <w:pPr>
              <w:pStyle w:val="BodyText"/>
              <w:rPr>
                <w:lang w:val="en-NZ"/>
              </w:rPr>
            </w:pPr>
            <w:r w:rsidRPr="00913613">
              <w:rPr>
                <w:rStyle w:val="SpecialBold"/>
              </w:rPr>
              <w:t>Required skills</w:t>
            </w:r>
          </w:p>
        </w:tc>
      </w:tr>
      <w:tr w:rsidTr="005F08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613" w:rsidP="00913613">
            <w:pPr>
              <w:pStyle w:val="ListBullet"/>
            </w:pPr>
            <w:r w:rsidRPr="00913613">
              <w:t>identify hazards and implement safe operating procedures</w:t>
            </w:r>
          </w:p>
          <w:p w:rsidR="00000000" w:rsidRPr="00913613" w:rsidP="00913613">
            <w:pPr>
              <w:pStyle w:val="ListBullet"/>
            </w:pPr>
            <w:r w:rsidRPr="00913613">
              <w:t>operate high pressure washing equipment</w:t>
            </w:r>
          </w:p>
          <w:p w:rsidR="00000000" w:rsidRPr="00913613" w:rsidP="00913613">
            <w:pPr>
              <w:pStyle w:val="ListBullet"/>
            </w:pPr>
            <w:r w:rsidRPr="00913613">
              <w:t>carry out cleaning and fumigation</w:t>
            </w:r>
          </w:p>
          <w:p w:rsidR="00000000" w:rsidRPr="00913613" w:rsidP="00913613">
            <w:pPr>
              <w:pStyle w:val="ListBullet"/>
            </w:pPr>
            <w:r w:rsidRPr="00913613">
              <w:t>observe, identify and react appropriately to environmental implications and OHS hazards</w:t>
            </w:r>
          </w:p>
          <w:p w:rsidR="00000000" w:rsidRPr="00913613" w:rsidP="00913613">
            <w:pPr>
              <w:pStyle w:val="ListBullet"/>
            </w:pPr>
            <w:r w:rsidRPr="00913613">
              <w:t>make shed environment secure from accidental entry of personnel until fumigants have dispersed</w:t>
            </w:r>
          </w:p>
          <w:p w:rsidR="00000000" w:rsidRPr="00913613" w:rsidP="00913613">
            <w:pPr>
              <w:pStyle w:val="ListBullet"/>
            </w:pPr>
            <w:r w:rsidRPr="00913613">
              <w:t>use literacy skills to read, interpret and follow organisational policies</w:t>
            </w:r>
            <w:r w:rsidRPr="00913613">
              <w:t xml:space="preserve"> and procedures, follow sequenced written instructions, record accurately and legible information collected and select and apply procedures for a range of tasks</w:t>
            </w:r>
          </w:p>
          <w:p w:rsidR="00000000" w:rsidRPr="00913613" w:rsidP="00913613">
            <w:pPr>
              <w:pStyle w:val="ListBullet"/>
            </w:pPr>
            <w:r w:rsidRPr="00913613">
              <w:t>use oral communication skills/language competence to fulfil the job role as specified by the or</w:t>
            </w:r>
            <w:r w:rsidRPr="00913613">
              <w:t>ganisation, including questioning techniques, active listening, clarifying information and consulting with supervisors as required</w:t>
            </w:r>
          </w:p>
          <w:p w:rsidR="00000000" w:rsidRPr="00913613" w:rsidP="00913613">
            <w:pPr>
              <w:pStyle w:val="ListBullet"/>
            </w:pPr>
            <w:r w:rsidRPr="00913613">
              <w:t>use numeracy skills to estimate, calculate and record routine workplace measures</w:t>
            </w:r>
          </w:p>
          <w:p w:rsidR="00000000" w:rsidP="00913613">
            <w:pPr>
              <w:pStyle w:val="ListBullet"/>
              <w:rPr>
                <w:lang w:val="en-NZ"/>
              </w:rPr>
            </w:pPr>
            <w:r w:rsidRPr="00913613">
              <w:t>use interpersonal skills to work with and re</w:t>
            </w:r>
            <w:r w:rsidRPr="00913613">
              <w:t>late to people from a range of cultural, social and religious backgrounds and with a range of physical and mental abilities.</w:t>
            </w:r>
          </w:p>
        </w:tc>
      </w:tr>
      <w:tr w:rsidTr="005F08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613">
            <w:pPr>
              <w:pStyle w:val="BodyText"/>
              <w:rPr>
                <w:lang w:val="en-NZ"/>
              </w:rPr>
            </w:pPr>
            <w:r w:rsidRPr="00913613">
              <w:rPr>
                <w:rStyle w:val="SpecialBold"/>
              </w:rPr>
              <w:t>Required knowledge</w:t>
            </w:r>
          </w:p>
        </w:tc>
      </w:tr>
      <w:tr w:rsidTr="005F08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613" w:rsidP="00913613">
            <w:pPr>
              <w:pStyle w:val="ListBullet"/>
            </w:pPr>
            <w:r w:rsidRPr="00913613">
              <w:t>types of sheds and production systems</w:t>
            </w:r>
          </w:p>
          <w:p w:rsidR="00000000" w:rsidRPr="00913613" w:rsidP="00913613">
            <w:pPr>
              <w:pStyle w:val="ListBullet"/>
            </w:pPr>
            <w:r w:rsidRPr="00913613">
              <w:t>relevant OHS legislation, regulations and codes of practice</w:t>
            </w:r>
          </w:p>
          <w:p w:rsidR="00000000" w:rsidRPr="00913613" w:rsidP="00913613">
            <w:pPr>
              <w:pStyle w:val="ListBullet"/>
            </w:pPr>
            <w:r w:rsidRPr="00913613">
              <w:t>environment</w:t>
            </w:r>
            <w:r w:rsidRPr="00913613">
              <w:t>al impacts and controls of cleaning and fumigating sheds</w:t>
            </w:r>
          </w:p>
          <w:p w:rsidR="00000000" w:rsidRPr="00913613" w:rsidP="00913613">
            <w:pPr>
              <w:pStyle w:val="ListBullet"/>
            </w:pPr>
            <w:r w:rsidRPr="00913613">
              <w:t>chemical spillage management and safety equipment and clothing.</w:t>
            </w:r>
          </w:p>
        </w:tc>
      </w:tr>
    </w:tbl>
    <w:p w:rsidR="005F087C" w:rsidP="00913613">
      <w:pPr>
        <w:pStyle w:val="BodyText"/>
      </w:pPr>
    </w:p>
    <w:p w:rsidR="005F087C" w:rsidP="00913613">
      <w:pPr>
        <w:pStyle w:val="BodyText"/>
      </w:pPr>
    </w:p>
    <w:p w:rsidR="00000000" w:rsidRPr="00913613" w:rsidP="00913613">
      <w:pPr>
        <w:pStyle w:val="AllowPageBreak"/>
      </w:pPr>
    </w:p>
    <w:p w:rsidR="00000000" w:rsidRPr="00913613" w:rsidP="00913613">
      <w:pPr>
        <w:pStyle w:val="Heading1"/>
      </w:pPr>
      <w:bookmarkStart w:id="10" w:name="O_240848"/>
      <w:bookmarkEnd w:id="10"/>
      <w:r w:rsidRPr="00913613">
        <w:t>Evidence Guide</w:t>
      </w:r>
    </w:p>
    <w:tbl>
      <w:tblPr>
        <w:tblW w:w="9570" w:type="dxa"/>
        <w:tblLayout w:type="fixed"/>
        <w:tblCellMar>
          <w:left w:w="62" w:type="dxa"/>
          <w:right w:w="62" w:type="dxa"/>
        </w:tblCellMar>
        <w:tblLook w:val="0000"/>
      </w:tblPr>
      <w:tblGrid>
        <w:gridCol w:w="3908"/>
        <w:gridCol w:w="5662"/>
      </w:tblGrid>
      <w:tr w:rsidTr="005F087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613">
            <w:pPr>
              <w:pStyle w:val="BodyText"/>
              <w:rPr>
                <w:lang w:val="en-NZ"/>
              </w:rPr>
            </w:pPr>
            <w:r w:rsidRPr="00913613">
              <w:rPr>
                <w:rStyle w:val="SpecialBold"/>
              </w:rPr>
              <w:t>EVIDENCE GUIDE</w:t>
            </w:r>
          </w:p>
        </w:tc>
      </w:tr>
      <w:tr w:rsidTr="005F087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613">
            <w:pPr>
              <w:pStyle w:val="BodyText"/>
              <w:rPr>
                <w:lang w:val="en-NZ"/>
              </w:rPr>
            </w:pPr>
            <w:r w:rsidRPr="00913613">
              <w:t>The evidence guide provides advice on assessment and must be read in conjunction with the performance criteria, required skills and knowledge, range statement and the Assessment Guidelines for the Training Package.</w:t>
            </w:r>
          </w:p>
        </w:tc>
      </w:tr>
      <w:tr w:rsidTr="005F08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613">
            <w:pPr>
              <w:pStyle w:val="BodyText"/>
              <w:rPr>
                <w:lang w:val="en-NZ"/>
              </w:rPr>
            </w:pPr>
            <w:r w:rsidRPr="0091361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613">
            <w:pPr>
              <w:pStyle w:val="BodyText"/>
              <w:rPr>
                <w:lang w:val="en-NZ"/>
              </w:rPr>
            </w:pPr>
          </w:p>
        </w:tc>
      </w:tr>
      <w:tr w:rsidTr="005F08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613">
            <w:pPr>
              <w:pStyle w:val="BodyText"/>
              <w:rPr>
                <w:lang w:val="en-NZ"/>
              </w:rPr>
            </w:pPr>
            <w:r w:rsidRPr="0091361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613" w:rsidP="00913613">
            <w:pPr>
              <w:pStyle w:val="BodyText"/>
            </w:pPr>
            <w:r w:rsidRPr="00913613">
              <w:t>The evidence required to demonstrate competency in this unit must be relevant to workplace operations and satisfy holistically all of the requirements of the perfo</w:t>
            </w:r>
            <w:r w:rsidRPr="00913613">
              <w:t>rmance criteria and required skills and knowledge and include achievement of the following:</w:t>
            </w:r>
          </w:p>
          <w:p w:rsidR="00000000" w:rsidRPr="00913613" w:rsidP="00913613">
            <w:pPr>
              <w:pStyle w:val="ListBullet"/>
            </w:pPr>
            <w:r w:rsidRPr="00913613">
              <w:t>Implement biosecurity procedures</w:t>
            </w:r>
          </w:p>
          <w:p w:rsidR="00000000" w:rsidRPr="00913613" w:rsidP="00913613">
            <w:pPr>
              <w:pStyle w:val="ListBullet"/>
            </w:pPr>
            <w:r w:rsidRPr="00913613">
              <w:t>operate high pressure washing equipment</w:t>
            </w:r>
          </w:p>
          <w:p w:rsidR="00000000" w:rsidRPr="00913613" w:rsidP="00913613">
            <w:pPr>
              <w:pStyle w:val="ListBullet"/>
            </w:pPr>
            <w:r w:rsidRPr="00913613">
              <w:t xml:space="preserve">treat all surfaces inside and outside the shed are so that they are visually clean </w:t>
            </w:r>
          </w:p>
          <w:p w:rsidR="00000000" w:rsidRPr="00913613" w:rsidP="00913613">
            <w:pPr>
              <w:pStyle w:val="ListBullet"/>
            </w:pPr>
            <w:r w:rsidRPr="00913613">
              <w:t xml:space="preserve">apply </w:t>
            </w:r>
            <w:r w:rsidRPr="00913613">
              <w:t>sanitisers to cleaned surfaces</w:t>
            </w:r>
          </w:p>
          <w:p w:rsidR="00000000" w:rsidP="00913613">
            <w:pPr>
              <w:pStyle w:val="ListBullet"/>
              <w:rPr>
                <w:lang w:val="en-NZ"/>
              </w:rPr>
            </w:pPr>
            <w:r w:rsidRPr="00913613">
              <w:t>ensure minimum risk of contamination from previous flock/herd.</w:t>
            </w:r>
          </w:p>
        </w:tc>
      </w:tr>
      <w:tr w:rsidTr="005F08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613">
            <w:pPr>
              <w:pStyle w:val="BodyText"/>
              <w:rPr>
                <w:lang w:val="en-NZ"/>
              </w:rPr>
            </w:pPr>
            <w:r w:rsidRPr="0091361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613" w:rsidP="00913613">
            <w:pPr>
              <w:pStyle w:val="BodyText"/>
            </w:pPr>
            <w:r w:rsidRPr="00913613">
              <w:t>Competency requires the application of work practices under work conditions.  Selection and use of resources for</w:t>
            </w:r>
            <w:r w:rsidRPr="00913613">
              <w:t xml:space="preserve"> some worksites may differ due to the regional or enterprise circumstances.</w:t>
            </w:r>
          </w:p>
        </w:tc>
      </w:tr>
    </w:tbl>
    <w:p w:rsidR="005F087C" w:rsidP="00913613">
      <w:pPr>
        <w:pStyle w:val="BodyText"/>
      </w:pPr>
    </w:p>
    <w:p w:rsidR="005F087C" w:rsidP="00913613">
      <w:pPr>
        <w:pStyle w:val="BodyText"/>
      </w:pPr>
    </w:p>
    <w:p w:rsidR="00000000" w:rsidRPr="00913613" w:rsidP="00913613">
      <w:pPr>
        <w:pStyle w:val="Heading1"/>
      </w:pPr>
      <w:bookmarkStart w:id="11" w:name="O_248831"/>
      <w:bookmarkEnd w:id="11"/>
      <w:r w:rsidRPr="00913613">
        <w:t>Range Statement</w:t>
      </w:r>
    </w:p>
    <w:tbl>
      <w:tblPr>
        <w:tblW w:w="0" w:type="auto"/>
        <w:tblLayout w:type="fixed"/>
        <w:tblCellMar>
          <w:left w:w="62" w:type="dxa"/>
          <w:right w:w="62" w:type="dxa"/>
        </w:tblCellMar>
        <w:tblLook w:val="0000"/>
      </w:tblPr>
      <w:tblGrid>
        <w:gridCol w:w="3509"/>
        <w:gridCol w:w="5013"/>
      </w:tblGrid>
      <w:tr w:rsidTr="005F087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613">
            <w:pPr>
              <w:pStyle w:val="BodyText"/>
              <w:rPr>
                <w:lang w:val="en-NZ"/>
              </w:rPr>
            </w:pPr>
            <w:r w:rsidRPr="00913613">
              <w:rPr>
                <w:rStyle w:val="SpecialBold"/>
              </w:rPr>
              <w:t>RANGE STATEMENT</w:t>
            </w:r>
          </w:p>
        </w:tc>
      </w:tr>
      <w:tr w:rsidTr="005F087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613">
            <w:pPr>
              <w:pStyle w:val="BodyText"/>
              <w:rPr>
                <w:lang w:val="en-NZ"/>
              </w:rPr>
            </w:pPr>
            <w:r w:rsidRPr="00913613">
              <w:t>The range statement relates to the unit of competency as a whole.</w:t>
            </w:r>
          </w:p>
        </w:tc>
      </w:tr>
      <w:tr w:rsidTr="005F087C">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613">
            <w:pPr>
              <w:pStyle w:val="BodyText"/>
              <w:rPr>
                <w:lang w:val="en-NZ"/>
              </w:rPr>
            </w:pPr>
            <w:r w:rsidRPr="00913613">
              <w:t>Cleaning and fumigation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613" w:rsidP="00913613">
            <w:pPr>
              <w:pStyle w:val="ListBullet"/>
            </w:pPr>
            <w:r w:rsidRPr="00913613">
              <w:t>the cleaning and fumigation of sheds for pork and poultry production.</w:t>
            </w:r>
          </w:p>
        </w:tc>
      </w:tr>
    </w:tbl>
    <w:p w:rsidR="005F087C" w:rsidP="00913613">
      <w:pPr>
        <w:pStyle w:val="BodyText"/>
      </w:pPr>
    </w:p>
    <w:p w:rsidR="005F087C" w:rsidP="00913613">
      <w:pPr>
        <w:pStyle w:val="BodyText"/>
      </w:pPr>
    </w:p>
    <w:p w:rsidR="00000000" w:rsidRPr="00913613" w:rsidP="00913613">
      <w:pPr>
        <w:pStyle w:val="Heading1"/>
      </w:pPr>
      <w:bookmarkStart w:id="12" w:name="O_190206"/>
      <w:bookmarkEnd w:id="12"/>
      <w:r w:rsidRPr="00913613">
        <w:t>Unit Sector(s)</w:t>
      </w:r>
    </w:p>
    <w:tbl>
      <w:tblPr>
        <w:tblW w:w="0" w:type="auto"/>
        <w:tblLayout w:type="fixed"/>
        <w:tblCellMar>
          <w:left w:w="62" w:type="dxa"/>
          <w:right w:w="62" w:type="dxa"/>
        </w:tblCellMar>
        <w:tblLook w:val="0000"/>
      </w:tblPr>
      <w:tblGrid>
        <w:gridCol w:w="2620"/>
        <w:gridCol w:w="5902"/>
      </w:tblGrid>
      <w:tr w:rsidTr="005F087C">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613">
            <w:pPr>
              <w:pStyle w:val="BodyText"/>
              <w:rPr>
                <w:lang w:val="en-NZ"/>
              </w:rPr>
            </w:pPr>
            <w:r w:rsidRPr="00913613">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613" w:rsidP="00913613">
            <w:pPr>
              <w:pStyle w:val="BodyText"/>
            </w:pPr>
            <w:r w:rsidRPr="00913613">
              <w:t>Poultry</w:t>
            </w:r>
          </w:p>
        </w:tc>
      </w:tr>
    </w:tbl>
    <w:p w:rsidR="005F087C" w:rsidP="00913613">
      <w:pPr>
        <w:pStyle w:val="BodyText"/>
      </w:pPr>
    </w:p>
    <w:p w:rsidR="005F087C" w:rsidP="00913613">
      <w:pPr>
        <w:pStyle w:val="BodyText"/>
      </w:pPr>
    </w:p>
    <w:p w:rsidR="00000000" w:rsidRPr="00913613" w:rsidP="00913613">
      <w:pPr>
        <w:pStyle w:val="Heading1"/>
      </w:pPr>
      <w:bookmarkStart w:id="13" w:name="O_190203"/>
      <w:bookmarkEnd w:id="13"/>
      <w:r w:rsidRPr="00913613">
        <w:t>Co-requisite units</w:t>
      </w:r>
    </w:p>
    <w:tbl>
      <w:tblPr>
        <w:tblW w:w="0" w:type="auto"/>
        <w:tblLayout w:type="fixed"/>
        <w:tblCellMar>
          <w:left w:w="62" w:type="dxa"/>
          <w:right w:w="62" w:type="dxa"/>
        </w:tblCellMar>
        <w:tblLook w:val="0000"/>
      </w:tblPr>
      <w:tblGrid>
        <w:gridCol w:w="2641"/>
        <w:gridCol w:w="1322"/>
        <w:gridCol w:w="4559"/>
      </w:tblGrid>
      <w:tr w:rsidTr="005F087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613">
            <w:pPr>
              <w:pStyle w:val="BodyText"/>
              <w:rPr>
                <w:lang w:val="en-NZ"/>
              </w:rPr>
            </w:pPr>
            <w:r w:rsidRPr="0091361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613">
            <w:pPr>
              <w:pStyle w:val="BodyText"/>
              <w:rPr>
                <w:lang w:val="en-NZ"/>
              </w:rPr>
            </w:pPr>
          </w:p>
        </w:tc>
      </w:tr>
      <w:tr w:rsidTr="005F08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613">
            <w:pPr>
              <w:pStyle w:val="BodyText"/>
              <w:rPr>
                <w:lang w:val="en-NZ"/>
              </w:rPr>
            </w:pPr>
          </w:p>
        </w:tc>
      </w:tr>
      <w:tr w:rsidTr="005F08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613" w:rsidP="00913613">
            <w:pPr>
              <w:pStyle w:val="BodyText"/>
            </w:pPr>
          </w:p>
        </w:tc>
      </w:tr>
    </w:tbl>
    <w:p w:rsidR="005F087C" w:rsidP="00913613">
      <w:pPr>
        <w:pStyle w:val="BodyText"/>
      </w:pPr>
    </w:p>
    <w:p w:rsidR="005F087C" w:rsidP="00913613">
      <w:pPr>
        <w:pStyle w:val="BodyText"/>
      </w:pPr>
    </w:p>
    <w:p w:rsidR="00000000" w:rsidRPr="00913613" w:rsidP="00913613">
      <w:pPr>
        <w:pStyle w:val="Heading1"/>
      </w:pPr>
      <w:bookmarkStart w:id="14" w:name="O_190205"/>
      <w:bookmarkEnd w:id="14"/>
      <w:r w:rsidRPr="00913613">
        <w:t>Competency field</w:t>
      </w:r>
    </w:p>
    <w:tbl>
      <w:tblPr>
        <w:tblW w:w="0" w:type="auto"/>
        <w:tblLayout w:type="fixed"/>
        <w:tblCellMar>
          <w:left w:w="62" w:type="dxa"/>
          <w:right w:w="62" w:type="dxa"/>
        </w:tblCellMar>
        <w:tblLook w:val="0000"/>
      </w:tblPr>
      <w:tblGrid>
        <w:gridCol w:w="2784"/>
        <w:gridCol w:w="5738"/>
      </w:tblGrid>
      <w:tr w:rsidTr="005F087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613">
            <w:pPr>
              <w:pStyle w:val="BodyText"/>
              <w:rPr>
                <w:lang w:val="en-NZ"/>
              </w:rPr>
            </w:pPr>
            <w:r w:rsidRPr="0091361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613" w:rsidP="00913613">
            <w:pPr>
              <w:pStyle w:val="BodyText"/>
            </w:pPr>
          </w:p>
        </w:tc>
      </w:tr>
    </w:tbl>
    <w:p w:rsidR="005F087C" w:rsidP="00913613">
      <w:pPr>
        <w:pStyle w:val="BodyText"/>
      </w:pPr>
    </w:p>
    <w:p w:rsidR="005F087C" w:rsidP="00913613">
      <w:pPr>
        <w:pStyle w:val="BodyText"/>
      </w:pPr>
    </w:p>
    <w:p w:rsidR="00000000" w:rsidRPr="00913613" w:rsidP="00913613"/>
    <w:sectPr w:rsidSect="009136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6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087C" w:rsidP="005F08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6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87C" w:rsidP="009136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F087C" w:rsidP="009136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F087C" w:rsidP="009136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6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087C" w:rsidP="005F087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6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87C" w:rsidP="00913613">
    <w:pPr>
      <w:pStyle w:val="Header"/>
      <w:framePr w:wrap="around"/>
    </w:pPr>
    <w:r>
      <w:fldChar w:fldCharType="begin"/>
    </w:r>
    <w:r>
      <w:instrText xml:space="preserve"> TITLE   \* MERGEFORMAT </w:instrText>
    </w:r>
    <w:r>
      <w:fldChar w:fldCharType="separate"/>
    </w:r>
    <w:r>
      <w:t>AHCPLY306A Clean and fumigate intensive production sheds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F087C" w:rsidP="009136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E24A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12A8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6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3613"/>
    <w:pPr>
      <w:spacing w:before="360" w:after="60"/>
      <w:outlineLvl w:val="0"/>
    </w:pPr>
    <w:rPr>
      <w:sz w:val="32"/>
    </w:rPr>
  </w:style>
  <w:style w:type="paragraph" w:styleId="Heading2">
    <w:name w:val="heading 2"/>
    <w:basedOn w:val="HeadingBase"/>
    <w:next w:val="BodyText"/>
    <w:link w:val="Heading2Char"/>
    <w:qFormat/>
    <w:rsid w:val="00913613"/>
    <w:pPr>
      <w:keepLines/>
      <w:spacing w:before="240" w:after="120"/>
      <w:outlineLvl w:val="1"/>
    </w:pPr>
    <w:rPr>
      <w:sz w:val="28"/>
      <w:szCs w:val="40"/>
    </w:rPr>
  </w:style>
  <w:style w:type="paragraph" w:styleId="Heading3">
    <w:name w:val="heading 3"/>
    <w:basedOn w:val="HeadingBase"/>
    <w:next w:val="BodyText"/>
    <w:link w:val="Heading3Char"/>
    <w:qFormat/>
    <w:rsid w:val="00913613"/>
    <w:pPr>
      <w:spacing w:before="180" w:after="120"/>
      <w:outlineLvl w:val="2"/>
    </w:pPr>
    <w:rPr>
      <w:spacing w:val="-10"/>
      <w:kern w:val="32"/>
    </w:rPr>
  </w:style>
  <w:style w:type="paragraph" w:styleId="Heading4">
    <w:name w:val="heading 4"/>
    <w:basedOn w:val="HeadingBase"/>
    <w:next w:val="BodyText"/>
    <w:link w:val="Heading4Char"/>
    <w:qFormat/>
    <w:rsid w:val="00913613"/>
    <w:pPr>
      <w:spacing w:before="160" w:after="120"/>
      <w:outlineLvl w:val="3"/>
    </w:pPr>
    <w:rPr>
      <w:sz w:val="22"/>
    </w:rPr>
  </w:style>
  <w:style w:type="paragraph" w:styleId="Heading5">
    <w:name w:val="heading 5"/>
    <w:basedOn w:val="HeadingBase"/>
    <w:next w:val="Normal"/>
    <w:link w:val="Heading5Char"/>
    <w:qFormat/>
    <w:rsid w:val="00913613"/>
    <w:pPr>
      <w:spacing w:before="80"/>
      <w:outlineLvl w:val="4"/>
    </w:pPr>
    <w:rPr>
      <w:color w:val="918585"/>
      <w:sz w:val="20"/>
    </w:rPr>
  </w:style>
  <w:style w:type="paragraph" w:styleId="Heading6">
    <w:name w:val="heading 6"/>
    <w:basedOn w:val="HeadingBase"/>
    <w:next w:val="Normal"/>
    <w:link w:val="Heading6Char"/>
    <w:qFormat/>
    <w:rsid w:val="00913613"/>
    <w:pPr>
      <w:spacing w:before="60"/>
      <w:outlineLvl w:val="5"/>
    </w:pPr>
    <w:rPr>
      <w:color w:val="918585"/>
      <w:sz w:val="20"/>
    </w:rPr>
  </w:style>
  <w:style w:type="paragraph" w:styleId="Heading7">
    <w:name w:val="heading 7"/>
    <w:basedOn w:val="Normal"/>
    <w:next w:val="Normal"/>
    <w:link w:val="Heading7Char"/>
    <w:qFormat/>
    <w:rsid w:val="00913613"/>
    <w:pPr>
      <w:ind w:left="720"/>
      <w:outlineLvl w:val="6"/>
    </w:pPr>
    <w:rPr>
      <w:i/>
    </w:rPr>
  </w:style>
  <w:style w:type="paragraph" w:styleId="Heading8">
    <w:name w:val="heading 8"/>
    <w:basedOn w:val="Normal"/>
    <w:next w:val="Normal"/>
    <w:link w:val="Heading8Char"/>
    <w:qFormat/>
    <w:rsid w:val="00913613"/>
    <w:pPr>
      <w:ind w:left="720"/>
      <w:outlineLvl w:val="7"/>
    </w:pPr>
    <w:rPr>
      <w:i/>
    </w:rPr>
  </w:style>
  <w:style w:type="paragraph" w:styleId="Heading9">
    <w:name w:val="heading 9"/>
    <w:basedOn w:val="Normal"/>
    <w:next w:val="Normal"/>
    <w:link w:val="Heading9Char"/>
    <w:qFormat/>
    <w:rsid w:val="00913613"/>
    <w:pPr>
      <w:ind w:left="720"/>
      <w:outlineLvl w:val="8"/>
    </w:pPr>
    <w:rPr>
      <w:i/>
    </w:rPr>
  </w:style>
  <w:style w:type="character" w:default="1" w:styleId="DefaultParagraphFont">
    <w:name w:val="Default Paragraph Font"/>
    <w:uiPriority w:val="1"/>
    <w:unhideWhenUsed/>
    <w:rsid w:val="009136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3613"/>
  </w:style>
  <w:style w:type="character" w:customStyle="1" w:styleId="Heading1Char">
    <w:name w:val="Heading 1 Char"/>
    <w:link w:val="Heading1"/>
    <w:rsid w:val="00913613"/>
    <w:rPr>
      <w:rFonts w:ascii="Times New Roman" w:eastAsia="Times New Roman" w:hAnsi="Times New Roman" w:cs="Times New Roman"/>
      <w:b/>
      <w:sz w:val="32"/>
      <w:szCs w:val="20"/>
      <w:lang w:eastAsia="en-US"/>
    </w:rPr>
  </w:style>
  <w:style w:type="paragraph" w:styleId="BodyText">
    <w:name w:val="Body Text"/>
    <w:basedOn w:val="Normal"/>
    <w:link w:val="BodyTextChar"/>
    <w:rsid w:val="00913613"/>
    <w:pPr>
      <w:spacing w:before="120" w:after="120"/>
      <w:contextualSpacing/>
    </w:pPr>
    <w:rPr>
      <w:rFonts w:ascii="Times New Roman" w:hAnsi="Times New Roman"/>
      <w:sz w:val="24"/>
      <w:szCs w:val="22"/>
    </w:rPr>
  </w:style>
  <w:style w:type="character" w:customStyle="1" w:styleId="BodyTextChar">
    <w:name w:val="Body Text Char"/>
    <w:link w:val="BodyText"/>
    <w:rsid w:val="00913613"/>
    <w:rPr>
      <w:rFonts w:ascii="Times New Roman" w:eastAsia="Times New Roman" w:hAnsi="Times New Roman" w:cs="Times New Roman"/>
      <w:sz w:val="24"/>
      <w:lang w:val="en-US" w:eastAsia="en-US"/>
    </w:rPr>
  </w:style>
  <w:style w:type="paragraph" w:styleId="Footer">
    <w:name w:val="footer"/>
    <w:basedOn w:val="Normal"/>
    <w:link w:val="FooterChar"/>
    <w:rsid w:val="009136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13613"/>
    <w:rPr>
      <w:rFonts w:ascii="Times New Roman" w:eastAsia="Times New Roman" w:hAnsi="Times New Roman" w:cs="Times New Roman"/>
      <w:sz w:val="16"/>
      <w:lang w:val="en-US" w:eastAsia="en-US"/>
    </w:rPr>
  </w:style>
  <w:style w:type="paragraph" w:styleId="List">
    <w:name w:val="List"/>
    <w:basedOn w:val="BodyText"/>
    <w:next w:val="BodyText"/>
    <w:rsid w:val="00913613"/>
    <w:pPr>
      <w:tabs>
        <w:tab w:val="left" w:pos="340"/>
      </w:tabs>
      <w:spacing w:before="60" w:after="60"/>
      <w:ind w:left="340" w:hanging="340"/>
    </w:pPr>
  </w:style>
  <w:style w:type="paragraph" w:styleId="ListBullet">
    <w:name w:val="List Bullet"/>
    <w:basedOn w:val="List"/>
    <w:rsid w:val="00913613"/>
    <w:pPr>
      <w:numPr>
        <w:numId w:val="12"/>
      </w:numPr>
      <w:tabs>
        <w:tab w:val="clear" w:pos="340"/>
      </w:tabs>
      <w:spacing w:before="40" w:after="40"/>
    </w:pPr>
  </w:style>
  <w:style w:type="character" w:customStyle="1" w:styleId="SpecialBold">
    <w:name w:val="Special Bold"/>
    <w:rsid w:val="00913613"/>
    <w:rPr>
      <w:b/>
      <w:spacing w:val="0"/>
    </w:rPr>
  </w:style>
  <w:style w:type="paragraph" w:styleId="Header">
    <w:name w:val="header"/>
    <w:basedOn w:val="Normal"/>
    <w:link w:val="HeaderChar"/>
    <w:rsid w:val="009136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136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13613"/>
    <w:pPr>
      <w:spacing w:before="240" w:after="120"/>
      <w:outlineLvl w:val="0"/>
    </w:pPr>
    <w:rPr>
      <w:rFonts w:ascii="Times New Roman" w:hAnsi="Times New Roman"/>
      <w:b/>
      <w:sz w:val="28"/>
    </w:rPr>
  </w:style>
  <w:style w:type="paragraph" w:customStyle="1" w:styleId="AllowPageBreak">
    <w:name w:val="AllowPageBreak"/>
    <w:rsid w:val="009136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13613"/>
    <w:pPr>
      <w:tabs>
        <w:tab w:val="left" w:pos="680"/>
      </w:tabs>
      <w:spacing w:before="60" w:after="60"/>
      <w:ind w:left="680" w:hanging="340"/>
    </w:pPr>
  </w:style>
  <w:style w:type="character" w:customStyle="1" w:styleId="Heading2Char">
    <w:name w:val="Heading 2 Char"/>
    <w:link w:val="Heading2"/>
    <w:rsid w:val="00913613"/>
    <w:rPr>
      <w:rFonts w:ascii="Times New Roman" w:eastAsia="Times New Roman" w:hAnsi="Times New Roman" w:cs="Times New Roman"/>
      <w:b/>
      <w:sz w:val="28"/>
      <w:szCs w:val="40"/>
      <w:lang w:eastAsia="en-US"/>
    </w:rPr>
  </w:style>
  <w:style w:type="character" w:customStyle="1" w:styleId="Heading3Char">
    <w:name w:val="Heading 3 Char"/>
    <w:link w:val="Heading3"/>
    <w:rsid w:val="0091361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13613"/>
    <w:rPr>
      <w:rFonts w:ascii="Times New Roman" w:eastAsia="Times New Roman" w:hAnsi="Times New Roman" w:cs="Times New Roman"/>
      <w:b/>
      <w:szCs w:val="20"/>
      <w:lang w:eastAsia="en-US"/>
    </w:rPr>
  </w:style>
  <w:style w:type="character" w:customStyle="1" w:styleId="Heading5Char">
    <w:name w:val="Heading 5 Char"/>
    <w:link w:val="Heading5"/>
    <w:rsid w:val="0091361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136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36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36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3613"/>
    <w:rPr>
      <w:rFonts w:ascii="Courier New" w:eastAsia="Times New Roman" w:hAnsi="Courier New" w:cs="Times New Roman"/>
      <w:i/>
      <w:szCs w:val="20"/>
      <w:lang w:val="en-US" w:eastAsia="en-US"/>
    </w:rPr>
  </w:style>
  <w:style w:type="paragraph" w:customStyle="1" w:styleId="HeadingBase">
    <w:name w:val="Heading Base"/>
    <w:rsid w:val="009136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3613"/>
    <w:pPr>
      <w:tabs>
        <w:tab w:val="right" w:leader="dot" w:pos="9072"/>
      </w:tabs>
      <w:ind w:left="567"/>
    </w:pPr>
    <w:rPr>
      <w:szCs w:val="22"/>
    </w:rPr>
  </w:style>
  <w:style w:type="paragraph" w:customStyle="1" w:styleId="TOCBase">
    <w:name w:val="TOC Base"/>
    <w:rsid w:val="009136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3613"/>
    <w:pPr>
      <w:tabs>
        <w:tab w:val="right" w:leader="dot" w:pos="9072"/>
      </w:tabs>
      <w:spacing w:before="40" w:after="40"/>
      <w:ind w:left="284"/>
    </w:pPr>
    <w:rPr>
      <w:rFonts w:ascii="Times New Roman" w:hAnsi="Times New Roman"/>
    </w:rPr>
  </w:style>
  <w:style w:type="paragraph" w:styleId="TOC1">
    <w:name w:val="toc 1"/>
    <w:basedOn w:val="TOCBase"/>
    <w:next w:val="Normal"/>
    <w:rsid w:val="009136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3613"/>
    <w:pPr>
      <w:spacing w:before="5040"/>
      <w:jc w:val="center"/>
    </w:pPr>
    <w:rPr>
      <w:sz w:val="48"/>
      <w:szCs w:val="72"/>
      <w:lang w:val="en-US"/>
    </w:rPr>
  </w:style>
  <w:style w:type="character" w:customStyle="1" w:styleId="TitleChar">
    <w:name w:val="Title Char"/>
    <w:link w:val="Title"/>
    <w:rsid w:val="009136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3613"/>
    <w:pPr>
      <w:tabs>
        <w:tab w:val="left" w:pos="3600"/>
        <w:tab w:val="left" w:pos="3958"/>
      </w:tabs>
    </w:pPr>
  </w:style>
  <w:style w:type="paragraph" w:customStyle="1" w:styleId="Note">
    <w:name w:val="Note"/>
    <w:basedOn w:val="BodyText"/>
    <w:rsid w:val="009136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3613"/>
    <w:pPr>
      <w:framePr w:wrap="auto" w:hAnchor="text" w:y="6049"/>
    </w:pPr>
    <w:rPr>
      <w:color w:val="000000"/>
      <w:sz w:val="40"/>
    </w:rPr>
  </w:style>
  <w:style w:type="paragraph" w:customStyle="1" w:styleId="TOCTitle">
    <w:name w:val="TOCTitle"/>
    <w:basedOn w:val="Heading1"/>
    <w:rsid w:val="00913613"/>
    <w:pPr>
      <w:spacing w:after="240"/>
      <w:jc w:val="center"/>
      <w:outlineLvl w:val="9"/>
    </w:pPr>
    <w:rPr>
      <w:caps/>
    </w:rPr>
  </w:style>
  <w:style w:type="paragraph" w:customStyle="1" w:styleId="Version">
    <w:name w:val="Version"/>
    <w:rsid w:val="009136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3613"/>
    <w:pPr>
      <w:numPr>
        <w:numId w:val="13"/>
      </w:numPr>
      <w:tabs>
        <w:tab w:val="clear" w:pos="680"/>
      </w:tabs>
    </w:pPr>
  </w:style>
  <w:style w:type="paragraph" w:styleId="Index1">
    <w:name w:val="index 1"/>
    <w:basedOn w:val="Normal"/>
    <w:next w:val="Normal"/>
    <w:semiHidden/>
    <w:rsid w:val="00913613"/>
    <w:pPr>
      <w:keepNext w:val="0"/>
      <w:tabs>
        <w:tab w:val="right" w:pos="4176"/>
      </w:tabs>
      <w:ind w:left="198" w:hanging="198"/>
    </w:pPr>
    <w:rPr>
      <w:rFonts w:ascii="Garamond" w:hAnsi="Garamond"/>
    </w:rPr>
  </w:style>
  <w:style w:type="paragraph" w:styleId="IndexHeading">
    <w:name w:val="index heading"/>
    <w:basedOn w:val="Normal"/>
    <w:next w:val="Index1"/>
    <w:semiHidden/>
    <w:rsid w:val="00913613"/>
    <w:pPr>
      <w:spacing w:before="120" w:after="120"/>
    </w:pPr>
    <w:rPr>
      <w:rFonts w:ascii="Arial" w:hAnsi="Arial"/>
      <w:b/>
      <w:color w:val="918585"/>
      <w:sz w:val="24"/>
    </w:rPr>
  </w:style>
  <w:style w:type="paragraph" w:customStyle="1" w:styleId="Chapter">
    <w:name w:val="Chapter"/>
    <w:basedOn w:val="Normal"/>
    <w:rsid w:val="00913613"/>
    <w:pPr>
      <w:spacing w:before="240"/>
    </w:pPr>
    <w:rPr>
      <w:rFonts w:ascii="Times New Roman" w:hAnsi="Times New Roman"/>
      <w:smallCaps/>
      <w:spacing w:val="80"/>
      <w:sz w:val="28"/>
    </w:rPr>
  </w:style>
  <w:style w:type="paragraph" w:customStyle="1" w:styleId="InChapter">
    <w:name w:val="InChapter"/>
    <w:basedOn w:val="Heading3"/>
    <w:rsid w:val="00913613"/>
    <w:pPr>
      <w:spacing w:after="240"/>
      <w:outlineLvl w:val="9"/>
    </w:pPr>
    <w:rPr>
      <w:noProof/>
    </w:rPr>
  </w:style>
  <w:style w:type="paragraph" w:styleId="Index2">
    <w:name w:val="index 2"/>
    <w:basedOn w:val="Normal"/>
    <w:next w:val="Normal"/>
    <w:semiHidden/>
    <w:rsid w:val="00913613"/>
    <w:pPr>
      <w:tabs>
        <w:tab w:val="right" w:pos="4176"/>
      </w:tabs>
      <w:ind w:left="568" w:hanging="284"/>
    </w:pPr>
    <w:rPr>
      <w:rFonts w:ascii="Garamond" w:hAnsi="Garamond"/>
    </w:rPr>
  </w:style>
  <w:style w:type="paragraph" w:customStyle="1" w:styleId="Byline">
    <w:name w:val="Byline"/>
    <w:rsid w:val="009136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3613"/>
    <w:pPr>
      <w:tabs>
        <w:tab w:val="clear" w:pos="3600"/>
        <w:tab w:val="clear" w:pos="3958"/>
      </w:tabs>
      <w:jc w:val="right"/>
    </w:pPr>
  </w:style>
  <w:style w:type="character" w:styleId="Emphasis">
    <w:name w:val="Emphasis"/>
    <w:qFormat/>
    <w:rsid w:val="00913613"/>
    <w:rPr>
      <w:i/>
    </w:rPr>
  </w:style>
  <w:style w:type="paragraph" w:styleId="Caption">
    <w:name w:val="caption"/>
    <w:basedOn w:val="BodyText"/>
    <w:next w:val="Normal"/>
    <w:qFormat/>
    <w:rsid w:val="00913613"/>
    <w:pPr>
      <w:framePr w:w="2268" w:hSpace="181" w:vSpace="181" w:wrap="around" w:vAnchor="text" w:hAnchor="page" w:x="1135" w:y="285" w:anchorLock="1"/>
    </w:pPr>
    <w:rPr>
      <w:i/>
    </w:rPr>
  </w:style>
  <w:style w:type="paragraph" w:customStyle="1" w:styleId="MiniTOCTitle">
    <w:name w:val="MiniTOCTitle"/>
    <w:basedOn w:val="Heading4"/>
    <w:rsid w:val="00913613"/>
    <w:pPr>
      <w:spacing w:before="240"/>
      <w:outlineLvl w:val="9"/>
    </w:pPr>
    <w:rPr>
      <w:noProof/>
      <w:sz w:val="24"/>
    </w:rPr>
  </w:style>
  <w:style w:type="paragraph" w:customStyle="1" w:styleId="MiniTOCItem">
    <w:name w:val="MiniTOCItem"/>
    <w:basedOn w:val="ListBullet"/>
    <w:rsid w:val="00913613"/>
    <w:pPr>
      <w:numPr>
        <w:numId w:val="0"/>
      </w:numPr>
      <w:tabs>
        <w:tab w:val="right" w:leader="dot" w:pos="6521"/>
      </w:tabs>
      <w:spacing w:before="0" w:after="0"/>
    </w:pPr>
  </w:style>
  <w:style w:type="paragraph" w:customStyle="1" w:styleId="TOFTitle">
    <w:name w:val="TOFTitle"/>
    <w:basedOn w:val="TOCTitle"/>
    <w:rsid w:val="00913613"/>
  </w:style>
  <w:style w:type="paragraph" w:styleId="TableofFigures">
    <w:name w:val="table of figures"/>
    <w:basedOn w:val="Normal"/>
    <w:next w:val="Normal"/>
    <w:semiHidden/>
    <w:rsid w:val="00913613"/>
    <w:pPr>
      <w:tabs>
        <w:tab w:val="right" w:leader="dot" w:pos="9072"/>
      </w:tabs>
      <w:ind w:left="970" w:hanging="403"/>
    </w:pPr>
    <w:rPr>
      <w:rFonts w:ascii="Times New Roman" w:hAnsi="Times New Roman"/>
      <w:b/>
    </w:rPr>
  </w:style>
  <w:style w:type="paragraph" w:styleId="ListNumber">
    <w:name w:val="List Number"/>
    <w:basedOn w:val="List"/>
    <w:rsid w:val="00913613"/>
    <w:pPr>
      <w:numPr>
        <w:numId w:val="10"/>
      </w:numPr>
    </w:pPr>
  </w:style>
  <w:style w:type="character" w:customStyle="1" w:styleId="WingdingSymbols">
    <w:name w:val="Wingding Symbols"/>
    <w:rsid w:val="00913613"/>
    <w:rPr>
      <w:rFonts w:ascii="Wingdings" w:hAnsi="Wingdings"/>
    </w:rPr>
  </w:style>
  <w:style w:type="paragraph" w:customStyle="1" w:styleId="TableHeading">
    <w:name w:val="Table Heading"/>
    <w:basedOn w:val="HeadingBase"/>
    <w:rsid w:val="00913613"/>
    <w:pPr>
      <w:keepLines/>
      <w:pBdr>
        <w:bottom w:val="single" w:sz="6" w:space="1" w:color="918585"/>
      </w:pBdr>
      <w:spacing w:before="240"/>
    </w:pPr>
  </w:style>
  <w:style w:type="character" w:customStyle="1" w:styleId="HotSpot">
    <w:name w:val="HotSpot"/>
    <w:rsid w:val="00913613"/>
    <w:rPr>
      <w:color w:val="0033CC"/>
      <w:u w:val="none"/>
    </w:rPr>
  </w:style>
  <w:style w:type="paragraph" w:customStyle="1" w:styleId="BodyTextRight">
    <w:name w:val="Body Text Right"/>
    <w:basedOn w:val="BodyText"/>
    <w:rsid w:val="00913613"/>
    <w:pPr>
      <w:spacing w:before="0" w:after="0"/>
      <w:jc w:val="right"/>
    </w:pPr>
  </w:style>
  <w:style w:type="paragraph" w:styleId="Index3">
    <w:name w:val="index 3"/>
    <w:basedOn w:val="ListNumber2"/>
    <w:next w:val="Normal"/>
    <w:semiHidden/>
    <w:rsid w:val="00913613"/>
    <w:pPr>
      <w:numPr>
        <w:numId w:val="0"/>
      </w:numPr>
      <w:tabs>
        <w:tab w:val="right" w:leader="dot" w:pos="4176"/>
      </w:tabs>
    </w:pPr>
  </w:style>
  <w:style w:type="paragraph" w:styleId="ListNumber2">
    <w:name w:val="List Number 2"/>
    <w:basedOn w:val="List2"/>
    <w:rsid w:val="00913613"/>
    <w:pPr>
      <w:numPr>
        <w:numId w:val="9"/>
      </w:numPr>
      <w:tabs>
        <w:tab w:val="clear" w:pos="1060"/>
      </w:tabs>
    </w:pPr>
  </w:style>
  <w:style w:type="paragraph" w:customStyle="1" w:styleId="MarginNote">
    <w:name w:val="Margin Note"/>
    <w:basedOn w:val="BodyText"/>
    <w:rsid w:val="009136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36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136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3613"/>
    <w:rPr>
      <w:sz w:val="32"/>
    </w:rPr>
  </w:style>
  <w:style w:type="paragraph" w:customStyle="1" w:styleId="HeadingProcedure">
    <w:name w:val="Heading Procedure"/>
    <w:basedOn w:val="HeadingBase"/>
    <w:next w:val="Normal"/>
    <w:rsid w:val="00913613"/>
    <w:pPr>
      <w:tabs>
        <w:tab w:val="left" w:pos="0"/>
      </w:tabs>
      <w:spacing w:before="120" w:after="60"/>
    </w:pPr>
    <w:rPr>
      <w:i/>
      <w:color w:val="918585"/>
      <w:sz w:val="22"/>
    </w:rPr>
  </w:style>
  <w:style w:type="paragraph" w:customStyle="1" w:styleId="TableBodyText">
    <w:name w:val="Table Body Text"/>
    <w:basedOn w:val="BodyText"/>
    <w:rsid w:val="00913613"/>
    <w:pPr>
      <w:spacing w:before="60" w:after="60"/>
    </w:pPr>
  </w:style>
  <w:style w:type="paragraph" w:styleId="ListContinue">
    <w:name w:val="List Continue"/>
    <w:basedOn w:val="List"/>
    <w:rsid w:val="00913613"/>
    <w:pPr>
      <w:ind w:firstLine="0"/>
    </w:pPr>
  </w:style>
  <w:style w:type="paragraph" w:customStyle="1" w:styleId="ListNote">
    <w:name w:val="List Note"/>
    <w:basedOn w:val="List"/>
    <w:rsid w:val="00913613"/>
    <w:pPr>
      <w:pBdr>
        <w:top w:val="single" w:sz="6" w:space="2" w:color="918585"/>
        <w:bottom w:val="single" w:sz="6" w:space="2" w:color="918585"/>
      </w:pBdr>
      <w:tabs>
        <w:tab w:val="left" w:pos="1021"/>
      </w:tabs>
      <w:ind w:firstLine="0"/>
    </w:pPr>
  </w:style>
  <w:style w:type="paragraph" w:customStyle="1" w:styleId="Warning">
    <w:name w:val="Warning"/>
    <w:basedOn w:val="BodyText"/>
    <w:rsid w:val="00913613"/>
    <w:pPr>
      <w:shd w:val="clear" w:color="auto" w:fill="D9D9D9"/>
      <w:tabs>
        <w:tab w:val="left" w:pos="992"/>
      </w:tabs>
      <w:ind w:left="119" w:right="119"/>
    </w:pPr>
    <w:rPr>
      <w:sz w:val="20"/>
    </w:rPr>
  </w:style>
  <w:style w:type="paragraph" w:customStyle="1" w:styleId="MarginIcons">
    <w:name w:val="Margin Icons"/>
    <w:basedOn w:val="BodyText"/>
    <w:rsid w:val="0091361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13613"/>
    <w:rPr>
      <w:rFonts w:ascii="Courier New" w:hAnsi="Courier New"/>
    </w:rPr>
  </w:style>
  <w:style w:type="paragraph" w:customStyle="1" w:styleId="NoteBullet">
    <w:name w:val="Note Bullet"/>
    <w:basedOn w:val="Note"/>
    <w:rsid w:val="00913613"/>
    <w:pPr>
      <w:tabs>
        <w:tab w:val="clear" w:pos="680"/>
      </w:tabs>
      <w:spacing w:before="60" w:after="60"/>
    </w:pPr>
  </w:style>
  <w:style w:type="paragraph" w:customStyle="1" w:styleId="SubHeading2">
    <w:name w:val="SubHeading2"/>
    <w:basedOn w:val="HeadingBase"/>
    <w:rsid w:val="00913613"/>
    <w:pPr>
      <w:spacing w:before="240" w:after="60"/>
    </w:pPr>
    <w:rPr>
      <w:sz w:val="20"/>
    </w:rPr>
  </w:style>
  <w:style w:type="paragraph" w:customStyle="1" w:styleId="SubHeading1">
    <w:name w:val="SubHeading1"/>
    <w:basedOn w:val="HeadingBase"/>
    <w:rsid w:val="00913613"/>
    <w:pPr>
      <w:spacing w:before="240" w:after="60"/>
    </w:pPr>
    <w:rPr>
      <w:color w:val="918585"/>
      <w:sz w:val="22"/>
    </w:rPr>
  </w:style>
  <w:style w:type="paragraph" w:customStyle="1" w:styleId="SideHeading">
    <w:name w:val="Side Heading"/>
    <w:basedOn w:val="HeadingBase"/>
    <w:rsid w:val="009136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3613"/>
    <w:pPr>
      <w:tabs>
        <w:tab w:val="num" w:pos="360"/>
      </w:tabs>
    </w:pPr>
  </w:style>
  <w:style w:type="paragraph" w:styleId="PlainText">
    <w:name w:val="Plain Text"/>
    <w:basedOn w:val="Normal"/>
    <w:link w:val="PlainTextChar"/>
    <w:rsid w:val="00913613"/>
    <w:rPr>
      <w:sz w:val="20"/>
    </w:rPr>
  </w:style>
  <w:style w:type="character" w:customStyle="1" w:styleId="PlainTextChar">
    <w:name w:val="Plain Text Char"/>
    <w:basedOn w:val="DefaultParagraphFont"/>
    <w:link w:val="PlainText"/>
    <w:rsid w:val="00913613"/>
    <w:rPr>
      <w:rFonts w:ascii="Courier New" w:eastAsia="Times New Roman" w:hAnsi="Courier New" w:cs="Times New Roman"/>
      <w:sz w:val="20"/>
      <w:szCs w:val="20"/>
      <w:lang w:val="en-US" w:eastAsia="en-US"/>
    </w:rPr>
  </w:style>
  <w:style w:type="character" w:customStyle="1" w:styleId="MenuOption">
    <w:name w:val="Menu Option"/>
    <w:rsid w:val="00913613"/>
    <w:rPr>
      <w:b/>
      <w:smallCaps/>
    </w:rPr>
  </w:style>
  <w:style w:type="paragraph" w:customStyle="1" w:styleId="TableListNumber">
    <w:name w:val="Table List Number"/>
    <w:basedOn w:val="ListNumber"/>
    <w:rsid w:val="00913613"/>
    <w:pPr>
      <w:numPr>
        <w:numId w:val="0"/>
      </w:numPr>
    </w:pPr>
  </w:style>
  <w:style w:type="paragraph" w:styleId="TOC4">
    <w:name w:val="toc 4"/>
    <w:basedOn w:val="TOCBase"/>
    <w:next w:val="Normal"/>
    <w:semiHidden/>
    <w:rsid w:val="00913613"/>
    <w:pPr>
      <w:tabs>
        <w:tab w:val="right" w:leader="dot" w:pos="9071"/>
      </w:tabs>
      <w:ind w:left="1701"/>
    </w:pPr>
  </w:style>
  <w:style w:type="paragraph" w:customStyle="1" w:styleId="ListAlpha">
    <w:name w:val="List Alpha"/>
    <w:basedOn w:val="List"/>
    <w:rsid w:val="00913613"/>
    <w:pPr>
      <w:numPr>
        <w:numId w:val="8"/>
      </w:numPr>
    </w:pPr>
  </w:style>
  <w:style w:type="paragraph" w:customStyle="1" w:styleId="ListAlpha2">
    <w:name w:val="List Alpha 2"/>
    <w:basedOn w:val="List2"/>
    <w:rsid w:val="00913613"/>
    <w:pPr>
      <w:numPr>
        <w:numId w:val="7"/>
      </w:numPr>
    </w:pPr>
  </w:style>
  <w:style w:type="paragraph" w:styleId="List3">
    <w:name w:val="List 3"/>
    <w:basedOn w:val="BodyText"/>
    <w:rsid w:val="00913613"/>
    <w:pPr>
      <w:tabs>
        <w:tab w:val="left" w:pos="1021"/>
      </w:tabs>
      <w:spacing w:before="60" w:after="60"/>
      <w:ind w:left="1020" w:hanging="340"/>
    </w:pPr>
  </w:style>
  <w:style w:type="paragraph" w:styleId="List4">
    <w:name w:val="List 4"/>
    <w:basedOn w:val="BodyText"/>
    <w:rsid w:val="00913613"/>
    <w:pPr>
      <w:tabs>
        <w:tab w:val="left" w:pos="1361"/>
      </w:tabs>
      <w:spacing w:before="60" w:after="60"/>
      <w:ind w:left="1361" w:hanging="340"/>
    </w:pPr>
  </w:style>
  <w:style w:type="paragraph" w:styleId="List5">
    <w:name w:val="List 5"/>
    <w:basedOn w:val="BodyText"/>
    <w:rsid w:val="00913613"/>
    <w:pPr>
      <w:tabs>
        <w:tab w:val="left" w:pos="1701"/>
      </w:tabs>
      <w:spacing w:before="60" w:after="60"/>
      <w:ind w:left="1701" w:hanging="340"/>
    </w:pPr>
  </w:style>
  <w:style w:type="paragraph" w:styleId="ListBullet3">
    <w:name w:val="List Bullet 3"/>
    <w:basedOn w:val="List3"/>
    <w:rsid w:val="00913613"/>
    <w:pPr>
      <w:numPr>
        <w:numId w:val="14"/>
      </w:numPr>
      <w:tabs>
        <w:tab w:val="clear" w:pos="1021"/>
      </w:tabs>
      <w:ind w:left="1037" w:hanging="357"/>
    </w:pPr>
  </w:style>
  <w:style w:type="paragraph" w:styleId="ListBullet4">
    <w:name w:val="List Bullet 4"/>
    <w:basedOn w:val="List4"/>
    <w:rsid w:val="00913613"/>
    <w:pPr>
      <w:numPr>
        <w:numId w:val="2"/>
      </w:numPr>
    </w:pPr>
  </w:style>
  <w:style w:type="paragraph" w:styleId="ListBullet5">
    <w:name w:val="List Bullet 5"/>
    <w:basedOn w:val="List5"/>
    <w:rsid w:val="00913613"/>
    <w:pPr>
      <w:numPr>
        <w:numId w:val="3"/>
      </w:numPr>
    </w:pPr>
  </w:style>
  <w:style w:type="paragraph" w:styleId="ListContinue2">
    <w:name w:val="List Continue 2"/>
    <w:basedOn w:val="List2"/>
    <w:rsid w:val="00913613"/>
    <w:pPr>
      <w:ind w:firstLine="0"/>
    </w:pPr>
  </w:style>
  <w:style w:type="paragraph" w:styleId="ListContinue3">
    <w:name w:val="List Continue 3"/>
    <w:basedOn w:val="List3"/>
    <w:rsid w:val="00913613"/>
    <w:pPr>
      <w:ind w:left="1021" w:firstLine="0"/>
    </w:pPr>
  </w:style>
  <w:style w:type="paragraph" w:styleId="ListContinue4">
    <w:name w:val="List Continue 4"/>
    <w:basedOn w:val="List4"/>
    <w:rsid w:val="00913613"/>
    <w:pPr>
      <w:ind w:firstLine="0"/>
    </w:pPr>
  </w:style>
  <w:style w:type="paragraph" w:styleId="ListContinue5">
    <w:name w:val="List Continue 5"/>
    <w:basedOn w:val="List5"/>
    <w:rsid w:val="00913613"/>
    <w:pPr>
      <w:ind w:firstLine="0"/>
    </w:pPr>
  </w:style>
  <w:style w:type="paragraph" w:styleId="ListNumber3">
    <w:name w:val="List Number 3"/>
    <w:basedOn w:val="List3"/>
    <w:rsid w:val="00913613"/>
    <w:pPr>
      <w:numPr>
        <w:numId w:val="4"/>
      </w:numPr>
    </w:pPr>
  </w:style>
  <w:style w:type="paragraph" w:styleId="ListNumber4">
    <w:name w:val="List Number 4"/>
    <w:basedOn w:val="List4"/>
    <w:rsid w:val="00913613"/>
    <w:pPr>
      <w:numPr>
        <w:numId w:val="5"/>
      </w:numPr>
    </w:pPr>
  </w:style>
  <w:style w:type="paragraph" w:styleId="ListNumber5">
    <w:name w:val="List Number 5"/>
    <w:basedOn w:val="List5"/>
    <w:rsid w:val="00913613"/>
    <w:pPr>
      <w:numPr>
        <w:numId w:val="6"/>
      </w:numPr>
    </w:pPr>
  </w:style>
  <w:style w:type="paragraph" w:styleId="BlockText">
    <w:name w:val="Block Text"/>
    <w:basedOn w:val="Normal"/>
    <w:rsid w:val="00913613"/>
    <w:pPr>
      <w:spacing w:after="120"/>
      <w:ind w:left="1440" w:right="1440"/>
    </w:pPr>
  </w:style>
  <w:style w:type="character" w:customStyle="1" w:styleId="Subscript">
    <w:name w:val="Subscript"/>
    <w:rsid w:val="00913613"/>
    <w:rPr>
      <w:sz w:val="16"/>
      <w:vertAlign w:val="subscript"/>
    </w:rPr>
  </w:style>
  <w:style w:type="character" w:customStyle="1" w:styleId="Superscript">
    <w:name w:val="Superscript"/>
    <w:rsid w:val="00913613"/>
    <w:rPr>
      <w:sz w:val="16"/>
      <w:vertAlign w:val="superscript"/>
    </w:rPr>
  </w:style>
  <w:style w:type="character" w:customStyle="1" w:styleId="Symbols">
    <w:name w:val="Symbols"/>
    <w:rsid w:val="00913613"/>
    <w:rPr>
      <w:rFonts w:ascii="Symbol" w:hAnsi="Symbol"/>
    </w:rPr>
  </w:style>
  <w:style w:type="character" w:customStyle="1" w:styleId="MenuOptions">
    <w:name w:val="Menu Options"/>
    <w:rsid w:val="00913613"/>
    <w:rPr>
      <w:rFonts w:ascii="Arial Narrow" w:hAnsi="Arial Narrow"/>
      <w:smallCaps/>
    </w:rPr>
  </w:style>
  <w:style w:type="character" w:customStyle="1" w:styleId="Buttons">
    <w:name w:val="Buttons"/>
    <w:rsid w:val="00913613"/>
    <w:rPr>
      <w:b/>
    </w:rPr>
  </w:style>
  <w:style w:type="character" w:customStyle="1" w:styleId="Underlined">
    <w:name w:val="Underlined"/>
    <w:rsid w:val="00913613"/>
    <w:rPr>
      <w:u w:val="single"/>
    </w:rPr>
  </w:style>
  <w:style w:type="paragraph" w:customStyle="1" w:styleId="TableBodyTextRight">
    <w:name w:val="Table Body Text Right"/>
    <w:basedOn w:val="TableBodyText"/>
    <w:rsid w:val="00913613"/>
    <w:pPr>
      <w:widowControl w:val="0"/>
      <w:autoSpaceDE w:val="0"/>
      <w:autoSpaceDN w:val="0"/>
      <w:adjustRightInd w:val="0"/>
      <w:jc w:val="right"/>
    </w:pPr>
    <w:rPr>
      <w:rFonts w:cs="Arial"/>
      <w:szCs w:val="18"/>
    </w:rPr>
  </w:style>
  <w:style w:type="paragraph" w:customStyle="1" w:styleId="CopyrightText">
    <w:name w:val="Copyright Text"/>
    <w:basedOn w:val="BodyText"/>
    <w:rsid w:val="00913613"/>
    <w:rPr>
      <w:sz w:val="18"/>
    </w:rPr>
  </w:style>
  <w:style w:type="paragraph" w:customStyle="1" w:styleId="BodySmallRight">
    <w:name w:val="Body Small Right"/>
    <w:basedOn w:val="BodyTextRight"/>
    <w:rsid w:val="00913613"/>
    <w:rPr>
      <w:sz w:val="18"/>
      <w:szCs w:val="18"/>
    </w:rPr>
  </w:style>
  <w:style w:type="paragraph" w:customStyle="1" w:styleId="MarginEdition">
    <w:name w:val="Margin Edition"/>
    <w:basedOn w:val="MarginNote"/>
    <w:rsid w:val="00913613"/>
    <w:pPr>
      <w:spacing w:before="0" w:after="0"/>
    </w:pPr>
    <w:rPr>
      <w:rFonts w:ascii="Times New Roman" w:hAnsi="Times New Roman"/>
      <w:color w:val="999999"/>
    </w:rPr>
  </w:style>
  <w:style w:type="paragraph" w:customStyle="1" w:styleId="Spacer">
    <w:name w:val="Spacer"/>
    <w:basedOn w:val="Normal"/>
    <w:rsid w:val="00913613"/>
    <w:rPr>
      <w:sz w:val="2"/>
      <w:szCs w:val="2"/>
    </w:rPr>
  </w:style>
  <w:style w:type="character" w:customStyle="1" w:styleId="Small">
    <w:name w:val="Small"/>
    <w:rsid w:val="00913613"/>
    <w:rPr>
      <w:sz w:val="16"/>
    </w:rPr>
  </w:style>
  <w:style w:type="paragraph" w:customStyle="1" w:styleId="WideTable">
    <w:name w:val="Wide Table"/>
    <w:basedOn w:val="Normal"/>
    <w:rsid w:val="00913613"/>
    <w:pPr>
      <w:ind w:left="-1418"/>
    </w:pPr>
    <w:rPr>
      <w:sz w:val="2"/>
      <w:szCs w:val="2"/>
    </w:rPr>
  </w:style>
  <w:style w:type="character" w:styleId="PageNumber">
    <w:name w:val="page number"/>
    <w:rsid w:val="00913613"/>
  </w:style>
  <w:style w:type="paragraph" w:styleId="Quote">
    <w:name w:val="Quote"/>
    <w:basedOn w:val="Heading1"/>
    <w:link w:val="QuoteChar"/>
    <w:qFormat/>
    <w:rsid w:val="00913613"/>
    <w:rPr>
      <w:b w:val="0"/>
      <w:sz w:val="72"/>
      <w:szCs w:val="72"/>
      <w:lang w:val="en-NZ"/>
    </w:rPr>
  </w:style>
  <w:style w:type="character" w:customStyle="1" w:styleId="QuoteChar">
    <w:name w:val="Quote Char"/>
    <w:link w:val="Quote"/>
    <w:rsid w:val="009136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3613"/>
    <w:pPr>
      <w:pageBreakBefore/>
    </w:pPr>
  </w:style>
  <w:style w:type="paragraph" w:customStyle="1" w:styleId="Border">
    <w:name w:val="Border"/>
    <w:basedOn w:val="Normal"/>
    <w:qFormat/>
    <w:rsid w:val="00913613"/>
    <w:pPr>
      <w:pBdr>
        <w:top w:val="single" w:sz="18" w:space="1" w:color="auto"/>
      </w:pBdr>
    </w:pPr>
    <w:rPr>
      <w:rFonts w:ascii="Times New Roman" w:hAnsi="Times New Roman"/>
      <w:color w:val="FFFFFF"/>
      <w:sz w:val="2"/>
    </w:rPr>
  </w:style>
  <w:style w:type="character" w:styleId="IntenseEmphasis">
    <w:name w:val="Intense Emphasis"/>
    <w:uiPriority w:val="21"/>
    <w:qFormat/>
    <w:rsid w:val="00913613"/>
    <w:rPr>
      <w:b/>
      <w:bCs/>
      <w:i/>
      <w:iCs/>
      <w:color w:val="auto"/>
    </w:rPr>
  </w:style>
  <w:style w:type="paragraph" w:styleId="IntenseQuote">
    <w:name w:val="Intense Quote"/>
    <w:basedOn w:val="Normal"/>
    <w:next w:val="Normal"/>
    <w:link w:val="IntenseQuoteChar"/>
    <w:uiPriority w:val="30"/>
    <w:qFormat/>
    <w:rsid w:val="0091361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13613"/>
    <w:rPr>
      <w:rFonts w:ascii="Courier New" w:eastAsia="Times New Roman" w:hAnsi="Courier New" w:cs="Times New Roman"/>
      <w:b/>
      <w:bCs/>
      <w:i/>
      <w:iCs/>
      <w:szCs w:val="20"/>
      <w:lang w:val="en-US" w:eastAsia="en-US"/>
    </w:rPr>
  </w:style>
  <w:style w:type="character" w:styleId="SubtleReference">
    <w:name w:val="Subtle Reference"/>
    <w:uiPriority w:val="31"/>
    <w:qFormat/>
    <w:rsid w:val="00913613"/>
    <w:rPr>
      <w:smallCaps/>
      <w:color w:val="auto"/>
      <w:u w:val="single"/>
    </w:rPr>
  </w:style>
  <w:style w:type="character" w:styleId="IntenseReference">
    <w:name w:val="Intense Reference"/>
    <w:uiPriority w:val="32"/>
    <w:qFormat/>
    <w:rsid w:val="00913613"/>
    <w:rPr>
      <w:b/>
      <w:bCs/>
      <w:smallCaps/>
      <w:color w:val="auto"/>
      <w:spacing w:val="5"/>
      <w:u w:val="single"/>
    </w:rPr>
  </w:style>
  <w:style w:type="paragraph" w:customStyle="1" w:styleId="2ColumnHeading">
    <w:name w:val="2Column Heading"/>
    <w:basedOn w:val="BodyText"/>
    <w:qFormat/>
    <w:rsid w:val="00913613"/>
    <w:pPr>
      <w:spacing w:after="60"/>
      <w:ind w:left="-2268"/>
    </w:pPr>
    <w:rPr>
      <w:b/>
    </w:rPr>
  </w:style>
  <w:style w:type="paragraph" w:customStyle="1" w:styleId="Heading1TOC">
    <w:name w:val="Heading1 TOC"/>
    <w:basedOn w:val="Normal"/>
    <w:qFormat/>
    <w:rsid w:val="00913613"/>
    <w:pPr>
      <w:spacing w:before="240" w:after="120"/>
    </w:pPr>
    <w:rPr>
      <w:rFonts w:ascii="Times New Roman" w:hAnsi="Times New Roman"/>
      <w:b/>
      <w:sz w:val="32"/>
    </w:rPr>
  </w:style>
  <w:style w:type="paragraph" w:customStyle="1" w:styleId="Heading2TOC">
    <w:name w:val="Heading2 TOC"/>
    <w:basedOn w:val="Normal"/>
    <w:qFormat/>
    <w:rsid w:val="00913613"/>
    <w:pPr>
      <w:spacing w:before="240" w:after="60"/>
    </w:pPr>
    <w:rPr>
      <w:rFonts w:ascii="Times New Roman" w:hAnsi="Times New Roman"/>
      <w:b/>
      <w:sz w:val="28"/>
    </w:rPr>
  </w:style>
  <w:style w:type="character" w:customStyle="1" w:styleId="Underline">
    <w:name w:val="Underline"/>
    <w:qFormat/>
    <w:rsid w:val="00913613"/>
    <w:rPr>
      <w:u w:val="single"/>
    </w:rPr>
  </w:style>
  <w:style w:type="character" w:customStyle="1" w:styleId="BoldandItalics">
    <w:name w:val="Bold and Italics"/>
    <w:qFormat/>
    <w:rsid w:val="00913613"/>
    <w:rPr>
      <w:b/>
      <w:i/>
      <w:u w:val="none"/>
    </w:rPr>
  </w:style>
  <w:style w:type="paragraph" w:styleId="BalloonText">
    <w:name w:val="Balloon Text"/>
    <w:basedOn w:val="Normal"/>
    <w:link w:val="BalloonTextChar"/>
    <w:rsid w:val="00913613"/>
    <w:rPr>
      <w:rFonts w:ascii="Tahoma" w:hAnsi="Tahoma" w:cs="Tahoma"/>
      <w:sz w:val="16"/>
      <w:szCs w:val="16"/>
    </w:rPr>
  </w:style>
  <w:style w:type="character" w:customStyle="1" w:styleId="BalloonTextChar">
    <w:name w:val="Balloon Text Char"/>
    <w:link w:val="BalloonText"/>
    <w:rsid w:val="009136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361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1361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1022</Words>
  <Characters>6338</Characters>
  <Application>Microsoft Office Word</Application>
  <DocSecurity>0</DocSecurity>
  <Lines>226</Lines>
  <Paragraphs>97</Paragraphs>
  <ScaleCrop>false</ScaleCrop>
  <Company>Author-it Software Corporation Ltd.</Company>
  <LinksUpToDate>false</LinksUpToDate>
  <CharactersWithSpaces>7290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AHCPLY306A Clean and fumigate intensive production sheds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2012-05-26T13:15:00Z</dcterms:created>
  <dcterms:modified xsi:type="dcterms:W3CDTF">2012-05-26T13:15:00Z</dcterms:modified>
</cp:coreProperties>
</file>