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6BF" w:rsidP="001006BF">
      <w:pPr>
        <w:pStyle w:val="Title"/>
      </w:pPr>
      <w:r>
        <w:fldChar w:fldCharType="begin"/>
      </w:r>
      <w:r>
        <w:instrText xml:space="preserve"> TITLE   \* MERGEFORMAT </w:instrText>
      </w:r>
      <w:r>
        <w:fldChar w:fldCharType="separate"/>
      </w:r>
      <w:r>
        <w:t>AHCPLY201A Collect store and handle eggs from breeder flocks</w:t>
      </w:r>
      <w:r>
        <w:fldChar w:fldCharType="end"/>
      </w:r>
    </w:p>
    <w:p w:rsidR="001006BF" w:rsidP="001006BF">
      <w:pPr>
        <w:pStyle w:val="Version"/>
        <w:sectPr w:rsidSect="00EA6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7E7" w:rsidP="00EA67E7">
      <w:pPr>
        <w:pStyle w:val="SuperHeading"/>
      </w:pPr>
      <w:r w:rsidRPr="00EA67E7">
        <w:t>AHCPLY201A Collect store and handle eggs from breeder flocks</w:t>
      </w:r>
    </w:p>
    <w:p w:rsidR="00000000" w:rsidRPr="00EA67E7" w:rsidP="00EA67E7">
      <w:pPr>
        <w:pStyle w:val="Heading1"/>
      </w:pPr>
      <w:bookmarkStart w:id="1" w:name="O_268142"/>
      <w:bookmarkEnd w:id="1"/>
      <w:r w:rsidRPr="00EA67E7">
        <w:t>Modification History</w:t>
      </w:r>
    </w:p>
    <w:p w:rsidR="00000000" w:rsidRPr="00EA67E7" w:rsidP="00EA67E7">
      <w:pPr>
        <w:pStyle w:val="BodyText"/>
      </w:pPr>
      <w:r w:rsidRPr="00EA67E7">
        <w:t>Not Applicable</w:t>
      </w:r>
    </w:p>
    <w:p w:rsidR="00000000" w:rsidRPr="00EA67E7" w:rsidP="00EA67E7">
      <w:pPr>
        <w:pStyle w:val="AllowPageBreak"/>
      </w:pPr>
    </w:p>
    <w:p w:rsidR="00000000" w:rsidRPr="00EA67E7" w:rsidP="00EA67E7">
      <w:pPr>
        <w:pStyle w:val="Heading1"/>
      </w:pPr>
      <w:bookmarkStart w:id="2" w:name="O_190137"/>
      <w:bookmarkEnd w:id="2"/>
      <w:r w:rsidRPr="00EA67E7">
        <w:t>Unit Descriptor</w:t>
      </w:r>
    </w:p>
    <w:tbl>
      <w:tblPr>
        <w:tblW w:w="0" w:type="auto"/>
        <w:tblLayout w:type="fixed"/>
        <w:tblCellMar>
          <w:left w:w="62" w:type="dxa"/>
          <w:right w:w="62" w:type="dxa"/>
        </w:tblCellMar>
        <w:tblLook w:val="0000"/>
      </w:tblPr>
      <w:tblGrid>
        <w:gridCol w:w="2671"/>
        <w:gridCol w:w="5851"/>
      </w:tblGrid>
      <w:tr w:rsidTr="001006BF">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This unit covers the process of assessing, grading, cleaning, storing and fumigating ferti</w:t>
            </w:r>
            <w:r w:rsidRPr="00EA67E7">
              <w:t>le eggs and defines the standard required to:  collect eggs and monitor quality;  wash eggs and sort by grade and shell quality;  assemble, stack, and label eggs and place in correct trays as required by organisation procedures;  fumigate eggs and maintain</w:t>
            </w:r>
            <w:r w:rsidRPr="00EA67E7">
              <w:t xml:space="preserve"> correct temperature and humidity in storage;  clean and disinfect egg handling equipment and areas.</w:t>
            </w:r>
          </w:p>
        </w:tc>
      </w:tr>
    </w:tbl>
    <w:p w:rsidR="001006BF" w:rsidP="00EA67E7">
      <w:pPr>
        <w:pStyle w:val="BodyText"/>
      </w:pPr>
    </w:p>
    <w:p w:rsidR="001006BF" w:rsidP="00EA67E7">
      <w:pPr>
        <w:pStyle w:val="BodyText"/>
      </w:pPr>
    </w:p>
    <w:p w:rsidR="00000000" w:rsidRPr="00EA67E7" w:rsidP="00EA67E7">
      <w:pPr>
        <w:pStyle w:val="Heading1"/>
      </w:pPr>
      <w:bookmarkStart w:id="3" w:name="O_190141"/>
      <w:bookmarkEnd w:id="3"/>
      <w:r w:rsidRPr="00EA67E7">
        <w:t>Application of the Unit</w:t>
      </w:r>
    </w:p>
    <w:tbl>
      <w:tblPr>
        <w:tblW w:w="0" w:type="auto"/>
        <w:tblLayout w:type="fixed"/>
        <w:tblCellMar>
          <w:left w:w="62" w:type="dxa"/>
          <w:right w:w="62" w:type="dxa"/>
        </w:tblCellMar>
        <w:tblLook w:val="0000"/>
      </w:tblPr>
      <w:tblGrid>
        <w:gridCol w:w="2755"/>
        <w:gridCol w:w="5767"/>
      </w:tblGrid>
      <w:tr w:rsidTr="001006B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This unit applies to the collection, storage and handling of eggs from breeder flocks and is usually conducted within established routines, methods and procedures.</w:t>
            </w:r>
          </w:p>
        </w:tc>
      </w:tr>
    </w:tbl>
    <w:p w:rsidR="001006BF" w:rsidP="00EA67E7">
      <w:pPr>
        <w:pStyle w:val="BodyText"/>
      </w:pPr>
    </w:p>
    <w:p w:rsidR="001006BF" w:rsidP="00EA67E7">
      <w:pPr>
        <w:pStyle w:val="BodyText"/>
      </w:pPr>
    </w:p>
    <w:p w:rsidR="00000000" w:rsidRPr="00EA67E7" w:rsidP="00EA67E7">
      <w:pPr>
        <w:pStyle w:val="Heading1"/>
      </w:pPr>
      <w:bookmarkStart w:id="4" w:name="O_276402"/>
      <w:bookmarkEnd w:id="4"/>
      <w:r w:rsidRPr="00EA67E7">
        <w:t>Licensing/Regulatory Information</w:t>
      </w:r>
    </w:p>
    <w:p w:rsidR="00000000" w:rsidRPr="00EA67E7" w:rsidP="00EA67E7">
      <w:pPr>
        <w:pStyle w:val="BodyText"/>
      </w:pPr>
      <w:r w:rsidRPr="00EA67E7">
        <w:t>Not Applicable</w:t>
      </w:r>
    </w:p>
    <w:p w:rsidR="00000000" w:rsidRPr="00EA67E7" w:rsidP="00EA67E7">
      <w:pPr>
        <w:pStyle w:val="AllowPageBreak"/>
      </w:pPr>
    </w:p>
    <w:p w:rsidR="00000000" w:rsidRPr="00EA67E7" w:rsidP="00EA67E7">
      <w:pPr>
        <w:pStyle w:val="Heading1"/>
      </w:pPr>
      <w:bookmarkStart w:id="5" w:name="O_190139"/>
      <w:bookmarkEnd w:id="5"/>
      <w:r w:rsidRPr="00EA67E7">
        <w:t>Pre-Requisites</w:t>
      </w:r>
    </w:p>
    <w:tbl>
      <w:tblPr>
        <w:tblW w:w="0" w:type="auto"/>
        <w:tblLayout w:type="fixed"/>
        <w:tblCellMar>
          <w:left w:w="62" w:type="dxa"/>
          <w:right w:w="62" w:type="dxa"/>
        </w:tblCellMar>
        <w:tblLook w:val="0000"/>
      </w:tblPr>
      <w:tblGrid>
        <w:gridCol w:w="2775"/>
        <w:gridCol w:w="1295"/>
        <w:gridCol w:w="4452"/>
      </w:tblGrid>
      <w:tr w:rsidTr="001006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p>
        </w:tc>
      </w:tr>
    </w:tbl>
    <w:p w:rsidR="001006BF" w:rsidP="00EA67E7">
      <w:pPr>
        <w:pStyle w:val="BodyText"/>
      </w:pPr>
    </w:p>
    <w:p w:rsidR="001006BF" w:rsidP="00EA67E7">
      <w:pPr>
        <w:pStyle w:val="BodyText"/>
      </w:pPr>
    </w:p>
    <w:p w:rsidR="00000000" w:rsidRPr="00EA67E7" w:rsidP="00EA67E7">
      <w:pPr>
        <w:pStyle w:val="Heading1"/>
      </w:pPr>
      <w:bookmarkStart w:id="6" w:name="O_190138"/>
      <w:bookmarkEnd w:id="6"/>
      <w:r w:rsidRPr="00EA67E7">
        <w:t>Employability Skills Information</w:t>
      </w:r>
    </w:p>
    <w:tbl>
      <w:tblPr>
        <w:tblW w:w="0" w:type="auto"/>
        <w:tblLayout w:type="fixed"/>
        <w:tblCellMar>
          <w:left w:w="62" w:type="dxa"/>
          <w:right w:w="62" w:type="dxa"/>
        </w:tblCellMar>
        <w:tblLook w:val="0000"/>
      </w:tblPr>
      <w:tblGrid>
        <w:gridCol w:w="2802"/>
        <w:gridCol w:w="5720"/>
      </w:tblGrid>
      <w:tr w:rsidTr="001006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This unit contains employability skills.</w:t>
            </w:r>
          </w:p>
        </w:tc>
      </w:tr>
    </w:tbl>
    <w:p w:rsidR="001006BF" w:rsidP="00EA67E7">
      <w:pPr>
        <w:pStyle w:val="BodyText"/>
      </w:pPr>
    </w:p>
    <w:p w:rsidR="001006BF" w:rsidP="00EA67E7">
      <w:pPr>
        <w:pStyle w:val="BodyText"/>
      </w:pPr>
    </w:p>
    <w:p w:rsidR="00000000" w:rsidRPr="00EA67E7" w:rsidP="00EA67E7">
      <w:pPr>
        <w:pStyle w:val="Heading1"/>
      </w:pPr>
      <w:bookmarkStart w:id="7" w:name="O_286188"/>
      <w:bookmarkEnd w:id="7"/>
      <w:r w:rsidRPr="00EA67E7">
        <w:t>Elements and Performance Criteria Pre-Content</w:t>
      </w:r>
    </w:p>
    <w:p w:rsidR="00000000" w:rsidRPr="00EA67E7" w:rsidP="00EA67E7">
      <w:pPr>
        <w:pStyle w:val="BodyText"/>
      </w:pPr>
      <w:r w:rsidRPr="00EA67E7">
        <w:t>Not Applicable</w:t>
      </w:r>
    </w:p>
    <w:p w:rsidR="00000000" w:rsidRPr="00EA67E7" w:rsidP="00EA67E7">
      <w:pPr>
        <w:pStyle w:val="AllowPageBreak"/>
      </w:pPr>
    </w:p>
    <w:p w:rsidR="00000000" w:rsidRPr="00EA67E7" w:rsidP="00EA67E7">
      <w:pPr>
        <w:pStyle w:val="Heading1"/>
      </w:pPr>
      <w:bookmarkStart w:id="8" w:name="O_232855"/>
      <w:bookmarkEnd w:id="8"/>
      <w:r w:rsidRPr="00EA67E7">
        <w:t>Elements and Performance Criteria</w:t>
      </w:r>
    </w:p>
    <w:tbl>
      <w:tblPr>
        <w:tblW w:w="0" w:type="auto"/>
        <w:tblLayout w:type="fixed"/>
        <w:tblCellMar>
          <w:left w:w="62" w:type="dxa"/>
          <w:right w:w="62" w:type="dxa"/>
        </w:tblCellMar>
        <w:tblLook w:val="0000"/>
      </w:tblPr>
      <w:tblGrid>
        <w:gridCol w:w="2535"/>
        <w:gridCol w:w="5987"/>
      </w:tblGrid>
      <w:tr w:rsidTr="001006B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PERFORMANCE CRITERIA</w:t>
            </w: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List"/>
              <w:rPr>
                <w:lang w:val="en-NZ"/>
              </w:rPr>
            </w:pPr>
            <w:r w:rsidRPr="00EA67E7">
              <w:t>1.</w:t>
            </w:r>
            <w:r w:rsidRPr="00EA67E7">
              <w:tab/>
              <w:t>Prepare to handle eggs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2"/>
            </w:pPr>
            <w:r w:rsidRPr="00EA67E7">
              <w:t>1.1.</w:t>
            </w:r>
            <w:r w:rsidRPr="00EA67E7">
              <w:tab/>
              <w:t>Occupational Health and Safety (OHS) hazards are identified, risk assessed and suitable controls implemented.</w:t>
            </w:r>
          </w:p>
          <w:p w:rsidR="00000000" w:rsidRPr="00EA67E7" w:rsidP="00EA67E7">
            <w:pPr>
              <w:pStyle w:val="List2"/>
            </w:pPr>
            <w:r w:rsidRPr="00EA67E7">
              <w:t>1.2.</w:t>
            </w:r>
            <w:r w:rsidRPr="00EA67E7">
              <w:tab/>
            </w:r>
            <w:r w:rsidRPr="00EA67E7">
              <w:t>Suitable personal protective equipment is selected, used and maintained.</w:t>
            </w:r>
          </w:p>
          <w:p w:rsidR="00000000" w:rsidRPr="00EA67E7" w:rsidP="00EA67E7">
            <w:pPr>
              <w:pStyle w:val="List2"/>
            </w:pPr>
            <w:r w:rsidRPr="00EA67E7">
              <w:t>1.3.</w:t>
            </w:r>
            <w:r w:rsidRPr="00EA67E7">
              <w:tab/>
              <w:t>Egg machinery is operated according to manufacturers instructions.</w:t>
            </w:r>
          </w:p>
          <w:p w:rsidR="00000000" w:rsidRPr="00EA67E7" w:rsidP="00EA67E7">
            <w:pPr>
              <w:pStyle w:val="List2"/>
            </w:pPr>
            <w:r w:rsidRPr="00EA67E7">
              <w:t>1.4.</w:t>
            </w:r>
            <w:r w:rsidRPr="00EA67E7">
              <w:tab/>
              <w:t>All required information recorded and reported accurately and promptly in accordance with organisational r</w:t>
            </w:r>
            <w:r w:rsidRPr="00EA67E7">
              <w:t>equirements.</w:t>
            </w:r>
          </w:p>
          <w:p w:rsidR="00000000" w:rsidP="00EA67E7">
            <w:pPr>
              <w:pStyle w:val="List2"/>
              <w:rPr>
                <w:lang w:val="en-NZ"/>
              </w:rPr>
            </w:pPr>
            <w:r w:rsidRPr="00EA67E7">
              <w:t>1.5.</w:t>
            </w:r>
            <w:r w:rsidRPr="00EA67E7">
              <w:tab/>
              <w:t>Egg collection times and frequency required by the enterprise are noted.</w:t>
            </w: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List"/>
              <w:rPr>
                <w:lang w:val="en-NZ"/>
              </w:rPr>
            </w:pPr>
            <w:r w:rsidRPr="00EA67E7">
              <w:t>2.</w:t>
            </w:r>
            <w:r w:rsidRPr="00EA67E7">
              <w:tab/>
              <w:t>Prepare eggs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2"/>
            </w:pPr>
            <w:r w:rsidRPr="00EA67E7">
              <w:t>2.1.</w:t>
            </w:r>
            <w:r w:rsidRPr="00EA67E7">
              <w:tab/>
              <w:t>Eggs are collected and quality monitored.</w:t>
            </w:r>
          </w:p>
          <w:p w:rsidR="00000000" w:rsidRPr="00EA67E7" w:rsidP="00EA67E7">
            <w:pPr>
              <w:pStyle w:val="List2"/>
            </w:pPr>
            <w:r w:rsidRPr="00EA67E7">
              <w:t>2.2.</w:t>
            </w:r>
            <w:r w:rsidRPr="00EA67E7">
              <w:tab/>
              <w:t>Eggs are collected according to workplace requirements.</w:t>
            </w:r>
          </w:p>
          <w:p w:rsidR="00000000" w:rsidRPr="00EA67E7" w:rsidP="00EA67E7">
            <w:pPr>
              <w:pStyle w:val="List2"/>
            </w:pPr>
            <w:r w:rsidRPr="00EA67E7">
              <w:t>2.3.</w:t>
            </w:r>
            <w:r w:rsidRPr="00EA67E7">
              <w:tab/>
              <w:t>Eggs are washed using approved equi</w:t>
            </w:r>
            <w:r w:rsidRPr="00EA67E7">
              <w:t>pment.</w:t>
            </w:r>
          </w:p>
          <w:p w:rsidR="00000000" w:rsidRPr="00EA67E7" w:rsidP="00EA67E7">
            <w:pPr>
              <w:pStyle w:val="List2"/>
            </w:pPr>
            <w:r w:rsidRPr="00EA67E7">
              <w:t>2.4.</w:t>
            </w:r>
            <w:r w:rsidRPr="00EA67E7">
              <w:tab/>
              <w:t>All lifting and bending is done according to safe working practices and using the available safety and lifting equipment.</w:t>
            </w:r>
          </w:p>
          <w:p w:rsidR="00000000" w:rsidP="00EA67E7">
            <w:pPr>
              <w:pStyle w:val="List2"/>
              <w:rPr>
                <w:lang w:val="en-NZ"/>
              </w:rPr>
            </w:pPr>
            <w:r w:rsidRPr="00EA67E7">
              <w:t>2.5.</w:t>
            </w:r>
            <w:r w:rsidRPr="00EA67E7">
              <w:tab/>
              <w:t>Records of all collections are completed clearly and accurately to monitor production levels.</w:t>
            </w: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List"/>
              <w:rPr>
                <w:lang w:val="en-NZ"/>
              </w:rPr>
            </w:pPr>
            <w:r w:rsidRPr="00EA67E7">
              <w:t>3.</w:t>
            </w:r>
            <w:r w:rsidRPr="00EA67E7">
              <w:tab/>
              <w:t>Assess and grade eg</w:t>
            </w:r>
            <w:r w:rsidRPr="00EA67E7">
              <w:t>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2"/>
            </w:pPr>
            <w:r w:rsidRPr="00EA67E7">
              <w:t>3.1.</w:t>
            </w:r>
            <w:r w:rsidRPr="00EA67E7">
              <w:tab/>
              <w:t>Eggs are sorted according to industry standards and organisation quality assurance program.</w:t>
            </w:r>
          </w:p>
          <w:p w:rsidR="00000000" w:rsidRPr="00EA67E7" w:rsidP="00EA67E7">
            <w:pPr>
              <w:pStyle w:val="List2"/>
            </w:pPr>
            <w:r w:rsidRPr="00EA67E7">
              <w:t>3.2.</w:t>
            </w:r>
            <w:r w:rsidRPr="00EA67E7">
              <w:tab/>
              <w:t>Eggs graded into appropriate weight according to enterprise practices.</w:t>
            </w:r>
          </w:p>
          <w:p w:rsidR="00000000" w:rsidP="00EA67E7">
            <w:pPr>
              <w:pStyle w:val="List2"/>
              <w:rPr>
                <w:lang w:val="en-NZ"/>
              </w:rPr>
            </w:pPr>
            <w:r w:rsidRPr="00EA67E7">
              <w:t>3.3.</w:t>
            </w:r>
            <w:r w:rsidRPr="00EA67E7">
              <w:tab/>
            </w:r>
            <w:r w:rsidRPr="00EA67E7">
              <w:t>Handling problems are recognised and reported to the supervisor according to organisation procedures.</w:t>
            </w: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List"/>
              <w:rPr>
                <w:lang w:val="en-NZ"/>
              </w:rPr>
            </w:pPr>
            <w:r w:rsidRPr="00EA67E7">
              <w:t>4.</w:t>
            </w:r>
            <w:r w:rsidRPr="00EA67E7">
              <w:tab/>
              <w:t>Pack and store eggs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2"/>
            </w:pPr>
            <w:r w:rsidRPr="00EA67E7">
              <w:t>4.1.</w:t>
            </w:r>
            <w:r w:rsidRPr="00EA67E7">
              <w:tab/>
              <w:t>Eggs are placed in correct trays and assembled, stacked, and labelled as required by organisation procedures.</w:t>
            </w:r>
          </w:p>
          <w:p w:rsidR="00000000" w:rsidRPr="00EA67E7" w:rsidP="00EA67E7">
            <w:pPr>
              <w:pStyle w:val="List2"/>
            </w:pPr>
            <w:r w:rsidRPr="00EA67E7">
              <w:t>4.2.</w:t>
            </w:r>
            <w:r w:rsidRPr="00EA67E7">
              <w:tab/>
              <w:t>Labels are</w:t>
            </w:r>
            <w:r w:rsidRPr="00EA67E7">
              <w:t xml:space="preserve"> clear and accurate and contain all information required by the industry and organisation.</w:t>
            </w:r>
          </w:p>
          <w:p w:rsidR="00000000" w:rsidRPr="00EA67E7" w:rsidP="00EA67E7">
            <w:pPr>
              <w:pStyle w:val="List2"/>
            </w:pPr>
            <w:r w:rsidRPr="00EA67E7">
              <w:t>4.3.</w:t>
            </w:r>
            <w:r w:rsidRPr="00EA67E7">
              <w:tab/>
              <w:t>Eggs are transferred to storage in order of age, grade or dispatch.</w:t>
            </w:r>
          </w:p>
          <w:p w:rsidR="00000000" w:rsidRPr="00EA67E7" w:rsidP="00EA67E7">
            <w:pPr>
              <w:pStyle w:val="List2"/>
            </w:pPr>
            <w:r w:rsidRPr="00EA67E7">
              <w:t>4.4.</w:t>
            </w:r>
            <w:r w:rsidRPr="00EA67E7">
              <w:tab/>
              <w:t>Cool room and equipment is cleaned, sanitised and checked for efficient operation if ap</w:t>
            </w:r>
            <w:r w:rsidRPr="00EA67E7">
              <w:t>propriate.</w:t>
            </w:r>
          </w:p>
          <w:p w:rsidR="00000000" w:rsidRPr="00EA67E7" w:rsidP="00EA67E7">
            <w:pPr>
              <w:pStyle w:val="List2"/>
            </w:pPr>
            <w:r w:rsidRPr="00EA67E7">
              <w:t>4.5.</w:t>
            </w:r>
            <w:r w:rsidRPr="00EA67E7">
              <w:tab/>
              <w:t>Eggs are fumigated according to approved industry practice.</w:t>
            </w:r>
          </w:p>
          <w:p w:rsidR="00000000" w:rsidRPr="00EA67E7" w:rsidP="00EA67E7">
            <w:pPr>
              <w:pStyle w:val="List2"/>
            </w:pPr>
            <w:r w:rsidRPr="00EA67E7">
              <w:t>4.6.</w:t>
            </w:r>
            <w:r w:rsidRPr="00EA67E7">
              <w:tab/>
              <w:t>Temperature and humidity are recorded to ensure optimum storage conditions are maintained.</w:t>
            </w:r>
          </w:p>
          <w:p w:rsidR="00000000" w:rsidP="00EA67E7">
            <w:pPr>
              <w:pStyle w:val="List2"/>
              <w:rPr>
                <w:lang w:val="en-NZ"/>
              </w:rPr>
            </w:pPr>
            <w:r w:rsidRPr="00EA67E7">
              <w:t>4.7.</w:t>
            </w:r>
            <w:r w:rsidRPr="00EA67E7">
              <w:tab/>
              <w:t>Where appropriate packing, labelling and cleaning problems are recognised and r</w:t>
            </w:r>
            <w:r w:rsidRPr="00EA67E7">
              <w:t>eported to the supervisor according to organisation procedures.</w:t>
            </w:r>
          </w:p>
        </w:tc>
      </w:tr>
      <w:tr w:rsidTr="001006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List"/>
              <w:rPr>
                <w:lang w:val="en-NZ"/>
              </w:rPr>
            </w:pPr>
            <w:r w:rsidRPr="00EA67E7">
              <w:t>5.</w:t>
            </w:r>
            <w:r w:rsidRPr="00EA67E7">
              <w:tab/>
              <w:t>Clean and disinfect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2"/>
            </w:pPr>
            <w:r w:rsidRPr="00EA67E7">
              <w:t>5.1.</w:t>
            </w:r>
            <w:r w:rsidRPr="00EA67E7">
              <w:tab/>
              <w:t>All machines and equipment used are cleaned hygienically and disinfected or sanitised according to organisations quality assurance program and health reg</w:t>
            </w:r>
            <w:r w:rsidRPr="00EA67E7">
              <w:t>ulations.</w:t>
            </w:r>
          </w:p>
          <w:p w:rsidR="00000000" w:rsidRPr="00EA67E7" w:rsidP="00EA67E7">
            <w:pPr>
              <w:pStyle w:val="List2"/>
            </w:pPr>
            <w:r w:rsidRPr="00EA67E7">
              <w:t>5.2.</w:t>
            </w:r>
            <w:r w:rsidRPr="00EA67E7">
              <w:tab/>
              <w:t>All chemicals used in the cleaning process are handled safely and measured according to occupational health and safety requirements and organisation procedures.</w:t>
            </w:r>
          </w:p>
          <w:p w:rsidR="00000000" w:rsidRPr="00EA67E7" w:rsidP="00EA67E7">
            <w:pPr>
              <w:pStyle w:val="List2"/>
            </w:pPr>
            <w:r w:rsidRPr="00EA67E7">
              <w:t>5.3.</w:t>
            </w:r>
            <w:r w:rsidRPr="00EA67E7">
              <w:tab/>
              <w:t xml:space="preserve">Egg handling areas and structures are cleaned hygienically and disinfected </w:t>
            </w:r>
            <w:r w:rsidRPr="00EA67E7">
              <w:t>or sanitised according to organisations quality assurance program and health regulations.</w:t>
            </w:r>
          </w:p>
          <w:p w:rsidR="00000000" w:rsidRPr="00EA67E7" w:rsidP="00EA67E7">
            <w:pPr>
              <w:pStyle w:val="List2"/>
            </w:pPr>
            <w:r w:rsidRPr="00EA67E7">
              <w:t>5.4.</w:t>
            </w:r>
            <w:r w:rsidRPr="00EA67E7">
              <w:tab/>
              <w:t>Samples are taken and prepared for testing as required by organisation procedures and analysing body.</w:t>
            </w:r>
          </w:p>
          <w:p w:rsidR="00000000" w:rsidRPr="00EA67E7" w:rsidP="00EA67E7">
            <w:pPr>
              <w:pStyle w:val="List2"/>
            </w:pPr>
            <w:r w:rsidRPr="00EA67E7">
              <w:t>5.5.</w:t>
            </w:r>
            <w:r w:rsidRPr="00EA67E7">
              <w:tab/>
              <w:t xml:space="preserve">All waste containers, fluids and run-off are disposed </w:t>
            </w:r>
            <w:r w:rsidRPr="00EA67E7">
              <w:t>of, or managed, according to organisation environmental management requirements.</w:t>
            </w:r>
          </w:p>
        </w:tc>
      </w:tr>
    </w:tbl>
    <w:p w:rsidR="001006BF" w:rsidP="00EA67E7">
      <w:pPr>
        <w:pStyle w:val="BodyText"/>
      </w:pPr>
    </w:p>
    <w:p w:rsidR="001006BF" w:rsidP="00EA67E7">
      <w:pPr>
        <w:pStyle w:val="BodyText"/>
      </w:pPr>
    </w:p>
    <w:p w:rsidR="00000000" w:rsidRPr="00EA67E7" w:rsidP="00EA67E7">
      <w:pPr>
        <w:pStyle w:val="Heading1"/>
      </w:pPr>
      <w:bookmarkStart w:id="9" w:name="O_256805"/>
      <w:bookmarkEnd w:id="9"/>
      <w:r w:rsidRPr="00EA67E7">
        <w:t>Required Skills and Knowledge</w:t>
      </w:r>
    </w:p>
    <w:tbl>
      <w:tblPr>
        <w:tblW w:w="0" w:type="auto"/>
        <w:tblLayout w:type="fixed"/>
        <w:tblCellMar>
          <w:left w:w="62" w:type="dxa"/>
          <w:right w:w="62" w:type="dxa"/>
        </w:tblCellMar>
        <w:tblLook w:val="0000"/>
      </w:tblPr>
      <w:tblGrid>
        <w:gridCol w:w="8522"/>
      </w:tblGrid>
      <w:tr w:rsidTr="001006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REQUIRED SKILLS AND KNOWLEDGE</w:t>
            </w:r>
          </w:p>
        </w:tc>
      </w:tr>
      <w:tr w:rsidTr="001006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t>This section describes the skills and knowledge required for this unit.</w:t>
            </w:r>
          </w:p>
        </w:tc>
      </w:tr>
      <w:tr w:rsidTr="00100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Required skills</w:t>
            </w:r>
          </w:p>
        </w:tc>
      </w:tr>
      <w:tr w:rsidTr="00100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Bullet"/>
            </w:pPr>
            <w:r w:rsidRPr="00EA67E7">
              <w:t>identify hazards and implement safe work procedures</w:t>
            </w:r>
          </w:p>
          <w:p w:rsidR="00000000" w:rsidRPr="00EA67E7" w:rsidP="00EA67E7">
            <w:pPr>
              <w:pStyle w:val="ListBullet"/>
            </w:pPr>
            <w:r w:rsidRPr="00EA67E7">
              <w:t xml:space="preserve">observe small differences in shell quality and relate this to specific instructions for grading </w:t>
            </w:r>
          </w:p>
          <w:p w:rsidR="00000000" w:rsidRPr="00EA67E7" w:rsidP="00EA67E7">
            <w:pPr>
              <w:pStyle w:val="ListBullet"/>
            </w:pPr>
            <w:r w:rsidRPr="00EA67E7">
              <w:t xml:space="preserve">perform routine hygiene maintenance activities as required by the employer or unit manager and more frequently on demand </w:t>
            </w:r>
          </w:p>
          <w:p w:rsidR="00000000" w:rsidRPr="00EA67E7" w:rsidP="00EA67E7">
            <w:pPr>
              <w:pStyle w:val="ListBullet"/>
            </w:pPr>
            <w:r w:rsidRPr="00EA67E7">
              <w:t xml:space="preserve">record readings and observations using workplace systems and procedures </w:t>
            </w:r>
          </w:p>
          <w:p w:rsidR="00000000" w:rsidRPr="00EA67E7" w:rsidP="00EA67E7">
            <w:pPr>
              <w:pStyle w:val="ListBullet"/>
            </w:pPr>
            <w:r w:rsidRPr="00EA67E7">
              <w:t>observe, identify and react appropriately to environmental im</w:t>
            </w:r>
            <w:r w:rsidRPr="00EA67E7">
              <w:t xml:space="preserve">plications and occupational health&amp;safety hazards </w:t>
            </w:r>
          </w:p>
          <w:p w:rsidR="00000000" w:rsidRPr="00EA67E7" w:rsidP="00EA67E7">
            <w:pPr>
              <w:pStyle w:val="ListBullet"/>
            </w:pPr>
            <w:r w:rsidRPr="00EA67E7">
              <w:t xml:space="preserve">calculate figures for stocktakes and quantities of eggs in storage at any specific time </w:t>
            </w:r>
          </w:p>
          <w:p w:rsidR="00000000" w:rsidRPr="00EA67E7" w:rsidP="00EA67E7">
            <w:pPr>
              <w:pStyle w:val="ListBullet"/>
            </w:pPr>
            <w:r w:rsidRPr="00EA67E7">
              <w:t>maintain premises in a hygienic condition both structurally and operationally</w:t>
            </w:r>
          </w:p>
          <w:p w:rsidR="00000000" w:rsidRPr="00EA67E7" w:rsidP="00EA67E7">
            <w:pPr>
              <w:pStyle w:val="ListBullet"/>
            </w:pPr>
            <w:r w:rsidRPr="00EA67E7">
              <w:t>use literacy skills to follow sequence</w:t>
            </w:r>
            <w:r w:rsidRPr="00EA67E7">
              <w:t>d written instructions and record information accurately and legibly</w:t>
            </w:r>
          </w:p>
          <w:p w:rsidR="00000000" w:rsidRPr="00EA67E7" w:rsidP="00EA67E7">
            <w:pPr>
              <w:pStyle w:val="ListBullet"/>
            </w:pPr>
            <w:r w:rsidRPr="00EA67E7">
              <w:t>use oral communication skills/language competence to fulfil the job role as specified by the organisation including questioning, active listening, asking for clarification and seeking adv</w:t>
            </w:r>
            <w:r w:rsidRPr="00EA67E7">
              <w:t>ice from supervisor</w:t>
            </w:r>
          </w:p>
          <w:p w:rsidR="00000000" w:rsidP="00EA67E7">
            <w:pPr>
              <w:pStyle w:val="ListBullet"/>
              <w:rPr>
                <w:lang w:val="en-NZ"/>
              </w:rPr>
            </w:pPr>
            <w:r w:rsidRPr="00EA67E7">
              <w:t>use interpersonal skills to relate to people from a range of social, cultural and ethnic backgrounds and with a range of physical and mental abilities.</w:t>
            </w:r>
          </w:p>
        </w:tc>
      </w:tr>
      <w:tr w:rsidTr="00100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Required knowledge</w:t>
            </w:r>
          </w:p>
        </w:tc>
      </w:tr>
      <w:tr w:rsidTr="00100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Bullet"/>
            </w:pPr>
            <w:r w:rsidRPr="00EA67E7">
              <w:t xml:space="preserve">egg hygiene </w:t>
            </w:r>
          </w:p>
          <w:p w:rsidR="00000000" w:rsidRPr="00EA67E7" w:rsidP="00EA67E7">
            <w:pPr>
              <w:pStyle w:val="ListBullet"/>
            </w:pPr>
            <w:r w:rsidRPr="00EA67E7">
              <w:t xml:space="preserve">hygiene in egg cool rooms </w:t>
            </w:r>
          </w:p>
          <w:p w:rsidR="00000000" w:rsidRPr="00EA67E7" w:rsidP="00EA67E7">
            <w:pPr>
              <w:pStyle w:val="ListBullet"/>
            </w:pPr>
            <w:r w:rsidRPr="00EA67E7">
              <w:t>the need to maximise h</w:t>
            </w:r>
            <w:r w:rsidRPr="00EA67E7">
              <w:t xml:space="preserve">ygiene practices and awareness </w:t>
            </w:r>
          </w:p>
          <w:p w:rsidR="00000000" w:rsidRPr="00EA67E7" w:rsidP="00EA67E7">
            <w:pPr>
              <w:pStyle w:val="ListBullet"/>
            </w:pPr>
            <w:r w:rsidRPr="00EA67E7">
              <w:t xml:space="preserve">importance of temperature and humidity with egg storage </w:t>
            </w:r>
          </w:p>
          <w:p w:rsidR="00000000" w:rsidRPr="00EA67E7" w:rsidP="00EA67E7">
            <w:pPr>
              <w:pStyle w:val="ListBullet"/>
            </w:pPr>
            <w:r w:rsidRPr="00EA67E7">
              <w:t xml:space="preserve">environmental controls and codes of practice applicable to the enterprise </w:t>
            </w:r>
          </w:p>
          <w:p w:rsidR="00000000" w:rsidRPr="00EA67E7" w:rsidP="00EA67E7">
            <w:pPr>
              <w:pStyle w:val="ListBullet"/>
            </w:pPr>
            <w:r w:rsidRPr="00EA67E7">
              <w:t xml:space="preserve">relevant procedures relating to waste and environment management and animal health and welfare </w:t>
            </w:r>
          </w:p>
          <w:p w:rsidR="00000000" w:rsidRPr="00EA67E7" w:rsidP="00EA67E7">
            <w:pPr>
              <w:pStyle w:val="ListBullet"/>
            </w:pPr>
            <w:r w:rsidRPr="00EA67E7">
              <w:t xml:space="preserve">egg grading and sizes </w:t>
            </w:r>
          </w:p>
          <w:p w:rsidR="00000000" w:rsidRPr="00EA67E7" w:rsidP="00EA67E7">
            <w:pPr>
              <w:pStyle w:val="ListBullet"/>
            </w:pPr>
            <w:r w:rsidRPr="00EA67E7">
              <w:t xml:space="preserve">hazard analysis and quality assurance </w:t>
            </w:r>
          </w:p>
          <w:p w:rsidR="00000000" w:rsidRPr="00EA67E7" w:rsidP="00EA67E7">
            <w:pPr>
              <w:pStyle w:val="ListBullet"/>
            </w:pPr>
            <w:r w:rsidRPr="00EA67E7">
              <w:t xml:space="preserve">sanitisers and activity, and measurement </w:t>
            </w:r>
          </w:p>
          <w:p w:rsidR="00000000" w:rsidRPr="00EA67E7" w:rsidP="00EA67E7">
            <w:pPr>
              <w:pStyle w:val="ListBullet"/>
            </w:pPr>
            <w:r w:rsidRPr="00EA67E7">
              <w:t>the need to maximise hygiene practices and awareness</w:t>
            </w:r>
          </w:p>
          <w:p w:rsidR="00000000" w:rsidRPr="00EA67E7" w:rsidP="00EA67E7">
            <w:pPr>
              <w:pStyle w:val="ListBullet"/>
            </w:pPr>
            <w:r w:rsidRPr="00EA67E7">
              <w:t>OHS</w:t>
            </w:r>
            <w:r w:rsidRPr="00EA67E7">
              <w:t xml:space="preserve"> requirements</w:t>
            </w:r>
          </w:p>
          <w:p w:rsidR="00000000" w:rsidRPr="00EA67E7" w:rsidP="00EA67E7">
            <w:pPr>
              <w:pStyle w:val="ListBullet"/>
            </w:pPr>
            <w:r w:rsidRPr="00EA67E7">
              <w:t>environmental impacts and procedures.</w:t>
            </w:r>
          </w:p>
        </w:tc>
      </w:tr>
    </w:tbl>
    <w:p w:rsidR="001006BF" w:rsidP="00EA67E7">
      <w:pPr>
        <w:pStyle w:val="BodyText"/>
      </w:pPr>
    </w:p>
    <w:p w:rsidR="001006BF" w:rsidP="00EA67E7">
      <w:pPr>
        <w:pStyle w:val="BodyText"/>
      </w:pPr>
    </w:p>
    <w:p w:rsidR="00000000" w:rsidRPr="00EA67E7" w:rsidP="00EA67E7">
      <w:pPr>
        <w:pStyle w:val="AllowPageBreak"/>
      </w:pPr>
    </w:p>
    <w:p w:rsidR="00000000" w:rsidRPr="00EA67E7" w:rsidP="00EA67E7">
      <w:pPr>
        <w:pStyle w:val="Heading1"/>
      </w:pPr>
      <w:bookmarkStart w:id="10" w:name="O_240839"/>
      <w:bookmarkEnd w:id="10"/>
      <w:r w:rsidRPr="00EA67E7">
        <w:t>Evidence Guide</w:t>
      </w:r>
    </w:p>
    <w:tbl>
      <w:tblPr>
        <w:tblW w:w="9570" w:type="dxa"/>
        <w:tblLayout w:type="fixed"/>
        <w:tblCellMar>
          <w:left w:w="62" w:type="dxa"/>
          <w:right w:w="62" w:type="dxa"/>
        </w:tblCellMar>
        <w:tblLook w:val="0000"/>
      </w:tblPr>
      <w:tblGrid>
        <w:gridCol w:w="3908"/>
        <w:gridCol w:w="5662"/>
      </w:tblGrid>
      <w:tr w:rsidTr="001006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EVIDENCE GUIDE</w:t>
            </w:r>
          </w:p>
        </w:tc>
      </w:tr>
      <w:tr w:rsidTr="001006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t>The evidence guide provides advice on assessment and must be read in conjunction with the performance criteria, required skills and knowledge, range statement and the Assessment Guidelines for the Training Package.</w:t>
            </w:r>
          </w:p>
        </w:tc>
      </w:tr>
      <w:tr w:rsidTr="001006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The evidence required to demonstrate competency in this unit must be relevant to workplace operations and satisfy holistically all of the requirements of the perfo</w:t>
            </w:r>
            <w:r w:rsidRPr="00EA67E7">
              <w:t xml:space="preserve">rmance criteria and required skills and knowledge and include achievement of the following: </w:t>
            </w:r>
          </w:p>
          <w:p w:rsidR="00000000" w:rsidRPr="00EA67E7" w:rsidP="00EA67E7">
            <w:pPr>
              <w:pStyle w:val="ListBullet"/>
            </w:pPr>
            <w:r w:rsidRPr="00EA67E7">
              <w:t xml:space="preserve">collect eggs and monitor quality </w:t>
            </w:r>
          </w:p>
          <w:p w:rsidR="00000000" w:rsidRPr="00EA67E7" w:rsidP="00EA67E7">
            <w:pPr>
              <w:pStyle w:val="ListBullet"/>
            </w:pPr>
            <w:r w:rsidRPr="00EA67E7">
              <w:t xml:space="preserve">wash eggs and sort by grade and shell quality </w:t>
            </w:r>
          </w:p>
          <w:p w:rsidR="00000000" w:rsidRPr="00EA67E7" w:rsidP="00EA67E7">
            <w:pPr>
              <w:pStyle w:val="ListBullet"/>
            </w:pPr>
            <w:r w:rsidRPr="00EA67E7">
              <w:t>assemble, stack, and label eggs and place in correct trays as required by organis</w:t>
            </w:r>
            <w:r w:rsidRPr="00EA67E7">
              <w:t>ation procedures</w:t>
            </w:r>
          </w:p>
          <w:p w:rsidR="00000000" w:rsidRPr="00EA67E7" w:rsidP="00EA67E7">
            <w:pPr>
              <w:pStyle w:val="ListBullet"/>
            </w:pPr>
            <w:r w:rsidRPr="00EA67E7">
              <w:t>fumigate eggs and maintain correct temperature and humidity in storage</w:t>
            </w:r>
          </w:p>
          <w:p w:rsidR="00000000" w:rsidP="00EA67E7">
            <w:pPr>
              <w:pStyle w:val="ListBullet"/>
              <w:rPr>
                <w:lang w:val="en-NZ"/>
              </w:rPr>
            </w:pPr>
            <w:r w:rsidRPr="00EA67E7">
              <w:t>clean and disinfect egg handling equipment and areas.</w:t>
            </w:r>
          </w:p>
        </w:tc>
      </w:tr>
      <w:tr w:rsidTr="001006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Competency requires the application of work practices under work conditions.  Selection and use of resources for some worksites may differ due to the regional or enterprise circumstances.</w:t>
            </w:r>
          </w:p>
        </w:tc>
      </w:tr>
    </w:tbl>
    <w:p w:rsidR="001006BF" w:rsidP="00EA67E7">
      <w:pPr>
        <w:pStyle w:val="BodyText"/>
      </w:pPr>
    </w:p>
    <w:p w:rsidR="001006BF" w:rsidP="00EA67E7">
      <w:pPr>
        <w:pStyle w:val="BodyText"/>
      </w:pPr>
    </w:p>
    <w:p w:rsidR="00000000" w:rsidRPr="00EA67E7" w:rsidP="00EA67E7">
      <w:pPr>
        <w:pStyle w:val="Heading1"/>
      </w:pPr>
      <w:bookmarkStart w:id="11" w:name="O_248822"/>
      <w:bookmarkEnd w:id="11"/>
      <w:r w:rsidRPr="00EA67E7">
        <w:t>Range Statement</w:t>
      </w:r>
    </w:p>
    <w:tbl>
      <w:tblPr>
        <w:tblW w:w="0" w:type="auto"/>
        <w:tblLayout w:type="fixed"/>
        <w:tblCellMar>
          <w:left w:w="62" w:type="dxa"/>
          <w:right w:w="62" w:type="dxa"/>
        </w:tblCellMar>
        <w:tblLook w:val="0000"/>
      </w:tblPr>
      <w:tblGrid>
        <w:gridCol w:w="3498"/>
        <w:gridCol w:w="5024"/>
      </w:tblGrid>
      <w:tr w:rsidTr="001006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RANGE STATEMENT</w:t>
            </w:r>
          </w:p>
        </w:tc>
      </w:tr>
      <w:tr w:rsidTr="001006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t>The range statement relates to the unit of competency as a whole.</w:t>
            </w:r>
          </w:p>
        </w:tc>
      </w:tr>
      <w:tr w:rsidTr="001006B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t>Breeder flocks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ListBullet"/>
            </w:pPr>
            <w:r w:rsidRPr="00EA67E7">
              <w:t>all poultry species and breeds produced in all types of breeder systems.</w:t>
            </w:r>
          </w:p>
        </w:tc>
      </w:tr>
    </w:tbl>
    <w:p w:rsidR="001006BF" w:rsidP="00EA67E7">
      <w:pPr>
        <w:pStyle w:val="BodyText"/>
      </w:pPr>
    </w:p>
    <w:p w:rsidR="001006BF" w:rsidP="00EA67E7">
      <w:pPr>
        <w:pStyle w:val="BodyText"/>
      </w:pPr>
    </w:p>
    <w:p w:rsidR="00000000" w:rsidRPr="00EA67E7" w:rsidP="00EA67E7">
      <w:pPr>
        <w:pStyle w:val="Heading1"/>
      </w:pPr>
      <w:bookmarkStart w:id="12" w:name="O_190143"/>
      <w:bookmarkEnd w:id="12"/>
      <w:r w:rsidRPr="00EA67E7">
        <w:t>Unit Sector(s)</w:t>
      </w:r>
    </w:p>
    <w:tbl>
      <w:tblPr>
        <w:tblW w:w="0" w:type="auto"/>
        <w:tblLayout w:type="fixed"/>
        <w:tblCellMar>
          <w:left w:w="62" w:type="dxa"/>
          <w:right w:w="62" w:type="dxa"/>
        </w:tblCellMar>
        <w:tblLook w:val="0000"/>
      </w:tblPr>
      <w:tblGrid>
        <w:gridCol w:w="2620"/>
        <w:gridCol w:w="5902"/>
      </w:tblGrid>
      <w:tr w:rsidTr="001006B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r w:rsidRPr="00EA67E7">
              <w:t>Poultry</w:t>
            </w:r>
          </w:p>
        </w:tc>
      </w:tr>
    </w:tbl>
    <w:p w:rsidR="001006BF" w:rsidP="00EA67E7">
      <w:pPr>
        <w:pStyle w:val="BodyText"/>
      </w:pPr>
    </w:p>
    <w:p w:rsidR="001006BF" w:rsidP="00EA67E7">
      <w:pPr>
        <w:pStyle w:val="BodyText"/>
      </w:pPr>
    </w:p>
    <w:p w:rsidR="00000000" w:rsidRPr="00EA67E7" w:rsidP="00EA67E7">
      <w:pPr>
        <w:pStyle w:val="Heading1"/>
      </w:pPr>
      <w:bookmarkStart w:id="13" w:name="O_190140"/>
      <w:bookmarkEnd w:id="13"/>
      <w:r w:rsidRPr="00EA67E7">
        <w:t>Co-requisite units</w:t>
      </w:r>
    </w:p>
    <w:tbl>
      <w:tblPr>
        <w:tblW w:w="0" w:type="auto"/>
        <w:tblLayout w:type="fixed"/>
        <w:tblCellMar>
          <w:left w:w="62" w:type="dxa"/>
          <w:right w:w="62" w:type="dxa"/>
        </w:tblCellMar>
        <w:tblLook w:val="0000"/>
      </w:tblPr>
      <w:tblGrid>
        <w:gridCol w:w="2641"/>
        <w:gridCol w:w="1322"/>
        <w:gridCol w:w="4559"/>
      </w:tblGrid>
      <w:tr w:rsidTr="001006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p>
        </w:tc>
      </w:tr>
      <w:tr w:rsidTr="001006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p>
        </w:tc>
      </w:tr>
    </w:tbl>
    <w:p w:rsidR="001006BF" w:rsidP="00EA67E7">
      <w:pPr>
        <w:pStyle w:val="BodyText"/>
      </w:pPr>
    </w:p>
    <w:p w:rsidR="001006BF" w:rsidP="00EA67E7">
      <w:pPr>
        <w:pStyle w:val="BodyText"/>
      </w:pPr>
    </w:p>
    <w:p w:rsidR="00000000" w:rsidRPr="00EA67E7" w:rsidP="00EA67E7">
      <w:pPr>
        <w:pStyle w:val="Heading1"/>
      </w:pPr>
      <w:bookmarkStart w:id="14" w:name="O_190142"/>
      <w:bookmarkEnd w:id="14"/>
      <w:r w:rsidRPr="00EA67E7">
        <w:t>Competency field</w:t>
      </w:r>
    </w:p>
    <w:tbl>
      <w:tblPr>
        <w:tblW w:w="0" w:type="auto"/>
        <w:tblLayout w:type="fixed"/>
        <w:tblCellMar>
          <w:left w:w="62" w:type="dxa"/>
          <w:right w:w="62" w:type="dxa"/>
        </w:tblCellMar>
        <w:tblLook w:val="0000"/>
      </w:tblPr>
      <w:tblGrid>
        <w:gridCol w:w="2784"/>
        <w:gridCol w:w="5738"/>
      </w:tblGrid>
      <w:tr w:rsidTr="001006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7E7">
            <w:pPr>
              <w:pStyle w:val="BodyText"/>
              <w:rPr>
                <w:lang w:val="en-NZ"/>
              </w:rPr>
            </w:pPr>
            <w:r w:rsidRPr="00EA67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7E7" w:rsidP="00EA67E7">
            <w:pPr>
              <w:pStyle w:val="BodyText"/>
            </w:pPr>
          </w:p>
        </w:tc>
      </w:tr>
    </w:tbl>
    <w:p w:rsidR="001006BF" w:rsidP="00EA67E7">
      <w:pPr>
        <w:pStyle w:val="BodyText"/>
      </w:pPr>
    </w:p>
    <w:p w:rsidR="001006BF" w:rsidP="00EA67E7">
      <w:pPr>
        <w:pStyle w:val="BodyText"/>
      </w:pPr>
    </w:p>
    <w:p w:rsidR="00000000" w:rsidRPr="00EA67E7" w:rsidP="00EA67E7"/>
    <w:sectPr w:rsidSect="00EA6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6BF" w:rsidP="00100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6BF" w:rsidP="00EA6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06BF" w:rsidP="00EA6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06BF" w:rsidP="00EA6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6BF" w:rsidP="00100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6BF" w:rsidP="00EA67E7">
    <w:pPr>
      <w:pStyle w:val="Header"/>
      <w:framePr w:wrap="around"/>
    </w:pPr>
    <w:r>
      <w:fldChar w:fldCharType="begin"/>
    </w:r>
    <w:r>
      <w:instrText xml:space="preserve"> TITLE   \* MERGEFORMAT </w:instrText>
    </w:r>
    <w:r>
      <w:fldChar w:fldCharType="separate"/>
    </w:r>
    <w:r>
      <w:t>AHCPLY201A Collect store and handle eggs from breeder flocks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06BF" w:rsidP="00EA6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01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A1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7E7"/>
    <w:pPr>
      <w:spacing w:before="360" w:after="60"/>
      <w:outlineLvl w:val="0"/>
    </w:pPr>
    <w:rPr>
      <w:sz w:val="32"/>
    </w:rPr>
  </w:style>
  <w:style w:type="paragraph" w:styleId="Heading2">
    <w:name w:val="heading 2"/>
    <w:basedOn w:val="HeadingBase"/>
    <w:next w:val="BodyText"/>
    <w:link w:val="Heading2Char"/>
    <w:qFormat/>
    <w:rsid w:val="00EA67E7"/>
    <w:pPr>
      <w:keepLines/>
      <w:spacing w:before="240" w:after="120"/>
      <w:outlineLvl w:val="1"/>
    </w:pPr>
    <w:rPr>
      <w:sz w:val="28"/>
      <w:szCs w:val="40"/>
    </w:rPr>
  </w:style>
  <w:style w:type="paragraph" w:styleId="Heading3">
    <w:name w:val="heading 3"/>
    <w:basedOn w:val="HeadingBase"/>
    <w:next w:val="BodyText"/>
    <w:link w:val="Heading3Char"/>
    <w:qFormat/>
    <w:rsid w:val="00EA67E7"/>
    <w:pPr>
      <w:spacing w:before="180" w:after="120"/>
      <w:outlineLvl w:val="2"/>
    </w:pPr>
    <w:rPr>
      <w:spacing w:val="-10"/>
      <w:kern w:val="32"/>
    </w:rPr>
  </w:style>
  <w:style w:type="paragraph" w:styleId="Heading4">
    <w:name w:val="heading 4"/>
    <w:basedOn w:val="HeadingBase"/>
    <w:next w:val="BodyText"/>
    <w:link w:val="Heading4Char"/>
    <w:qFormat/>
    <w:rsid w:val="00EA67E7"/>
    <w:pPr>
      <w:spacing w:before="160" w:after="120"/>
      <w:outlineLvl w:val="3"/>
    </w:pPr>
    <w:rPr>
      <w:sz w:val="22"/>
    </w:rPr>
  </w:style>
  <w:style w:type="paragraph" w:styleId="Heading5">
    <w:name w:val="heading 5"/>
    <w:basedOn w:val="HeadingBase"/>
    <w:next w:val="Normal"/>
    <w:link w:val="Heading5Char"/>
    <w:qFormat/>
    <w:rsid w:val="00EA67E7"/>
    <w:pPr>
      <w:spacing w:before="80"/>
      <w:outlineLvl w:val="4"/>
    </w:pPr>
    <w:rPr>
      <w:color w:val="918585"/>
      <w:sz w:val="20"/>
    </w:rPr>
  </w:style>
  <w:style w:type="paragraph" w:styleId="Heading6">
    <w:name w:val="heading 6"/>
    <w:basedOn w:val="HeadingBase"/>
    <w:next w:val="Normal"/>
    <w:link w:val="Heading6Char"/>
    <w:qFormat/>
    <w:rsid w:val="00EA67E7"/>
    <w:pPr>
      <w:spacing w:before="60"/>
      <w:outlineLvl w:val="5"/>
    </w:pPr>
    <w:rPr>
      <w:color w:val="918585"/>
      <w:sz w:val="20"/>
    </w:rPr>
  </w:style>
  <w:style w:type="paragraph" w:styleId="Heading7">
    <w:name w:val="heading 7"/>
    <w:basedOn w:val="Normal"/>
    <w:next w:val="Normal"/>
    <w:link w:val="Heading7Char"/>
    <w:qFormat/>
    <w:rsid w:val="00EA67E7"/>
    <w:pPr>
      <w:ind w:left="720"/>
      <w:outlineLvl w:val="6"/>
    </w:pPr>
    <w:rPr>
      <w:i/>
    </w:rPr>
  </w:style>
  <w:style w:type="paragraph" w:styleId="Heading8">
    <w:name w:val="heading 8"/>
    <w:basedOn w:val="Normal"/>
    <w:next w:val="Normal"/>
    <w:link w:val="Heading8Char"/>
    <w:qFormat/>
    <w:rsid w:val="00EA67E7"/>
    <w:pPr>
      <w:ind w:left="720"/>
      <w:outlineLvl w:val="7"/>
    </w:pPr>
    <w:rPr>
      <w:i/>
    </w:rPr>
  </w:style>
  <w:style w:type="paragraph" w:styleId="Heading9">
    <w:name w:val="heading 9"/>
    <w:basedOn w:val="Normal"/>
    <w:next w:val="Normal"/>
    <w:link w:val="Heading9Char"/>
    <w:qFormat/>
    <w:rsid w:val="00EA67E7"/>
    <w:pPr>
      <w:ind w:left="720"/>
      <w:outlineLvl w:val="8"/>
    </w:pPr>
    <w:rPr>
      <w:i/>
    </w:rPr>
  </w:style>
  <w:style w:type="character" w:default="1" w:styleId="DefaultParagraphFont">
    <w:name w:val="Default Paragraph Font"/>
    <w:uiPriority w:val="1"/>
    <w:unhideWhenUsed/>
    <w:rsid w:val="00EA6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7E7"/>
  </w:style>
  <w:style w:type="character" w:customStyle="1" w:styleId="Heading1Char">
    <w:name w:val="Heading 1 Char"/>
    <w:basedOn w:val="DefaultParagraphFont"/>
    <w:link w:val="Heading1"/>
    <w:rsid w:val="00EA67E7"/>
    <w:rPr>
      <w:rFonts w:ascii="Times New Roman" w:eastAsia="Times New Roman" w:hAnsi="Times New Roman" w:cs="Times New Roman"/>
      <w:b/>
      <w:sz w:val="32"/>
      <w:szCs w:val="20"/>
      <w:lang w:eastAsia="en-US"/>
    </w:rPr>
  </w:style>
  <w:style w:type="paragraph" w:styleId="BodyText">
    <w:name w:val="Body Text"/>
    <w:basedOn w:val="Normal"/>
    <w:link w:val="BodyTextChar"/>
    <w:rsid w:val="00EA6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7E7"/>
    <w:rPr>
      <w:rFonts w:ascii="Times New Roman" w:eastAsia="Times New Roman" w:hAnsi="Times New Roman" w:cs="Times New Roman"/>
      <w:sz w:val="24"/>
      <w:lang w:val="en-US" w:eastAsia="en-US"/>
    </w:rPr>
  </w:style>
  <w:style w:type="paragraph" w:styleId="Footer">
    <w:name w:val="footer"/>
    <w:basedOn w:val="Normal"/>
    <w:link w:val="FooterChar"/>
    <w:rsid w:val="00EA6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7E7"/>
    <w:rPr>
      <w:rFonts w:ascii="Times New Roman" w:eastAsia="Times New Roman" w:hAnsi="Times New Roman" w:cs="Times New Roman"/>
      <w:sz w:val="16"/>
      <w:lang w:val="en-US" w:eastAsia="en-US"/>
    </w:rPr>
  </w:style>
  <w:style w:type="paragraph" w:styleId="List">
    <w:name w:val="List"/>
    <w:basedOn w:val="BodyText"/>
    <w:next w:val="BodyText"/>
    <w:rsid w:val="00EA67E7"/>
    <w:pPr>
      <w:tabs>
        <w:tab w:val="left" w:pos="340"/>
      </w:tabs>
      <w:spacing w:before="60" w:after="60"/>
      <w:ind w:left="340" w:hanging="340"/>
    </w:pPr>
  </w:style>
  <w:style w:type="paragraph" w:styleId="ListBullet">
    <w:name w:val="List Bullet"/>
    <w:basedOn w:val="List"/>
    <w:rsid w:val="00EA67E7"/>
    <w:pPr>
      <w:numPr>
        <w:numId w:val="12"/>
      </w:numPr>
      <w:tabs>
        <w:tab w:val="clear" w:pos="340"/>
      </w:tabs>
      <w:spacing w:before="40" w:after="40"/>
    </w:pPr>
  </w:style>
  <w:style w:type="character" w:customStyle="1" w:styleId="SpecialBold">
    <w:name w:val="Special Bold"/>
    <w:basedOn w:val="DefaultParagraphFont"/>
    <w:rsid w:val="00EA67E7"/>
    <w:rPr>
      <w:b/>
      <w:spacing w:val="0"/>
    </w:rPr>
  </w:style>
  <w:style w:type="paragraph" w:styleId="Header">
    <w:name w:val="header"/>
    <w:basedOn w:val="Normal"/>
    <w:link w:val="HeaderChar"/>
    <w:rsid w:val="00EA6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7E7"/>
    <w:pPr>
      <w:spacing w:before="240" w:after="120"/>
      <w:outlineLvl w:val="0"/>
    </w:pPr>
    <w:rPr>
      <w:rFonts w:ascii="Times New Roman" w:hAnsi="Times New Roman"/>
      <w:b/>
      <w:sz w:val="28"/>
    </w:rPr>
  </w:style>
  <w:style w:type="paragraph" w:customStyle="1" w:styleId="AllowPageBreak">
    <w:name w:val="AllowPageBreak"/>
    <w:rsid w:val="00EA67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67E7"/>
    <w:pPr>
      <w:tabs>
        <w:tab w:val="left" w:pos="680"/>
      </w:tabs>
      <w:spacing w:before="60" w:after="60"/>
      <w:ind w:left="680" w:hanging="340"/>
    </w:pPr>
  </w:style>
  <w:style w:type="character" w:customStyle="1" w:styleId="Heading2Char">
    <w:name w:val="Heading 2 Char"/>
    <w:basedOn w:val="DefaultParagraphFont"/>
    <w:link w:val="Heading2"/>
    <w:rsid w:val="00EA6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7E7"/>
    <w:rPr>
      <w:rFonts w:ascii="Courier New" w:eastAsia="Times New Roman" w:hAnsi="Courier New" w:cs="Times New Roman"/>
      <w:i/>
      <w:szCs w:val="20"/>
      <w:lang w:val="en-US" w:eastAsia="en-US"/>
    </w:rPr>
  </w:style>
  <w:style w:type="paragraph" w:customStyle="1" w:styleId="HeadingBase">
    <w:name w:val="Heading Base"/>
    <w:rsid w:val="00EA6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7E7"/>
    <w:pPr>
      <w:tabs>
        <w:tab w:val="right" w:leader="dot" w:pos="9072"/>
      </w:tabs>
      <w:ind w:left="567"/>
    </w:pPr>
    <w:rPr>
      <w:szCs w:val="22"/>
    </w:rPr>
  </w:style>
  <w:style w:type="paragraph" w:customStyle="1" w:styleId="TOCBase">
    <w:name w:val="TOC Base"/>
    <w:rsid w:val="00EA6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7E7"/>
    <w:pPr>
      <w:tabs>
        <w:tab w:val="right" w:leader="dot" w:pos="9072"/>
      </w:tabs>
      <w:spacing w:before="40" w:after="40"/>
      <w:ind w:left="284"/>
    </w:pPr>
    <w:rPr>
      <w:rFonts w:ascii="Times New Roman" w:hAnsi="Times New Roman"/>
    </w:rPr>
  </w:style>
  <w:style w:type="paragraph" w:styleId="TOC1">
    <w:name w:val="toc 1"/>
    <w:basedOn w:val="TOCBase"/>
    <w:next w:val="Normal"/>
    <w:rsid w:val="00EA6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7E7"/>
    <w:pPr>
      <w:spacing w:before="5040"/>
      <w:jc w:val="center"/>
    </w:pPr>
    <w:rPr>
      <w:sz w:val="48"/>
      <w:szCs w:val="72"/>
      <w:lang w:val="en-US"/>
    </w:rPr>
  </w:style>
  <w:style w:type="character" w:customStyle="1" w:styleId="TitleChar">
    <w:name w:val="Title Char"/>
    <w:basedOn w:val="DefaultParagraphFont"/>
    <w:link w:val="Title"/>
    <w:rsid w:val="00EA6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7E7"/>
    <w:pPr>
      <w:tabs>
        <w:tab w:val="left" w:pos="3600"/>
        <w:tab w:val="left" w:pos="3958"/>
      </w:tabs>
    </w:pPr>
  </w:style>
  <w:style w:type="paragraph" w:customStyle="1" w:styleId="Note">
    <w:name w:val="Note"/>
    <w:basedOn w:val="BodyText"/>
    <w:rsid w:val="00EA6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7E7"/>
    <w:pPr>
      <w:framePr w:wrap="auto" w:hAnchor="text" w:y="6049"/>
    </w:pPr>
    <w:rPr>
      <w:color w:val="000000"/>
      <w:sz w:val="40"/>
    </w:rPr>
  </w:style>
  <w:style w:type="paragraph" w:customStyle="1" w:styleId="TOCTitle">
    <w:name w:val="TOCTitle"/>
    <w:basedOn w:val="Heading1"/>
    <w:rsid w:val="00EA67E7"/>
    <w:pPr>
      <w:spacing w:after="240"/>
      <w:jc w:val="center"/>
      <w:outlineLvl w:val="9"/>
    </w:pPr>
    <w:rPr>
      <w:caps/>
    </w:rPr>
  </w:style>
  <w:style w:type="paragraph" w:customStyle="1" w:styleId="Version">
    <w:name w:val="Version"/>
    <w:rsid w:val="00EA6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7E7"/>
    <w:pPr>
      <w:numPr>
        <w:numId w:val="13"/>
      </w:numPr>
      <w:tabs>
        <w:tab w:val="clear" w:pos="680"/>
      </w:tabs>
    </w:pPr>
  </w:style>
  <w:style w:type="paragraph" w:styleId="Index1">
    <w:name w:val="index 1"/>
    <w:basedOn w:val="Normal"/>
    <w:next w:val="Normal"/>
    <w:semiHidden/>
    <w:rsid w:val="00EA67E7"/>
    <w:pPr>
      <w:keepNext w:val="0"/>
      <w:tabs>
        <w:tab w:val="right" w:pos="4176"/>
      </w:tabs>
      <w:ind w:left="198" w:hanging="198"/>
    </w:pPr>
    <w:rPr>
      <w:rFonts w:ascii="Garamond" w:hAnsi="Garamond"/>
    </w:rPr>
  </w:style>
  <w:style w:type="paragraph" w:styleId="IndexHeading">
    <w:name w:val="index heading"/>
    <w:basedOn w:val="Normal"/>
    <w:next w:val="Index1"/>
    <w:semiHidden/>
    <w:rsid w:val="00EA67E7"/>
    <w:pPr>
      <w:spacing w:before="120" w:after="120"/>
    </w:pPr>
    <w:rPr>
      <w:rFonts w:ascii="Arial" w:hAnsi="Arial"/>
      <w:b/>
      <w:color w:val="918585"/>
      <w:sz w:val="24"/>
    </w:rPr>
  </w:style>
  <w:style w:type="paragraph" w:customStyle="1" w:styleId="Chapter">
    <w:name w:val="Chapter"/>
    <w:basedOn w:val="Normal"/>
    <w:rsid w:val="00EA67E7"/>
    <w:pPr>
      <w:spacing w:before="240"/>
    </w:pPr>
    <w:rPr>
      <w:rFonts w:ascii="Times New Roman" w:hAnsi="Times New Roman"/>
      <w:smallCaps/>
      <w:spacing w:val="80"/>
      <w:sz w:val="28"/>
    </w:rPr>
  </w:style>
  <w:style w:type="paragraph" w:customStyle="1" w:styleId="InChapter">
    <w:name w:val="InChapter"/>
    <w:basedOn w:val="Heading3"/>
    <w:rsid w:val="00EA67E7"/>
    <w:pPr>
      <w:spacing w:after="240"/>
      <w:outlineLvl w:val="9"/>
    </w:pPr>
    <w:rPr>
      <w:noProof/>
    </w:rPr>
  </w:style>
  <w:style w:type="paragraph" w:styleId="Index2">
    <w:name w:val="index 2"/>
    <w:basedOn w:val="Normal"/>
    <w:next w:val="Normal"/>
    <w:semiHidden/>
    <w:rsid w:val="00EA67E7"/>
    <w:pPr>
      <w:tabs>
        <w:tab w:val="right" w:pos="4176"/>
      </w:tabs>
      <w:ind w:left="568" w:hanging="284"/>
    </w:pPr>
    <w:rPr>
      <w:rFonts w:ascii="Garamond" w:hAnsi="Garamond"/>
    </w:rPr>
  </w:style>
  <w:style w:type="paragraph" w:customStyle="1" w:styleId="Byline">
    <w:name w:val="Byline"/>
    <w:rsid w:val="00EA6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7E7"/>
    <w:pPr>
      <w:tabs>
        <w:tab w:val="clear" w:pos="3600"/>
        <w:tab w:val="clear" w:pos="3958"/>
      </w:tabs>
      <w:jc w:val="right"/>
    </w:pPr>
  </w:style>
  <w:style w:type="character" w:styleId="Emphasis">
    <w:name w:val="Emphasis"/>
    <w:basedOn w:val="DefaultParagraphFont"/>
    <w:qFormat/>
    <w:rsid w:val="00EA67E7"/>
    <w:rPr>
      <w:i/>
    </w:rPr>
  </w:style>
  <w:style w:type="paragraph" w:styleId="Caption">
    <w:name w:val="caption"/>
    <w:basedOn w:val="BodyText"/>
    <w:next w:val="Normal"/>
    <w:qFormat/>
    <w:rsid w:val="00EA67E7"/>
    <w:pPr>
      <w:framePr w:w="2268" w:hSpace="181" w:vSpace="181" w:wrap="around" w:vAnchor="text" w:hAnchor="page" w:x="1135" w:y="285" w:anchorLock="1"/>
    </w:pPr>
    <w:rPr>
      <w:i/>
    </w:rPr>
  </w:style>
  <w:style w:type="paragraph" w:customStyle="1" w:styleId="MiniTOCTitle">
    <w:name w:val="MiniTOCTitle"/>
    <w:basedOn w:val="Heading4"/>
    <w:rsid w:val="00EA67E7"/>
    <w:pPr>
      <w:spacing w:before="240"/>
      <w:outlineLvl w:val="9"/>
    </w:pPr>
    <w:rPr>
      <w:noProof/>
      <w:sz w:val="24"/>
    </w:rPr>
  </w:style>
  <w:style w:type="paragraph" w:customStyle="1" w:styleId="MiniTOCItem">
    <w:name w:val="MiniTOCItem"/>
    <w:basedOn w:val="ListBullet"/>
    <w:rsid w:val="00EA67E7"/>
    <w:pPr>
      <w:numPr>
        <w:numId w:val="0"/>
      </w:numPr>
      <w:tabs>
        <w:tab w:val="right" w:leader="dot" w:pos="6521"/>
      </w:tabs>
      <w:spacing w:before="0" w:after="0"/>
    </w:pPr>
  </w:style>
  <w:style w:type="paragraph" w:customStyle="1" w:styleId="TOFTitle">
    <w:name w:val="TOFTitle"/>
    <w:basedOn w:val="TOCTitle"/>
    <w:rsid w:val="00EA67E7"/>
  </w:style>
  <w:style w:type="paragraph" w:styleId="TableofFigures">
    <w:name w:val="table of figures"/>
    <w:basedOn w:val="Normal"/>
    <w:next w:val="Normal"/>
    <w:semiHidden/>
    <w:rsid w:val="00EA67E7"/>
    <w:pPr>
      <w:tabs>
        <w:tab w:val="right" w:leader="dot" w:pos="9072"/>
      </w:tabs>
      <w:ind w:left="970" w:hanging="403"/>
    </w:pPr>
    <w:rPr>
      <w:rFonts w:ascii="Times New Roman" w:hAnsi="Times New Roman"/>
      <w:b/>
    </w:rPr>
  </w:style>
  <w:style w:type="paragraph" w:styleId="ListNumber">
    <w:name w:val="List Number"/>
    <w:basedOn w:val="List"/>
    <w:rsid w:val="00EA67E7"/>
    <w:pPr>
      <w:numPr>
        <w:numId w:val="10"/>
      </w:numPr>
    </w:pPr>
  </w:style>
  <w:style w:type="character" w:customStyle="1" w:styleId="WingdingSymbols">
    <w:name w:val="Wingding Symbols"/>
    <w:rsid w:val="00EA67E7"/>
    <w:rPr>
      <w:rFonts w:ascii="Wingdings" w:hAnsi="Wingdings"/>
    </w:rPr>
  </w:style>
  <w:style w:type="paragraph" w:customStyle="1" w:styleId="TableHeading">
    <w:name w:val="Table Heading"/>
    <w:basedOn w:val="HeadingBase"/>
    <w:rsid w:val="00EA67E7"/>
    <w:pPr>
      <w:keepLines/>
      <w:pBdr>
        <w:bottom w:val="single" w:sz="6" w:space="1" w:color="918585"/>
      </w:pBdr>
      <w:spacing w:before="240"/>
    </w:pPr>
  </w:style>
  <w:style w:type="character" w:customStyle="1" w:styleId="HotSpot">
    <w:name w:val="HotSpot"/>
    <w:rsid w:val="00EA67E7"/>
    <w:rPr>
      <w:color w:val="0033CC"/>
      <w:u w:val="none"/>
    </w:rPr>
  </w:style>
  <w:style w:type="paragraph" w:customStyle="1" w:styleId="BodyTextRight">
    <w:name w:val="Body Text Right"/>
    <w:basedOn w:val="BodyText"/>
    <w:rsid w:val="00EA67E7"/>
    <w:pPr>
      <w:spacing w:before="0" w:after="0"/>
      <w:jc w:val="right"/>
    </w:pPr>
  </w:style>
  <w:style w:type="paragraph" w:styleId="Index3">
    <w:name w:val="index 3"/>
    <w:basedOn w:val="ListNumber2"/>
    <w:next w:val="Normal"/>
    <w:semiHidden/>
    <w:rsid w:val="00EA67E7"/>
    <w:pPr>
      <w:numPr>
        <w:numId w:val="0"/>
      </w:numPr>
      <w:tabs>
        <w:tab w:val="right" w:leader="dot" w:pos="4176"/>
      </w:tabs>
    </w:pPr>
  </w:style>
  <w:style w:type="paragraph" w:styleId="ListNumber2">
    <w:name w:val="List Number 2"/>
    <w:basedOn w:val="List2"/>
    <w:rsid w:val="00EA67E7"/>
    <w:pPr>
      <w:numPr>
        <w:numId w:val="9"/>
      </w:numPr>
      <w:tabs>
        <w:tab w:val="clear" w:pos="1060"/>
      </w:tabs>
    </w:pPr>
  </w:style>
  <w:style w:type="paragraph" w:customStyle="1" w:styleId="MarginNote">
    <w:name w:val="Margin Note"/>
    <w:basedOn w:val="BodyText"/>
    <w:rsid w:val="00EA6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7E7"/>
    <w:rPr>
      <w:sz w:val="32"/>
    </w:rPr>
  </w:style>
  <w:style w:type="paragraph" w:customStyle="1" w:styleId="HeadingProcedure">
    <w:name w:val="Heading Procedure"/>
    <w:basedOn w:val="HeadingBase"/>
    <w:next w:val="Normal"/>
    <w:rsid w:val="00EA67E7"/>
    <w:pPr>
      <w:tabs>
        <w:tab w:val="left" w:pos="0"/>
      </w:tabs>
      <w:spacing w:before="120" w:after="60"/>
    </w:pPr>
    <w:rPr>
      <w:i/>
      <w:color w:val="918585"/>
      <w:sz w:val="22"/>
    </w:rPr>
  </w:style>
  <w:style w:type="paragraph" w:customStyle="1" w:styleId="TableBodyText">
    <w:name w:val="Table Body Text"/>
    <w:basedOn w:val="BodyText"/>
    <w:rsid w:val="00EA67E7"/>
    <w:pPr>
      <w:spacing w:before="60" w:after="60"/>
    </w:pPr>
  </w:style>
  <w:style w:type="paragraph" w:styleId="ListContinue">
    <w:name w:val="List Continue"/>
    <w:basedOn w:val="List"/>
    <w:rsid w:val="00EA67E7"/>
    <w:pPr>
      <w:ind w:firstLine="0"/>
    </w:pPr>
  </w:style>
  <w:style w:type="paragraph" w:customStyle="1" w:styleId="ListNote">
    <w:name w:val="List Note"/>
    <w:basedOn w:val="List"/>
    <w:rsid w:val="00EA67E7"/>
    <w:pPr>
      <w:pBdr>
        <w:top w:val="single" w:sz="6" w:space="2" w:color="918585"/>
        <w:bottom w:val="single" w:sz="6" w:space="2" w:color="918585"/>
      </w:pBdr>
      <w:tabs>
        <w:tab w:val="left" w:pos="1021"/>
      </w:tabs>
      <w:ind w:firstLine="0"/>
    </w:pPr>
  </w:style>
  <w:style w:type="paragraph" w:customStyle="1" w:styleId="Warning">
    <w:name w:val="Warning"/>
    <w:basedOn w:val="BodyText"/>
    <w:rsid w:val="00EA67E7"/>
    <w:pPr>
      <w:shd w:val="clear" w:color="auto" w:fill="D9D9D9"/>
      <w:tabs>
        <w:tab w:val="left" w:pos="992"/>
      </w:tabs>
      <w:ind w:left="119" w:right="119"/>
    </w:pPr>
    <w:rPr>
      <w:sz w:val="20"/>
    </w:rPr>
  </w:style>
  <w:style w:type="paragraph" w:customStyle="1" w:styleId="MarginIcons">
    <w:name w:val="Margin Icons"/>
    <w:basedOn w:val="BodyText"/>
    <w:rsid w:val="00EA6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7E7"/>
    <w:rPr>
      <w:rFonts w:ascii="Courier New" w:hAnsi="Courier New"/>
    </w:rPr>
  </w:style>
  <w:style w:type="paragraph" w:customStyle="1" w:styleId="NoteBullet">
    <w:name w:val="Note Bullet"/>
    <w:basedOn w:val="Note"/>
    <w:rsid w:val="00EA67E7"/>
    <w:pPr>
      <w:tabs>
        <w:tab w:val="clear" w:pos="680"/>
      </w:tabs>
      <w:spacing w:before="60" w:after="60"/>
    </w:pPr>
  </w:style>
  <w:style w:type="paragraph" w:customStyle="1" w:styleId="SubHeading2">
    <w:name w:val="SubHeading2"/>
    <w:basedOn w:val="HeadingBase"/>
    <w:rsid w:val="00EA67E7"/>
    <w:pPr>
      <w:spacing w:before="240" w:after="60"/>
    </w:pPr>
    <w:rPr>
      <w:sz w:val="20"/>
    </w:rPr>
  </w:style>
  <w:style w:type="paragraph" w:customStyle="1" w:styleId="SubHeading1">
    <w:name w:val="SubHeading1"/>
    <w:basedOn w:val="HeadingBase"/>
    <w:rsid w:val="00EA67E7"/>
    <w:pPr>
      <w:spacing w:before="240" w:after="60"/>
    </w:pPr>
    <w:rPr>
      <w:color w:val="918585"/>
      <w:sz w:val="22"/>
    </w:rPr>
  </w:style>
  <w:style w:type="paragraph" w:customStyle="1" w:styleId="SideHeading">
    <w:name w:val="Side Heading"/>
    <w:basedOn w:val="HeadingBase"/>
    <w:rsid w:val="00EA6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7E7"/>
    <w:pPr>
      <w:tabs>
        <w:tab w:val="num" w:pos="360"/>
      </w:tabs>
    </w:pPr>
  </w:style>
  <w:style w:type="paragraph" w:styleId="PlainText">
    <w:name w:val="Plain Text"/>
    <w:basedOn w:val="Normal"/>
    <w:link w:val="PlainTextChar"/>
    <w:rsid w:val="00EA67E7"/>
    <w:rPr>
      <w:sz w:val="20"/>
    </w:rPr>
  </w:style>
  <w:style w:type="character" w:customStyle="1" w:styleId="PlainTextChar">
    <w:name w:val="Plain Text Char"/>
    <w:basedOn w:val="DefaultParagraphFont"/>
    <w:link w:val="PlainText"/>
    <w:rsid w:val="00EA6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7E7"/>
    <w:rPr>
      <w:b/>
      <w:smallCaps/>
    </w:rPr>
  </w:style>
  <w:style w:type="paragraph" w:customStyle="1" w:styleId="TableListNumber">
    <w:name w:val="Table List Number"/>
    <w:basedOn w:val="ListNumber"/>
    <w:rsid w:val="00EA67E7"/>
    <w:pPr>
      <w:numPr>
        <w:numId w:val="0"/>
      </w:numPr>
    </w:pPr>
  </w:style>
  <w:style w:type="paragraph" w:styleId="TOC4">
    <w:name w:val="toc 4"/>
    <w:basedOn w:val="TOCBase"/>
    <w:next w:val="Normal"/>
    <w:semiHidden/>
    <w:rsid w:val="00EA67E7"/>
    <w:pPr>
      <w:tabs>
        <w:tab w:val="right" w:leader="dot" w:pos="9071"/>
      </w:tabs>
      <w:ind w:left="1701"/>
    </w:pPr>
  </w:style>
  <w:style w:type="paragraph" w:customStyle="1" w:styleId="ListAlpha">
    <w:name w:val="List Alpha"/>
    <w:basedOn w:val="List"/>
    <w:rsid w:val="00EA67E7"/>
    <w:pPr>
      <w:numPr>
        <w:numId w:val="8"/>
      </w:numPr>
    </w:pPr>
  </w:style>
  <w:style w:type="paragraph" w:customStyle="1" w:styleId="ListAlpha2">
    <w:name w:val="List Alpha 2"/>
    <w:basedOn w:val="List2"/>
    <w:rsid w:val="00EA67E7"/>
    <w:pPr>
      <w:numPr>
        <w:numId w:val="7"/>
      </w:numPr>
    </w:pPr>
  </w:style>
  <w:style w:type="paragraph" w:styleId="List3">
    <w:name w:val="List 3"/>
    <w:basedOn w:val="BodyText"/>
    <w:rsid w:val="00EA67E7"/>
    <w:pPr>
      <w:tabs>
        <w:tab w:val="left" w:pos="1021"/>
      </w:tabs>
      <w:spacing w:before="60" w:after="60"/>
      <w:ind w:left="1020" w:hanging="340"/>
    </w:pPr>
  </w:style>
  <w:style w:type="paragraph" w:styleId="List4">
    <w:name w:val="List 4"/>
    <w:basedOn w:val="BodyText"/>
    <w:rsid w:val="00EA67E7"/>
    <w:pPr>
      <w:tabs>
        <w:tab w:val="left" w:pos="1361"/>
      </w:tabs>
      <w:spacing w:before="60" w:after="60"/>
      <w:ind w:left="1361" w:hanging="340"/>
    </w:pPr>
  </w:style>
  <w:style w:type="paragraph" w:styleId="List5">
    <w:name w:val="List 5"/>
    <w:basedOn w:val="BodyText"/>
    <w:rsid w:val="00EA67E7"/>
    <w:pPr>
      <w:tabs>
        <w:tab w:val="left" w:pos="1701"/>
      </w:tabs>
      <w:spacing w:before="60" w:after="60"/>
      <w:ind w:left="1701" w:hanging="340"/>
    </w:pPr>
  </w:style>
  <w:style w:type="paragraph" w:styleId="ListBullet3">
    <w:name w:val="List Bullet 3"/>
    <w:basedOn w:val="List3"/>
    <w:rsid w:val="00EA67E7"/>
    <w:pPr>
      <w:numPr>
        <w:numId w:val="14"/>
      </w:numPr>
      <w:tabs>
        <w:tab w:val="clear" w:pos="1021"/>
      </w:tabs>
      <w:ind w:left="1037" w:hanging="357"/>
    </w:pPr>
  </w:style>
  <w:style w:type="paragraph" w:styleId="ListBullet4">
    <w:name w:val="List Bullet 4"/>
    <w:basedOn w:val="List4"/>
    <w:rsid w:val="00EA67E7"/>
    <w:pPr>
      <w:numPr>
        <w:numId w:val="2"/>
      </w:numPr>
    </w:pPr>
  </w:style>
  <w:style w:type="paragraph" w:styleId="ListBullet5">
    <w:name w:val="List Bullet 5"/>
    <w:basedOn w:val="List5"/>
    <w:rsid w:val="00EA67E7"/>
    <w:pPr>
      <w:numPr>
        <w:numId w:val="3"/>
      </w:numPr>
    </w:pPr>
  </w:style>
  <w:style w:type="paragraph" w:styleId="ListContinue2">
    <w:name w:val="List Continue 2"/>
    <w:basedOn w:val="List2"/>
    <w:rsid w:val="00EA67E7"/>
    <w:pPr>
      <w:ind w:firstLine="0"/>
    </w:pPr>
  </w:style>
  <w:style w:type="paragraph" w:styleId="ListContinue3">
    <w:name w:val="List Continue 3"/>
    <w:basedOn w:val="List3"/>
    <w:rsid w:val="00EA67E7"/>
    <w:pPr>
      <w:ind w:left="1021" w:firstLine="0"/>
    </w:pPr>
  </w:style>
  <w:style w:type="paragraph" w:styleId="ListContinue4">
    <w:name w:val="List Continue 4"/>
    <w:basedOn w:val="List4"/>
    <w:rsid w:val="00EA67E7"/>
    <w:pPr>
      <w:ind w:firstLine="0"/>
    </w:pPr>
  </w:style>
  <w:style w:type="paragraph" w:styleId="ListContinue5">
    <w:name w:val="List Continue 5"/>
    <w:basedOn w:val="List5"/>
    <w:rsid w:val="00EA67E7"/>
    <w:pPr>
      <w:ind w:firstLine="0"/>
    </w:pPr>
  </w:style>
  <w:style w:type="paragraph" w:styleId="ListNumber3">
    <w:name w:val="List Number 3"/>
    <w:basedOn w:val="List3"/>
    <w:rsid w:val="00EA67E7"/>
    <w:pPr>
      <w:numPr>
        <w:numId w:val="4"/>
      </w:numPr>
    </w:pPr>
  </w:style>
  <w:style w:type="paragraph" w:styleId="ListNumber4">
    <w:name w:val="List Number 4"/>
    <w:basedOn w:val="List4"/>
    <w:rsid w:val="00EA67E7"/>
    <w:pPr>
      <w:numPr>
        <w:numId w:val="5"/>
      </w:numPr>
    </w:pPr>
  </w:style>
  <w:style w:type="paragraph" w:styleId="ListNumber5">
    <w:name w:val="List Number 5"/>
    <w:basedOn w:val="List5"/>
    <w:rsid w:val="00EA67E7"/>
    <w:pPr>
      <w:numPr>
        <w:numId w:val="6"/>
      </w:numPr>
    </w:pPr>
  </w:style>
  <w:style w:type="paragraph" w:styleId="BlockText">
    <w:name w:val="Block Text"/>
    <w:basedOn w:val="Normal"/>
    <w:rsid w:val="00EA67E7"/>
    <w:pPr>
      <w:spacing w:after="120"/>
      <w:ind w:left="1440" w:right="1440"/>
    </w:pPr>
  </w:style>
  <w:style w:type="character" w:customStyle="1" w:styleId="Subscript">
    <w:name w:val="Subscript"/>
    <w:basedOn w:val="DefaultParagraphFont"/>
    <w:rsid w:val="00EA67E7"/>
    <w:rPr>
      <w:sz w:val="16"/>
      <w:vertAlign w:val="subscript"/>
    </w:rPr>
  </w:style>
  <w:style w:type="character" w:customStyle="1" w:styleId="Superscript">
    <w:name w:val="Superscript"/>
    <w:basedOn w:val="DefaultParagraphFont"/>
    <w:rsid w:val="00EA67E7"/>
    <w:rPr>
      <w:sz w:val="16"/>
      <w:vertAlign w:val="superscript"/>
    </w:rPr>
  </w:style>
  <w:style w:type="character" w:customStyle="1" w:styleId="Symbols">
    <w:name w:val="Symbols"/>
    <w:basedOn w:val="DefaultParagraphFont"/>
    <w:rsid w:val="00EA67E7"/>
    <w:rPr>
      <w:rFonts w:ascii="Symbol" w:hAnsi="Symbol"/>
    </w:rPr>
  </w:style>
  <w:style w:type="character" w:customStyle="1" w:styleId="MenuOptions">
    <w:name w:val="Menu Options"/>
    <w:basedOn w:val="DefaultParagraphFont"/>
    <w:rsid w:val="00EA67E7"/>
    <w:rPr>
      <w:rFonts w:ascii="Arial Narrow" w:hAnsi="Arial Narrow"/>
      <w:smallCaps/>
    </w:rPr>
  </w:style>
  <w:style w:type="character" w:customStyle="1" w:styleId="Buttons">
    <w:name w:val="Buttons"/>
    <w:basedOn w:val="DefaultParagraphFont"/>
    <w:rsid w:val="00EA67E7"/>
    <w:rPr>
      <w:b/>
    </w:rPr>
  </w:style>
  <w:style w:type="character" w:customStyle="1" w:styleId="Underlined">
    <w:name w:val="Underlined"/>
    <w:basedOn w:val="DefaultParagraphFont"/>
    <w:rsid w:val="00EA67E7"/>
    <w:rPr>
      <w:u w:val="single"/>
    </w:rPr>
  </w:style>
  <w:style w:type="paragraph" w:customStyle="1" w:styleId="TableBodyTextRight">
    <w:name w:val="Table Body Text Right"/>
    <w:basedOn w:val="TableBodyText"/>
    <w:rsid w:val="00EA67E7"/>
    <w:pPr>
      <w:widowControl w:val="0"/>
      <w:autoSpaceDE w:val="0"/>
      <w:autoSpaceDN w:val="0"/>
      <w:adjustRightInd w:val="0"/>
      <w:jc w:val="right"/>
    </w:pPr>
    <w:rPr>
      <w:rFonts w:cs="Arial"/>
      <w:szCs w:val="18"/>
    </w:rPr>
  </w:style>
  <w:style w:type="paragraph" w:customStyle="1" w:styleId="CopyrightText">
    <w:name w:val="Copyright Text"/>
    <w:basedOn w:val="BodyText"/>
    <w:rsid w:val="00EA67E7"/>
    <w:rPr>
      <w:sz w:val="18"/>
    </w:rPr>
  </w:style>
  <w:style w:type="paragraph" w:customStyle="1" w:styleId="BodySmallRight">
    <w:name w:val="Body Small Right"/>
    <w:basedOn w:val="BodyTextRight"/>
    <w:rsid w:val="00EA67E7"/>
    <w:rPr>
      <w:sz w:val="18"/>
      <w:szCs w:val="18"/>
    </w:rPr>
  </w:style>
  <w:style w:type="paragraph" w:customStyle="1" w:styleId="MarginEdition">
    <w:name w:val="Margin Edition"/>
    <w:basedOn w:val="MarginNote"/>
    <w:rsid w:val="00EA67E7"/>
    <w:pPr>
      <w:spacing w:before="0" w:after="0"/>
    </w:pPr>
    <w:rPr>
      <w:rFonts w:ascii="Times New Roman" w:hAnsi="Times New Roman"/>
      <w:color w:val="999999"/>
    </w:rPr>
  </w:style>
  <w:style w:type="paragraph" w:customStyle="1" w:styleId="Spacer">
    <w:name w:val="Spacer"/>
    <w:basedOn w:val="Normal"/>
    <w:rsid w:val="00EA67E7"/>
    <w:rPr>
      <w:sz w:val="2"/>
      <w:szCs w:val="2"/>
    </w:rPr>
  </w:style>
  <w:style w:type="character" w:customStyle="1" w:styleId="Small">
    <w:name w:val="Small"/>
    <w:basedOn w:val="DefaultParagraphFont"/>
    <w:rsid w:val="00EA67E7"/>
    <w:rPr>
      <w:sz w:val="16"/>
    </w:rPr>
  </w:style>
  <w:style w:type="paragraph" w:customStyle="1" w:styleId="WideTable">
    <w:name w:val="Wide Table"/>
    <w:basedOn w:val="Normal"/>
    <w:rsid w:val="00EA67E7"/>
    <w:pPr>
      <w:ind w:left="-1418"/>
    </w:pPr>
    <w:rPr>
      <w:sz w:val="2"/>
      <w:szCs w:val="2"/>
    </w:rPr>
  </w:style>
  <w:style w:type="character" w:styleId="PageNumber">
    <w:name w:val="page number"/>
    <w:basedOn w:val="DefaultParagraphFont"/>
    <w:rsid w:val="00EA67E7"/>
  </w:style>
  <w:style w:type="paragraph" w:styleId="Quote">
    <w:name w:val="Quote"/>
    <w:basedOn w:val="Heading1"/>
    <w:link w:val="QuoteChar"/>
    <w:qFormat/>
    <w:rsid w:val="00EA67E7"/>
    <w:rPr>
      <w:b w:val="0"/>
      <w:sz w:val="72"/>
      <w:szCs w:val="72"/>
      <w:lang w:val="en-NZ"/>
    </w:rPr>
  </w:style>
  <w:style w:type="character" w:customStyle="1" w:styleId="QuoteChar">
    <w:name w:val="Quote Char"/>
    <w:basedOn w:val="DefaultParagraphFont"/>
    <w:link w:val="Quote"/>
    <w:rsid w:val="00EA6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7E7"/>
    <w:pPr>
      <w:pageBreakBefore/>
    </w:pPr>
  </w:style>
  <w:style w:type="paragraph" w:customStyle="1" w:styleId="Border">
    <w:name w:val="Border"/>
    <w:basedOn w:val="Normal"/>
    <w:qFormat/>
    <w:rsid w:val="00EA6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7E7"/>
    <w:rPr>
      <w:b/>
      <w:bCs/>
      <w:i/>
      <w:iCs/>
      <w:color w:val="auto"/>
    </w:rPr>
  </w:style>
  <w:style w:type="paragraph" w:styleId="IntenseQuote">
    <w:name w:val="Intense Quote"/>
    <w:basedOn w:val="Normal"/>
    <w:next w:val="Normal"/>
    <w:link w:val="IntenseQuoteChar"/>
    <w:uiPriority w:val="30"/>
    <w:qFormat/>
    <w:rsid w:val="00EA6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7E7"/>
    <w:rPr>
      <w:smallCaps/>
      <w:color w:val="auto"/>
      <w:u w:val="single"/>
    </w:rPr>
  </w:style>
  <w:style w:type="character" w:styleId="IntenseReference">
    <w:name w:val="Intense Reference"/>
    <w:basedOn w:val="DefaultParagraphFont"/>
    <w:uiPriority w:val="32"/>
    <w:qFormat/>
    <w:rsid w:val="00EA67E7"/>
    <w:rPr>
      <w:b/>
      <w:bCs/>
      <w:smallCaps/>
      <w:color w:val="auto"/>
      <w:spacing w:val="5"/>
      <w:u w:val="single"/>
    </w:rPr>
  </w:style>
  <w:style w:type="paragraph" w:customStyle="1" w:styleId="2ColumnHeading">
    <w:name w:val="2Column Heading"/>
    <w:basedOn w:val="BodyText"/>
    <w:qFormat/>
    <w:rsid w:val="00EA67E7"/>
    <w:pPr>
      <w:spacing w:after="60"/>
      <w:ind w:left="-2268"/>
    </w:pPr>
    <w:rPr>
      <w:b/>
    </w:rPr>
  </w:style>
  <w:style w:type="paragraph" w:customStyle="1" w:styleId="Heading1TOC">
    <w:name w:val="Heading1 TOC"/>
    <w:basedOn w:val="Normal"/>
    <w:qFormat/>
    <w:rsid w:val="00EA67E7"/>
    <w:pPr>
      <w:spacing w:before="240" w:after="120"/>
    </w:pPr>
    <w:rPr>
      <w:rFonts w:ascii="Times New Roman" w:hAnsi="Times New Roman"/>
      <w:b/>
      <w:sz w:val="32"/>
    </w:rPr>
  </w:style>
  <w:style w:type="paragraph" w:customStyle="1" w:styleId="Heading2TOC">
    <w:name w:val="Heading2 TOC"/>
    <w:basedOn w:val="Normal"/>
    <w:qFormat/>
    <w:rsid w:val="00EA67E7"/>
    <w:pPr>
      <w:spacing w:before="240" w:after="60"/>
    </w:pPr>
    <w:rPr>
      <w:rFonts w:ascii="Times New Roman" w:hAnsi="Times New Roman"/>
      <w:b/>
      <w:sz w:val="28"/>
    </w:rPr>
  </w:style>
  <w:style w:type="character" w:customStyle="1" w:styleId="Underline">
    <w:name w:val="Underline"/>
    <w:basedOn w:val="DefaultParagraphFont"/>
    <w:qFormat/>
    <w:rsid w:val="00EA67E7"/>
    <w:rPr>
      <w:u w:val="single"/>
    </w:rPr>
  </w:style>
  <w:style w:type="character" w:customStyle="1" w:styleId="BoldandItalics">
    <w:name w:val="Bold and Italics"/>
    <w:qFormat/>
    <w:rsid w:val="00EA67E7"/>
    <w:rPr>
      <w:b/>
      <w:i/>
      <w:u w:val="none"/>
    </w:rPr>
  </w:style>
  <w:style w:type="paragraph" w:styleId="BalloonText">
    <w:name w:val="Balloon Text"/>
    <w:basedOn w:val="Normal"/>
    <w:link w:val="BalloonTextChar"/>
    <w:rsid w:val="00EA67E7"/>
    <w:rPr>
      <w:rFonts w:ascii="Tahoma" w:hAnsi="Tahoma" w:cs="Tahoma"/>
      <w:sz w:val="16"/>
      <w:szCs w:val="16"/>
    </w:rPr>
  </w:style>
  <w:style w:type="character" w:customStyle="1" w:styleId="BalloonTextChar">
    <w:name w:val="Balloon Text Char"/>
    <w:basedOn w:val="DefaultParagraphFont"/>
    <w:link w:val="BalloonText"/>
    <w:rsid w:val="00EA6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999</Words>
  <Characters>6129</Characters>
  <Application>Microsoft Office Word</Application>
  <DocSecurity>0</DocSecurity>
  <Lines>225</Lines>
  <Paragraphs>105</Paragraphs>
  <ScaleCrop>false</ScaleCrop>
  <Company>Author-it Software Corporation Ltd.</Company>
  <LinksUpToDate>false</LinksUpToDate>
  <CharactersWithSpaces>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AHCPLY201A Collect store and handle eggs from breeder flocks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2012-05-26T13:14:00Z</dcterms:created>
  <dcterms:modified xsi:type="dcterms:W3CDTF">2012-05-26T13:14:00Z</dcterms:modified>
</cp:coreProperties>
</file>