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25E" w:rsidP="00F6025E">
      <w:pPr>
        <w:pStyle w:val="Title"/>
      </w:pPr>
      <w:r>
        <w:fldChar w:fldCharType="begin"/>
      </w:r>
      <w:r>
        <w:instrText xml:space="preserve"> TITLE   \* MERGEFORMAT </w:instrText>
      </w:r>
      <w:r>
        <w:fldChar w:fldCharType="separate"/>
      </w:r>
      <w:r>
        <w:t>AHCNAR402A Plan the implementation of revegetation works</w:t>
      </w:r>
      <w:r>
        <w:fldChar w:fldCharType="end"/>
      </w:r>
    </w:p>
    <w:p w:rsidR="00F6025E" w:rsidP="00F6025E">
      <w:pPr>
        <w:pStyle w:val="Version"/>
        <w:sectPr w:rsidSect="006469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9AD" w:rsidP="006469AD">
      <w:pPr>
        <w:pStyle w:val="SuperHeading"/>
      </w:pPr>
      <w:r w:rsidRPr="006469AD">
        <w:t>AHCNAR402A Plan the implementation of revegetation works</w:t>
      </w:r>
    </w:p>
    <w:p w:rsidR="00000000" w:rsidRPr="006469AD" w:rsidP="006469AD">
      <w:pPr>
        <w:pStyle w:val="Heading1"/>
      </w:pPr>
      <w:bookmarkStart w:id="1" w:name="O_268044"/>
      <w:bookmarkEnd w:id="1"/>
      <w:r w:rsidRPr="006469AD">
        <w:t>Modification History</w:t>
      </w:r>
    </w:p>
    <w:p w:rsidR="00000000" w:rsidRPr="006469AD" w:rsidP="006469AD">
      <w:pPr>
        <w:pStyle w:val="BodyText"/>
      </w:pPr>
      <w:r w:rsidRPr="006469AD">
        <w:t>Not Applicable</w:t>
      </w:r>
    </w:p>
    <w:p w:rsidR="00000000" w:rsidRPr="006469AD" w:rsidP="006469AD">
      <w:pPr>
        <w:pStyle w:val="AllowPageBreak"/>
      </w:pPr>
    </w:p>
    <w:p w:rsidR="00000000" w:rsidRPr="006469AD" w:rsidP="006469AD">
      <w:pPr>
        <w:pStyle w:val="Heading1"/>
      </w:pPr>
      <w:bookmarkStart w:id="2" w:name="O_189451"/>
      <w:bookmarkEnd w:id="2"/>
      <w:r w:rsidRPr="006469AD">
        <w:t>Unit Descriptor</w:t>
      </w:r>
    </w:p>
    <w:tbl>
      <w:tblPr>
        <w:tblW w:w="0" w:type="auto"/>
        <w:tblLayout w:type="fixed"/>
        <w:tblCellMar>
          <w:left w:w="62" w:type="dxa"/>
          <w:right w:w="62" w:type="dxa"/>
        </w:tblCellMar>
        <w:tblLook w:val="0000"/>
      </w:tblPr>
      <w:tblGrid>
        <w:gridCol w:w="2664"/>
        <w:gridCol w:w="5858"/>
      </w:tblGrid>
      <w:tr w:rsidTr="00F6025E">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BodyText"/>
            </w:pPr>
            <w:r w:rsidRPr="006469AD">
              <w:t>This unit covers planning the implementation of revegetation works and defines the standard re</w:t>
            </w:r>
            <w:r w:rsidRPr="006469AD">
              <w:t>quired to:  establish the purpose and client preferences for the site to be revegetated;  carry out a site visit and confirm any planning requirements;  develop a plan for the site, detailing the resources required and the program of works;  develop timeli</w:t>
            </w:r>
            <w:r w:rsidRPr="006469AD">
              <w:t>nes for the establishment and maintenance phases of the project;  document the staged implementation plan.</w:t>
            </w:r>
          </w:p>
        </w:tc>
      </w:tr>
    </w:tbl>
    <w:p w:rsidR="00F6025E" w:rsidP="006469AD">
      <w:pPr>
        <w:pStyle w:val="BodyText"/>
      </w:pPr>
    </w:p>
    <w:p w:rsidR="00F6025E" w:rsidP="006469AD">
      <w:pPr>
        <w:pStyle w:val="BodyText"/>
      </w:pPr>
    </w:p>
    <w:p w:rsidR="00000000" w:rsidRPr="006469AD" w:rsidP="006469AD">
      <w:pPr>
        <w:pStyle w:val="Heading1"/>
      </w:pPr>
      <w:bookmarkStart w:id="3" w:name="O_189455"/>
      <w:bookmarkEnd w:id="3"/>
      <w:r w:rsidRPr="006469AD">
        <w:t>Application of the Unit</w:t>
      </w:r>
    </w:p>
    <w:tbl>
      <w:tblPr>
        <w:tblW w:w="0" w:type="auto"/>
        <w:tblLayout w:type="fixed"/>
        <w:tblCellMar>
          <w:left w:w="62" w:type="dxa"/>
          <w:right w:w="62" w:type="dxa"/>
        </w:tblCellMar>
        <w:tblLook w:val="0000"/>
      </w:tblPr>
      <w:tblGrid>
        <w:gridCol w:w="2752"/>
        <w:gridCol w:w="5770"/>
      </w:tblGrid>
      <w:tr w:rsidTr="00F6025E">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BodyText"/>
            </w:pPr>
            <w:r w:rsidRPr="006469AD">
              <w:t>This unit applies to supervisors of revegetation programs who plan the implementation of revegetation works.</w:t>
            </w:r>
          </w:p>
        </w:tc>
      </w:tr>
    </w:tbl>
    <w:p w:rsidR="00F6025E" w:rsidP="006469AD">
      <w:pPr>
        <w:pStyle w:val="BodyText"/>
      </w:pPr>
    </w:p>
    <w:p w:rsidR="00F6025E" w:rsidP="006469AD">
      <w:pPr>
        <w:pStyle w:val="BodyText"/>
      </w:pPr>
    </w:p>
    <w:p w:rsidR="00000000" w:rsidRPr="006469AD" w:rsidP="006469AD">
      <w:pPr>
        <w:pStyle w:val="Heading1"/>
      </w:pPr>
      <w:bookmarkStart w:id="4" w:name="O_276304"/>
      <w:bookmarkEnd w:id="4"/>
      <w:r w:rsidRPr="006469AD">
        <w:t>Licensing/Regulatory Information</w:t>
      </w:r>
    </w:p>
    <w:p w:rsidR="00000000" w:rsidRPr="006469AD" w:rsidP="006469AD">
      <w:pPr>
        <w:pStyle w:val="BodyText"/>
      </w:pPr>
      <w:r w:rsidRPr="006469AD">
        <w:t>Not Applicable</w:t>
      </w:r>
    </w:p>
    <w:p w:rsidR="00000000" w:rsidRPr="006469AD" w:rsidP="006469AD">
      <w:pPr>
        <w:pStyle w:val="AllowPageBreak"/>
      </w:pPr>
    </w:p>
    <w:p w:rsidR="00000000" w:rsidRPr="006469AD" w:rsidP="006469AD">
      <w:pPr>
        <w:pStyle w:val="Heading1"/>
      </w:pPr>
      <w:bookmarkStart w:id="5" w:name="O_189453"/>
      <w:bookmarkEnd w:id="5"/>
      <w:r w:rsidRPr="006469AD">
        <w:t>Pre-Requisites</w:t>
      </w:r>
    </w:p>
    <w:tbl>
      <w:tblPr>
        <w:tblW w:w="0" w:type="auto"/>
        <w:tblLayout w:type="fixed"/>
        <w:tblCellMar>
          <w:left w:w="62" w:type="dxa"/>
          <w:right w:w="62" w:type="dxa"/>
        </w:tblCellMar>
        <w:tblLook w:val="0000"/>
      </w:tblPr>
      <w:tblGrid>
        <w:gridCol w:w="2775"/>
        <w:gridCol w:w="1295"/>
        <w:gridCol w:w="4452"/>
      </w:tblGrid>
      <w:tr w:rsidTr="00F602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p>
        </w:tc>
      </w:tr>
      <w:tr w:rsidTr="00F602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p>
        </w:tc>
      </w:tr>
      <w:tr w:rsidTr="00F602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BodyText"/>
            </w:pPr>
          </w:p>
        </w:tc>
      </w:tr>
    </w:tbl>
    <w:p w:rsidR="00F6025E" w:rsidP="006469AD">
      <w:pPr>
        <w:pStyle w:val="BodyText"/>
      </w:pPr>
    </w:p>
    <w:p w:rsidR="00F6025E" w:rsidP="006469AD">
      <w:pPr>
        <w:pStyle w:val="BodyText"/>
      </w:pPr>
    </w:p>
    <w:p w:rsidR="00000000" w:rsidRPr="006469AD" w:rsidP="006469AD">
      <w:pPr>
        <w:pStyle w:val="Heading1"/>
      </w:pPr>
      <w:bookmarkStart w:id="6" w:name="O_189452"/>
      <w:bookmarkEnd w:id="6"/>
      <w:r w:rsidRPr="006469AD">
        <w:t>Employability Skills Information</w:t>
      </w:r>
    </w:p>
    <w:tbl>
      <w:tblPr>
        <w:tblW w:w="0" w:type="auto"/>
        <w:tblLayout w:type="fixed"/>
        <w:tblCellMar>
          <w:left w:w="62" w:type="dxa"/>
          <w:right w:w="62" w:type="dxa"/>
        </w:tblCellMar>
        <w:tblLook w:val="0000"/>
      </w:tblPr>
      <w:tblGrid>
        <w:gridCol w:w="2802"/>
        <w:gridCol w:w="5720"/>
      </w:tblGrid>
      <w:tr w:rsidTr="00F602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BodyText"/>
            </w:pPr>
            <w:r w:rsidRPr="006469AD">
              <w:t>This unit contains employability skills.</w:t>
            </w:r>
          </w:p>
        </w:tc>
      </w:tr>
    </w:tbl>
    <w:p w:rsidR="00F6025E" w:rsidP="006469AD">
      <w:pPr>
        <w:pStyle w:val="BodyText"/>
      </w:pPr>
    </w:p>
    <w:p w:rsidR="00F6025E" w:rsidP="006469AD">
      <w:pPr>
        <w:pStyle w:val="BodyText"/>
      </w:pPr>
    </w:p>
    <w:p w:rsidR="00000000" w:rsidRPr="006469AD" w:rsidP="006469AD">
      <w:pPr>
        <w:pStyle w:val="Heading1"/>
      </w:pPr>
      <w:bookmarkStart w:id="7" w:name="O_286090"/>
      <w:bookmarkEnd w:id="7"/>
      <w:r w:rsidRPr="006469AD">
        <w:t>Elements and Performance Criteria Pre-Content</w:t>
      </w:r>
    </w:p>
    <w:p w:rsidR="00000000" w:rsidRPr="006469AD" w:rsidP="006469AD">
      <w:pPr>
        <w:pStyle w:val="BodyText"/>
      </w:pPr>
      <w:r w:rsidRPr="006469AD">
        <w:t>Not Applicable</w:t>
      </w:r>
    </w:p>
    <w:p w:rsidR="00000000" w:rsidRPr="006469AD" w:rsidP="006469AD">
      <w:pPr>
        <w:pStyle w:val="AllowPageBreak"/>
      </w:pPr>
    </w:p>
    <w:p w:rsidR="00000000" w:rsidRPr="006469AD" w:rsidP="006469AD">
      <w:pPr>
        <w:pStyle w:val="Heading1"/>
      </w:pPr>
      <w:bookmarkStart w:id="8" w:name="O_232757"/>
      <w:bookmarkEnd w:id="8"/>
      <w:r w:rsidRPr="006469AD">
        <w:t>Elements and Performance Criteria</w:t>
      </w:r>
    </w:p>
    <w:tbl>
      <w:tblPr>
        <w:tblW w:w="0" w:type="auto"/>
        <w:tblLayout w:type="fixed"/>
        <w:tblCellMar>
          <w:left w:w="62" w:type="dxa"/>
          <w:right w:w="62" w:type="dxa"/>
        </w:tblCellMar>
        <w:tblLook w:val="0000"/>
      </w:tblPr>
      <w:tblGrid>
        <w:gridCol w:w="2544"/>
        <w:gridCol w:w="5978"/>
      </w:tblGrid>
      <w:tr w:rsidTr="00F6025E">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BodyText"/>
            </w:pPr>
            <w:r w:rsidRPr="006469AD">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PERFORMANCE CRITERIA</w:t>
            </w:r>
          </w:p>
        </w:tc>
      </w:tr>
      <w:tr w:rsidTr="00F6025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p>
        </w:tc>
      </w:tr>
      <w:tr w:rsidTr="00F6025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List"/>
              <w:rPr>
                <w:lang w:val="en-NZ"/>
              </w:rPr>
            </w:pPr>
            <w:r w:rsidRPr="006469AD">
              <w:t>1.</w:t>
            </w:r>
            <w:r w:rsidRPr="006469AD">
              <w:tab/>
              <w:t>Carry out preliminary planning activities for revegetation works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List2"/>
            </w:pPr>
            <w:r w:rsidRPr="006469AD">
              <w:t>1.1.</w:t>
            </w:r>
            <w:r w:rsidRPr="006469AD">
              <w:tab/>
              <w:t>Client preferences and contract requirements including the scope of the work for the revegetation project are confirmed and verified.</w:t>
            </w:r>
          </w:p>
          <w:p w:rsidR="00000000" w:rsidRPr="006469AD" w:rsidP="006469AD">
            <w:pPr>
              <w:pStyle w:val="List2"/>
            </w:pPr>
            <w:r w:rsidRPr="006469AD">
              <w:t>1.2.</w:t>
            </w:r>
            <w:r w:rsidRPr="006469AD">
              <w:tab/>
            </w:r>
            <w:r w:rsidRPr="006469AD">
              <w:t>Specific statutory obligations and site responsibilities that may affect the implementation of works are identified.</w:t>
            </w:r>
          </w:p>
          <w:p w:rsidR="00000000" w:rsidRPr="006469AD" w:rsidP="006469AD">
            <w:pPr>
              <w:pStyle w:val="List2"/>
            </w:pPr>
            <w:r w:rsidRPr="006469AD">
              <w:t>1.3.</w:t>
            </w:r>
            <w:r w:rsidRPr="006469AD">
              <w:tab/>
              <w:t>An initial site visit is conducted to verify the biophysical and other factors of the project area including environmental considerati</w:t>
            </w:r>
            <w:r w:rsidRPr="006469AD">
              <w:t>ons and historical modifications.</w:t>
            </w:r>
          </w:p>
          <w:p w:rsidR="00000000" w:rsidRPr="006469AD" w:rsidP="006469AD">
            <w:pPr>
              <w:pStyle w:val="List2"/>
            </w:pPr>
            <w:r w:rsidRPr="006469AD">
              <w:t>1.4.</w:t>
            </w:r>
            <w:r w:rsidRPr="006469AD">
              <w:tab/>
              <w:t>Occupational Health and Safety (OHS) obligations associated with the revegetation works are identified, OHS hazards are assessed and controls developed, costed and documented in the implementation plan according to en</w:t>
            </w:r>
            <w:r w:rsidRPr="006469AD">
              <w:t>terprise guidelines.</w:t>
            </w:r>
          </w:p>
          <w:p w:rsidR="00000000" w:rsidP="006469AD">
            <w:pPr>
              <w:pStyle w:val="List2"/>
              <w:rPr>
                <w:lang w:val="en-NZ"/>
              </w:rPr>
            </w:pPr>
            <w:r w:rsidRPr="006469AD">
              <w:t>1.5.</w:t>
            </w:r>
            <w:r w:rsidRPr="006469AD">
              <w:tab/>
              <w:t>The availability, quantity and costs of plants and other materials listed in the project schedules are verified.</w:t>
            </w:r>
          </w:p>
        </w:tc>
      </w:tr>
      <w:tr w:rsidTr="00F6025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List"/>
              <w:rPr>
                <w:lang w:val="en-NZ"/>
              </w:rPr>
            </w:pPr>
            <w:r w:rsidRPr="006469AD">
              <w:t>2.</w:t>
            </w:r>
            <w:r w:rsidRPr="006469AD">
              <w:tab/>
              <w:t>Prepare a staged plan of work</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List2"/>
            </w:pPr>
            <w:r w:rsidRPr="006469AD">
              <w:t>2.1.</w:t>
            </w:r>
            <w:r w:rsidRPr="006469AD">
              <w:tab/>
              <w:t>Resources, tools and equipment required for revegetation procedures and ongoin</w:t>
            </w:r>
            <w:r w:rsidRPr="006469AD">
              <w:t>g maintenance of the site are identified, costed and availability confirmed with suppliers, contractors and appropriate personnel.</w:t>
            </w:r>
          </w:p>
          <w:p w:rsidR="00000000" w:rsidRPr="006469AD" w:rsidP="006469AD">
            <w:pPr>
              <w:pStyle w:val="List2"/>
            </w:pPr>
            <w:r w:rsidRPr="006469AD">
              <w:t>2.2.</w:t>
            </w:r>
            <w:r w:rsidRPr="006469AD">
              <w:tab/>
              <w:t>Site access and establishment issues are investigated to consider and plan for the environmental impacts of site work pr</w:t>
            </w:r>
            <w:r w:rsidRPr="006469AD">
              <w:t>actices, avoid safety hazards to workers or the public, and minimise disruption to site works during the construction period.</w:t>
            </w:r>
          </w:p>
          <w:p w:rsidR="00000000" w:rsidRPr="006469AD" w:rsidP="006469AD">
            <w:pPr>
              <w:pStyle w:val="List2"/>
            </w:pPr>
            <w:r w:rsidRPr="006469AD">
              <w:t>2.3.</w:t>
            </w:r>
            <w:r w:rsidRPr="006469AD">
              <w:tab/>
              <w:t>A program of works is prepared to provide a sequential allocation of resources and work tasks to meet the project contract ti</w:t>
            </w:r>
            <w:r w:rsidRPr="006469AD">
              <w:t>melines.</w:t>
            </w:r>
          </w:p>
          <w:p w:rsidR="00000000" w:rsidRPr="006469AD" w:rsidP="006469AD">
            <w:pPr>
              <w:pStyle w:val="List2"/>
            </w:pPr>
            <w:r w:rsidRPr="006469AD">
              <w:t>2.4.</w:t>
            </w:r>
            <w:r w:rsidRPr="006469AD">
              <w:tab/>
              <w:t>Timelines are developed for site establishment, the establishment period and maintenance of works.</w:t>
            </w:r>
          </w:p>
          <w:p w:rsidR="00000000" w:rsidRPr="006469AD" w:rsidP="006469AD">
            <w:pPr>
              <w:pStyle w:val="List2"/>
            </w:pPr>
            <w:r w:rsidRPr="006469AD">
              <w:t>2.5.</w:t>
            </w:r>
            <w:r w:rsidRPr="006469AD">
              <w:tab/>
              <w:t>Seasonal factors and impacts are incorporated in the staging strategy to allow for planting supply and care, wet day access, machinery use</w:t>
            </w:r>
            <w:r w:rsidRPr="006469AD">
              <w:t>, fire hazards and establishment period.</w:t>
            </w:r>
          </w:p>
          <w:p w:rsidR="00000000" w:rsidRPr="006469AD" w:rsidP="006469AD">
            <w:pPr>
              <w:pStyle w:val="List2"/>
            </w:pPr>
            <w:r w:rsidRPr="006469AD">
              <w:t>2.6.</w:t>
            </w:r>
            <w:r w:rsidRPr="006469AD">
              <w:tab/>
              <w:t>Where required, special project works related to habitat resource development and enhancement are included in the staged implementation plan.</w:t>
            </w:r>
          </w:p>
          <w:p w:rsidR="00000000" w:rsidRPr="006469AD" w:rsidP="006469AD">
            <w:pPr>
              <w:pStyle w:val="List2"/>
            </w:pPr>
            <w:r w:rsidRPr="006469AD">
              <w:t>2.7.</w:t>
            </w:r>
            <w:r w:rsidRPr="006469AD">
              <w:tab/>
              <w:t>Document the staged implementation plan.</w:t>
            </w:r>
          </w:p>
        </w:tc>
      </w:tr>
    </w:tbl>
    <w:p w:rsidR="00F6025E" w:rsidP="006469AD">
      <w:pPr>
        <w:pStyle w:val="BodyText"/>
      </w:pPr>
    </w:p>
    <w:p w:rsidR="00F6025E" w:rsidP="006469AD">
      <w:pPr>
        <w:pStyle w:val="BodyText"/>
      </w:pPr>
    </w:p>
    <w:p w:rsidR="00000000" w:rsidRPr="006469AD" w:rsidP="006469AD">
      <w:pPr>
        <w:pStyle w:val="Heading1"/>
      </w:pPr>
      <w:bookmarkStart w:id="9" w:name="O_256707"/>
      <w:bookmarkEnd w:id="9"/>
      <w:r w:rsidRPr="006469AD">
        <w:t>Required Skills and Knowledge</w:t>
      </w:r>
    </w:p>
    <w:tbl>
      <w:tblPr>
        <w:tblW w:w="0" w:type="auto"/>
        <w:tblLayout w:type="fixed"/>
        <w:tblCellMar>
          <w:left w:w="62" w:type="dxa"/>
          <w:right w:w="62" w:type="dxa"/>
        </w:tblCellMar>
        <w:tblLook w:val="0000"/>
      </w:tblPr>
      <w:tblGrid>
        <w:gridCol w:w="8522"/>
      </w:tblGrid>
      <w:tr w:rsidTr="00F602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REQUIRED SKILLS AND KNOWLEDGE</w:t>
            </w:r>
          </w:p>
        </w:tc>
      </w:tr>
      <w:tr w:rsidTr="00F602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t>This section describes the skills and knowledge required for this unit.</w:t>
            </w:r>
          </w:p>
        </w:tc>
      </w:tr>
      <w:tr w:rsidTr="00F60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Required skills</w:t>
            </w:r>
          </w:p>
        </w:tc>
      </w:tr>
      <w:tr w:rsidTr="00F60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ListBullet"/>
            </w:pPr>
            <w:r w:rsidRPr="006469AD">
              <w:t xml:space="preserve">assess a site for opportunities and constraints associated with implementation of </w:t>
            </w:r>
            <w:r w:rsidRPr="006469AD">
              <w:t>revegetation works</w:t>
            </w:r>
          </w:p>
          <w:p w:rsidR="00000000" w:rsidRPr="006469AD" w:rsidP="006469AD">
            <w:pPr>
              <w:pStyle w:val="ListBullet"/>
            </w:pPr>
            <w:r w:rsidRPr="006469AD">
              <w:t>prepare schedules for implementation of revegetation works</w:t>
            </w:r>
          </w:p>
          <w:p w:rsidR="00000000" w:rsidRPr="006469AD" w:rsidP="006469AD">
            <w:pPr>
              <w:pStyle w:val="ListBullet"/>
            </w:pPr>
            <w:r w:rsidRPr="006469AD">
              <w:t>use literacy skills to read, interpret and follow organisational policies and procedures, develop sequenced written instructions, record accurately and legibly information collected and select and apply procedures to a range of tasks</w:t>
            </w:r>
          </w:p>
          <w:p w:rsidR="00000000" w:rsidRPr="006469AD" w:rsidP="006469AD">
            <w:pPr>
              <w:pStyle w:val="ListBullet"/>
            </w:pPr>
            <w:r w:rsidRPr="006469AD">
              <w:t>use oral communication</w:t>
            </w:r>
            <w:r w:rsidRPr="006469AD">
              <w:t xml:space="preserve"> skills/language competence to fulfil the job role as specified by the organisation including questioning, active listening, asking for clarification, negotiating solutions and responding to a range of views</w:t>
            </w:r>
          </w:p>
          <w:p w:rsidR="00000000" w:rsidRPr="006469AD" w:rsidP="006469AD">
            <w:pPr>
              <w:pStyle w:val="ListBullet"/>
            </w:pPr>
            <w:r w:rsidRPr="006469AD">
              <w:t>use numeracy skills to estimate, calculate and r</w:t>
            </w:r>
            <w:r w:rsidRPr="006469AD">
              <w:t>ecord routine and more complex workplace measures and data</w:t>
            </w:r>
          </w:p>
          <w:p w:rsidR="00000000" w:rsidP="006469AD">
            <w:pPr>
              <w:pStyle w:val="ListBullet"/>
              <w:rPr>
                <w:lang w:val="en-NZ"/>
              </w:rPr>
            </w:pPr>
            <w:r w:rsidRPr="006469AD">
              <w:t>use interpersonal skills to work with others and relate to people from a range of cultural, social and religious backgrounds and with a range of physical and mental abilities.</w:t>
            </w:r>
          </w:p>
        </w:tc>
      </w:tr>
      <w:tr w:rsidTr="00F60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Required knowledge</w:t>
            </w:r>
          </w:p>
        </w:tc>
      </w:tr>
      <w:tr w:rsidTr="00F602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ListBullet"/>
            </w:pPr>
            <w:r w:rsidRPr="006469AD">
              <w:t>awareness of the role of revegetation works in the restoration of the environment</w:t>
            </w:r>
          </w:p>
          <w:p w:rsidR="00000000" w:rsidRPr="006469AD" w:rsidP="006469AD">
            <w:pPr>
              <w:pStyle w:val="ListBullet"/>
            </w:pPr>
            <w:r w:rsidRPr="006469AD">
              <w:t>practical understanding of the environmental issues associated with undertaking revegetation works, and the need to comply with legislation and ensure that the impact on the</w:t>
            </w:r>
            <w:r w:rsidRPr="006469AD">
              <w:t xml:space="preserve"> environment is minimal</w:t>
            </w:r>
          </w:p>
          <w:p w:rsidR="00000000" w:rsidRPr="006469AD" w:rsidP="006469AD">
            <w:pPr>
              <w:pStyle w:val="ListBullet"/>
            </w:pPr>
            <w:r w:rsidRPr="006469AD">
              <w:t>principles of ecology including specific native plant and animal relationships and habitat requirements</w:t>
            </w:r>
          </w:p>
          <w:p w:rsidR="00000000" w:rsidRPr="006469AD" w:rsidP="006469AD">
            <w:pPr>
              <w:pStyle w:val="ListBullet"/>
            </w:pPr>
            <w:r w:rsidRPr="006469AD">
              <w:t>identification, propagation and establishment techniques of specific native plant species</w:t>
            </w:r>
          </w:p>
          <w:p w:rsidR="00000000" w:rsidRPr="006469AD" w:rsidP="006469AD">
            <w:pPr>
              <w:pStyle w:val="ListBullet"/>
            </w:pPr>
            <w:r w:rsidRPr="006469AD">
              <w:t>site evaluation techniques including m</w:t>
            </w:r>
            <w:r w:rsidRPr="006469AD">
              <w:t>ethods of analysing soils, waterways and their condition</w:t>
            </w:r>
          </w:p>
          <w:p w:rsidR="00000000" w:rsidRPr="006469AD" w:rsidP="006469AD">
            <w:pPr>
              <w:pStyle w:val="ListBullet"/>
            </w:pPr>
            <w:r w:rsidRPr="006469AD">
              <w:t>practical understanding of the advantages and disadvantages of a range of revegetation procedures</w:t>
            </w:r>
          </w:p>
          <w:p w:rsidR="00000000" w:rsidRPr="006469AD" w:rsidP="006469AD">
            <w:pPr>
              <w:pStyle w:val="ListBullet"/>
            </w:pPr>
            <w:r w:rsidRPr="006469AD">
              <w:t>chemical, cultural and biological weed and feral animal control techniques</w:t>
            </w:r>
          </w:p>
          <w:p w:rsidR="00000000" w:rsidRPr="006469AD" w:rsidP="006469AD">
            <w:pPr>
              <w:pStyle w:val="ListBullet"/>
            </w:pPr>
            <w:r w:rsidRPr="006469AD">
              <w:t>soil conservation and enhancement techniques and their advantages and disadvantages in reference to specific sites and habitats</w:t>
            </w:r>
          </w:p>
          <w:p w:rsidR="00000000" w:rsidRPr="006469AD" w:rsidP="006469AD">
            <w:pPr>
              <w:pStyle w:val="ListBullet"/>
            </w:pPr>
            <w:r w:rsidRPr="006469AD">
              <w:t>soil erosion control and stormwater management techniques</w:t>
            </w:r>
          </w:p>
          <w:p w:rsidR="00000000" w:rsidRPr="006469AD" w:rsidP="006469AD">
            <w:pPr>
              <w:pStyle w:val="ListBullet"/>
            </w:pPr>
            <w:r w:rsidRPr="006469AD">
              <w:t xml:space="preserve">maintenance requirements and practices for native plants prior to and </w:t>
            </w:r>
            <w:r w:rsidRPr="006469AD">
              <w:t>after initial establishment</w:t>
            </w:r>
          </w:p>
          <w:p w:rsidR="00000000" w:rsidRPr="006469AD" w:rsidP="006469AD">
            <w:pPr>
              <w:pStyle w:val="ListBullet"/>
            </w:pPr>
            <w:r w:rsidRPr="006469AD">
              <w:t>growth habits and cultural requirements of specific native plants under a range of soil and environmental conditions</w:t>
            </w:r>
          </w:p>
          <w:p w:rsidR="00000000" w:rsidRPr="006469AD" w:rsidP="006469AD">
            <w:pPr>
              <w:pStyle w:val="ListBullet"/>
            </w:pPr>
            <w:r w:rsidRPr="006469AD">
              <w:t>OHS hazards associated with undertaking revegetation works and the controls necessary to remove or minimise ris</w:t>
            </w:r>
            <w:r w:rsidRPr="006469AD">
              <w:t>ks associated with them</w:t>
            </w:r>
          </w:p>
          <w:p w:rsidR="00000000" w:rsidRPr="006469AD" w:rsidP="006469AD">
            <w:pPr>
              <w:pStyle w:val="ListBullet"/>
            </w:pPr>
            <w:r w:rsidRPr="006469AD">
              <w:t>contract documents including specifications, plans of landscape works, services, supplies and surveyors documents.</w:t>
            </w:r>
          </w:p>
        </w:tc>
      </w:tr>
    </w:tbl>
    <w:p w:rsidR="00F6025E" w:rsidP="006469AD">
      <w:pPr>
        <w:pStyle w:val="BodyText"/>
      </w:pPr>
    </w:p>
    <w:p w:rsidR="00F6025E" w:rsidP="006469AD">
      <w:pPr>
        <w:pStyle w:val="BodyText"/>
      </w:pPr>
    </w:p>
    <w:p w:rsidR="00000000" w:rsidRPr="006469AD" w:rsidP="006469AD">
      <w:pPr>
        <w:pStyle w:val="AllowPageBreak"/>
      </w:pPr>
    </w:p>
    <w:p w:rsidR="00000000" w:rsidRPr="006469AD" w:rsidP="006469AD">
      <w:pPr>
        <w:pStyle w:val="Heading1"/>
      </w:pPr>
      <w:bookmarkStart w:id="10" w:name="O_240741"/>
      <w:bookmarkEnd w:id="10"/>
      <w:r w:rsidRPr="006469AD">
        <w:t>Evidence Guide</w:t>
      </w:r>
    </w:p>
    <w:tbl>
      <w:tblPr>
        <w:tblW w:w="9570" w:type="dxa"/>
        <w:tblLayout w:type="fixed"/>
        <w:tblCellMar>
          <w:left w:w="62" w:type="dxa"/>
          <w:right w:w="62" w:type="dxa"/>
        </w:tblCellMar>
        <w:tblLook w:val="0000"/>
      </w:tblPr>
      <w:tblGrid>
        <w:gridCol w:w="3908"/>
        <w:gridCol w:w="5662"/>
      </w:tblGrid>
      <w:tr w:rsidTr="00F602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EVIDENCE GUIDE</w:t>
            </w:r>
          </w:p>
        </w:tc>
      </w:tr>
      <w:tr w:rsidTr="00F602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t>The evidence guide provides advice on assessment and must be read in conjunction with the performance criteria, required skills and knowledge, range statement and the Assessment Guidelines for the Training Package.</w:t>
            </w:r>
          </w:p>
        </w:tc>
      </w:tr>
      <w:tr w:rsidTr="00F602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p>
        </w:tc>
      </w:tr>
      <w:tr w:rsidTr="00F602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BodyText"/>
            </w:pPr>
            <w:r w:rsidRPr="006469AD">
              <w:t>The evidence required to demonstrate competency in this unit must be relevant to workplace operations and satisfy holistically all of the requirements of the perfo</w:t>
            </w:r>
            <w:r w:rsidRPr="006469AD">
              <w:t xml:space="preserve">rmance criteria and required skills and knowledge and include achievement of the following: </w:t>
            </w:r>
          </w:p>
          <w:p w:rsidR="00000000" w:rsidRPr="006469AD" w:rsidP="006469AD">
            <w:pPr>
              <w:pStyle w:val="ListBullet"/>
            </w:pPr>
            <w:r w:rsidRPr="006469AD">
              <w:t>establish the purpose and client preferences for the site to be revegetated</w:t>
            </w:r>
          </w:p>
          <w:p w:rsidR="00000000" w:rsidRPr="006469AD" w:rsidP="006469AD">
            <w:pPr>
              <w:pStyle w:val="ListBullet"/>
            </w:pPr>
            <w:r w:rsidRPr="006469AD">
              <w:t>carry out a site visit and confirm any planning requirements</w:t>
            </w:r>
          </w:p>
          <w:p w:rsidR="00000000" w:rsidRPr="006469AD" w:rsidP="006469AD">
            <w:pPr>
              <w:pStyle w:val="ListBullet"/>
            </w:pPr>
            <w:r w:rsidRPr="006469AD">
              <w:t>develop a plan for the si</w:t>
            </w:r>
            <w:r w:rsidRPr="006469AD">
              <w:t>te, detailing the resources required and the program of works</w:t>
            </w:r>
          </w:p>
          <w:p w:rsidR="00000000" w:rsidRPr="006469AD" w:rsidP="006469AD">
            <w:pPr>
              <w:pStyle w:val="ListBullet"/>
            </w:pPr>
            <w:r w:rsidRPr="006469AD">
              <w:t>develop timelines for the establishment and maintenance phases of the project</w:t>
            </w:r>
          </w:p>
          <w:p w:rsidR="00000000" w:rsidP="006469AD">
            <w:pPr>
              <w:pStyle w:val="ListBullet"/>
              <w:rPr>
                <w:lang w:val="en-NZ"/>
              </w:rPr>
            </w:pPr>
            <w:r w:rsidRPr="006469AD">
              <w:t>document the staged implementation plan.</w:t>
            </w:r>
          </w:p>
        </w:tc>
      </w:tr>
      <w:tr w:rsidTr="00F602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BodyText"/>
            </w:pPr>
            <w:r w:rsidRPr="006469AD">
              <w:t>Competency requires the application of work practices under work conditions.  Selection and use of resources for some worksites may differ due to the regional or enterprise circumstances.</w:t>
            </w:r>
          </w:p>
        </w:tc>
      </w:tr>
    </w:tbl>
    <w:p w:rsidR="00F6025E" w:rsidP="006469AD">
      <w:pPr>
        <w:pStyle w:val="BodyText"/>
      </w:pPr>
    </w:p>
    <w:p w:rsidR="00F6025E" w:rsidP="006469AD">
      <w:pPr>
        <w:pStyle w:val="BodyText"/>
      </w:pPr>
    </w:p>
    <w:p w:rsidR="00000000" w:rsidRPr="006469AD" w:rsidP="006469AD">
      <w:pPr>
        <w:pStyle w:val="Heading1"/>
      </w:pPr>
      <w:bookmarkStart w:id="11" w:name="O_248724"/>
      <w:bookmarkEnd w:id="11"/>
      <w:r w:rsidRPr="006469AD">
        <w:t>Range Statement</w:t>
      </w:r>
    </w:p>
    <w:tbl>
      <w:tblPr>
        <w:tblW w:w="0" w:type="auto"/>
        <w:tblLayout w:type="fixed"/>
        <w:tblCellMar>
          <w:left w:w="62" w:type="dxa"/>
          <w:right w:w="62" w:type="dxa"/>
        </w:tblCellMar>
        <w:tblLook w:val="0000"/>
      </w:tblPr>
      <w:tblGrid>
        <w:gridCol w:w="3543"/>
        <w:gridCol w:w="4979"/>
      </w:tblGrid>
      <w:tr w:rsidTr="00F602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RANGE STATEMENT</w:t>
            </w:r>
          </w:p>
        </w:tc>
      </w:tr>
      <w:tr w:rsidTr="00F602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t>The range statement relates to the unit of competency as a whole.</w:t>
            </w:r>
          </w:p>
        </w:tc>
      </w:tr>
      <w:tr w:rsidTr="00F6025E">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t>Revegetation works may include: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ListBullet"/>
            </w:pPr>
            <w:r w:rsidRPr="006469AD">
              <w:t>works for disturbed, degraded or remnant natural sites.</w:t>
            </w:r>
          </w:p>
        </w:tc>
      </w:tr>
    </w:tbl>
    <w:p w:rsidR="00F6025E" w:rsidP="006469AD">
      <w:pPr>
        <w:pStyle w:val="BodyText"/>
      </w:pPr>
    </w:p>
    <w:p w:rsidR="00F6025E" w:rsidP="006469AD">
      <w:pPr>
        <w:pStyle w:val="BodyText"/>
      </w:pPr>
    </w:p>
    <w:p w:rsidR="00000000" w:rsidRPr="006469AD" w:rsidP="006469AD">
      <w:pPr>
        <w:pStyle w:val="Heading1"/>
      </w:pPr>
      <w:bookmarkStart w:id="12" w:name="O_189457"/>
      <w:bookmarkEnd w:id="12"/>
      <w:r w:rsidRPr="006469AD">
        <w:t>Unit Sector(s)</w:t>
      </w:r>
    </w:p>
    <w:tbl>
      <w:tblPr>
        <w:tblW w:w="0" w:type="auto"/>
        <w:tblLayout w:type="fixed"/>
        <w:tblCellMar>
          <w:left w:w="62" w:type="dxa"/>
          <w:right w:w="62" w:type="dxa"/>
        </w:tblCellMar>
        <w:tblLook w:val="0000"/>
      </w:tblPr>
      <w:tblGrid>
        <w:gridCol w:w="2620"/>
        <w:gridCol w:w="5902"/>
      </w:tblGrid>
      <w:tr w:rsidTr="00F6025E">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BodyText"/>
            </w:pPr>
            <w:r w:rsidRPr="006469AD">
              <w:t>Natural area restoration</w:t>
            </w:r>
          </w:p>
        </w:tc>
      </w:tr>
    </w:tbl>
    <w:p w:rsidR="00F6025E" w:rsidP="006469AD">
      <w:pPr>
        <w:pStyle w:val="BodyText"/>
      </w:pPr>
    </w:p>
    <w:p w:rsidR="00F6025E" w:rsidP="006469AD">
      <w:pPr>
        <w:pStyle w:val="BodyText"/>
      </w:pPr>
    </w:p>
    <w:p w:rsidR="00000000" w:rsidRPr="006469AD" w:rsidP="006469AD">
      <w:pPr>
        <w:pStyle w:val="Heading1"/>
      </w:pPr>
      <w:bookmarkStart w:id="13" w:name="O_189454"/>
      <w:bookmarkEnd w:id="13"/>
      <w:r w:rsidRPr="006469AD">
        <w:t>Co-requisite units</w:t>
      </w:r>
    </w:p>
    <w:tbl>
      <w:tblPr>
        <w:tblW w:w="0" w:type="auto"/>
        <w:tblLayout w:type="fixed"/>
        <w:tblCellMar>
          <w:left w:w="62" w:type="dxa"/>
          <w:right w:w="62" w:type="dxa"/>
        </w:tblCellMar>
        <w:tblLook w:val="0000"/>
      </w:tblPr>
      <w:tblGrid>
        <w:gridCol w:w="2641"/>
        <w:gridCol w:w="1322"/>
        <w:gridCol w:w="4559"/>
      </w:tblGrid>
      <w:tr w:rsidTr="00F602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p>
        </w:tc>
      </w:tr>
      <w:tr w:rsidTr="00F602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p>
        </w:tc>
      </w:tr>
      <w:tr w:rsidTr="00F602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BodyText"/>
            </w:pPr>
          </w:p>
        </w:tc>
      </w:tr>
    </w:tbl>
    <w:p w:rsidR="00F6025E" w:rsidP="006469AD">
      <w:pPr>
        <w:pStyle w:val="BodyText"/>
      </w:pPr>
    </w:p>
    <w:p w:rsidR="00F6025E" w:rsidP="006469AD">
      <w:pPr>
        <w:pStyle w:val="BodyText"/>
      </w:pPr>
    </w:p>
    <w:p w:rsidR="00000000" w:rsidRPr="006469AD" w:rsidP="006469AD">
      <w:pPr>
        <w:pStyle w:val="Heading1"/>
      </w:pPr>
      <w:bookmarkStart w:id="14" w:name="O_189456"/>
      <w:bookmarkEnd w:id="14"/>
      <w:r w:rsidRPr="006469AD">
        <w:t>Competency field</w:t>
      </w:r>
    </w:p>
    <w:tbl>
      <w:tblPr>
        <w:tblW w:w="0" w:type="auto"/>
        <w:tblLayout w:type="fixed"/>
        <w:tblCellMar>
          <w:left w:w="62" w:type="dxa"/>
          <w:right w:w="62" w:type="dxa"/>
        </w:tblCellMar>
        <w:tblLook w:val="0000"/>
      </w:tblPr>
      <w:tblGrid>
        <w:gridCol w:w="2784"/>
        <w:gridCol w:w="5738"/>
      </w:tblGrid>
      <w:tr w:rsidTr="00F602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9AD">
            <w:pPr>
              <w:pStyle w:val="BodyText"/>
              <w:rPr>
                <w:lang w:val="en-NZ"/>
              </w:rPr>
            </w:pPr>
            <w:r w:rsidRPr="006469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9AD" w:rsidP="006469AD">
            <w:pPr>
              <w:pStyle w:val="BodyText"/>
            </w:pPr>
          </w:p>
        </w:tc>
      </w:tr>
    </w:tbl>
    <w:p w:rsidR="00F6025E" w:rsidP="006469AD">
      <w:pPr>
        <w:pStyle w:val="BodyText"/>
      </w:pPr>
    </w:p>
    <w:p w:rsidR="00F6025E" w:rsidP="006469AD">
      <w:pPr>
        <w:pStyle w:val="BodyText"/>
      </w:pPr>
    </w:p>
    <w:p w:rsidR="00000000" w:rsidRPr="006469AD" w:rsidP="006469AD"/>
    <w:sectPr w:rsidSect="006469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25E" w:rsidP="00F60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5E" w:rsidP="00646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025E" w:rsidP="006469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6025E" w:rsidP="006469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25E" w:rsidP="00F602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5E" w:rsidP="006469AD">
    <w:pPr>
      <w:pStyle w:val="Header"/>
      <w:framePr w:wrap="around"/>
    </w:pPr>
    <w:r>
      <w:fldChar w:fldCharType="begin"/>
    </w:r>
    <w:r>
      <w:instrText xml:space="preserve"> TITLE   \* MERGEFORMAT </w:instrText>
    </w:r>
    <w:r>
      <w:fldChar w:fldCharType="separate"/>
    </w:r>
    <w:r>
      <w:t>AHCNAR402A Plan the implementation of revegetation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025E" w:rsidP="006469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701F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D06E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69AD"/>
    <w:pPr>
      <w:spacing w:before="360" w:after="60"/>
      <w:outlineLvl w:val="0"/>
    </w:pPr>
    <w:rPr>
      <w:sz w:val="32"/>
    </w:rPr>
  </w:style>
  <w:style w:type="paragraph" w:styleId="Heading2">
    <w:name w:val="heading 2"/>
    <w:basedOn w:val="HeadingBase"/>
    <w:next w:val="BodyText"/>
    <w:link w:val="Heading2Char"/>
    <w:qFormat/>
    <w:rsid w:val="006469AD"/>
    <w:pPr>
      <w:keepLines/>
      <w:spacing w:before="240" w:after="120"/>
      <w:outlineLvl w:val="1"/>
    </w:pPr>
    <w:rPr>
      <w:sz w:val="28"/>
      <w:szCs w:val="40"/>
    </w:rPr>
  </w:style>
  <w:style w:type="paragraph" w:styleId="Heading3">
    <w:name w:val="heading 3"/>
    <w:basedOn w:val="HeadingBase"/>
    <w:next w:val="BodyText"/>
    <w:link w:val="Heading3Char"/>
    <w:qFormat/>
    <w:rsid w:val="006469AD"/>
    <w:pPr>
      <w:spacing w:before="180" w:after="120"/>
      <w:outlineLvl w:val="2"/>
    </w:pPr>
    <w:rPr>
      <w:spacing w:val="-10"/>
      <w:kern w:val="32"/>
    </w:rPr>
  </w:style>
  <w:style w:type="paragraph" w:styleId="Heading4">
    <w:name w:val="heading 4"/>
    <w:basedOn w:val="HeadingBase"/>
    <w:next w:val="BodyText"/>
    <w:link w:val="Heading4Char"/>
    <w:qFormat/>
    <w:rsid w:val="006469AD"/>
    <w:pPr>
      <w:spacing w:before="160" w:after="120"/>
      <w:outlineLvl w:val="3"/>
    </w:pPr>
    <w:rPr>
      <w:sz w:val="22"/>
    </w:rPr>
  </w:style>
  <w:style w:type="paragraph" w:styleId="Heading5">
    <w:name w:val="heading 5"/>
    <w:basedOn w:val="HeadingBase"/>
    <w:next w:val="Normal"/>
    <w:link w:val="Heading5Char"/>
    <w:qFormat/>
    <w:rsid w:val="006469AD"/>
    <w:pPr>
      <w:spacing w:before="80"/>
      <w:outlineLvl w:val="4"/>
    </w:pPr>
    <w:rPr>
      <w:color w:val="918585"/>
      <w:sz w:val="20"/>
    </w:rPr>
  </w:style>
  <w:style w:type="paragraph" w:styleId="Heading6">
    <w:name w:val="heading 6"/>
    <w:basedOn w:val="HeadingBase"/>
    <w:next w:val="Normal"/>
    <w:link w:val="Heading6Char"/>
    <w:qFormat/>
    <w:rsid w:val="006469AD"/>
    <w:pPr>
      <w:spacing w:before="60"/>
      <w:outlineLvl w:val="5"/>
    </w:pPr>
    <w:rPr>
      <w:color w:val="918585"/>
      <w:sz w:val="20"/>
    </w:rPr>
  </w:style>
  <w:style w:type="paragraph" w:styleId="Heading7">
    <w:name w:val="heading 7"/>
    <w:basedOn w:val="Normal"/>
    <w:next w:val="Normal"/>
    <w:link w:val="Heading7Char"/>
    <w:qFormat/>
    <w:rsid w:val="006469AD"/>
    <w:pPr>
      <w:ind w:left="720"/>
      <w:outlineLvl w:val="6"/>
    </w:pPr>
    <w:rPr>
      <w:i/>
    </w:rPr>
  </w:style>
  <w:style w:type="paragraph" w:styleId="Heading8">
    <w:name w:val="heading 8"/>
    <w:basedOn w:val="Normal"/>
    <w:next w:val="Normal"/>
    <w:link w:val="Heading8Char"/>
    <w:qFormat/>
    <w:rsid w:val="006469AD"/>
    <w:pPr>
      <w:ind w:left="720"/>
      <w:outlineLvl w:val="7"/>
    </w:pPr>
    <w:rPr>
      <w:i/>
    </w:rPr>
  </w:style>
  <w:style w:type="paragraph" w:styleId="Heading9">
    <w:name w:val="heading 9"/>
    <w:basedOn w:val="Normal"/>
    <w:next w:val="Normal"/>
    <w:link w:val="Heading9Char"/>
    <w:qFormat/>
    <w:rsid w:val="006469AD"/>
    <w:pPr>
      <w:ind w:left="720"/>
      <w:outlineLvl w:val="8"/>
    </w:pPr>
    <w:rPr>
      <w:i/>
    </w:rPr>
  </w:style>
  <w:style w:type="character" w:default="1" w:styleId="DefaultParagraphFont">
    <w:name w:val="Default Paragraph Font"/>
    <w:uiPriority w:val="1"/>
    <w:unhideWhenUsed/>
    <w:rsid w:val="00646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9AD"/>
  </w:style>
  <w:style w:type="character" w:customStyle="1" w:styleId="Heading1Char">
    <w:name w:val="Heading 1 Char"/>
    <w:basedOn w:val="DefaultParagraphFont"/>
    <w:link w:val="Heading1"/>
    <w:rsid w:val="006469AD"/>
    <w:rPr>
      <w:rFonts w:ascii="Times New Roman" w:eastAsia="Times New Roman" w:hAnsi="Times New Roman" w:cs="Times New Roman"/>
      <w:b/>
      <w:sz w:val="32"/>
      <w:szCs w:val="20"/>
      <w:lang w:eastAsia="en-US"/>
    </w:rPr>
  </w:style>
  <w:style w:type="paragraph" w:styleId="BodyText">
    <w:name w:val="Body Text"/>
    <w:basedOn w:val="Normal"/>
    <w:link w:val="BodyTextChar"/>
    <w:rsid w:val="006469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9AD"/>
    <w:rPr>
      <w:rFonts w:ascii="Times New Roman" w:eastAsia="Times New Roman" w:hAnsi="Times New Roman" w:cs="Times New Roman"/>
      <w:sz w:val="24"/>
      <w:lang w:val="en-US" w:eastAsia="en-US"/>
    </w:rPr>
  </w:style>
  <w:style w:type="paragraph" w:styleId="Footer">
    <w:name w:val="footer"/>
    <w:basedOn w:val="Normal"/>
    <w:link w:val="FooterChar"/>
    <w:rsid w:val="00646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9AD"/>
    <w:rPr>
      <w:rFonts w:ascii="Times New Roman" w:eastAsia="Times New Roman" w:hAnsi="Times New Roman" w:cs="Times New Roman"/>
      <w:sz w:val="16"/>
      <w:lang w:val="en-US" w:eastAsia="en-US"/>
    </w:rPr>
  </w:style>
  <w:style w:type="paragraph" w:styleId="List">
    <w:name w:val="List"/>
    <w:basedOn w:val="BodyText"/>
    <w:next w:val="BodyText"/>
    <w:rsid w:val="006469AD"/>
    <w:pPr>
      <w:tabs>
        <w:tab w:val="left" w:pos="340"/>
      </w:tabs>
      <w:spacing w:before="60" w:after="60"/>
      <w:ind w:left="340" w:hanging="340"/>
    </w:pPr>
  </w:style>
  <w:style w:type="paragraph" w:styleId="ListBullet">
    <w:name w:val="List Bullet"/>
    <w:basedOn w:val="List"/>
    <w:rsid w:val="006469AD"/>
    <w:pPr>
      <w:numPr>
        <w:numId w:val="12"/>
      </w:numPr>
      <w:tabs>
        <w:tab w:val="clear" w:pos="340"/>
      </w:tabs>
      <w:spacing w:before="40" w:after="40"/>
    </w:pPr>
  </w:style>
  <w:style w:type="character" w:customStyle="1" w:styleId="SpecialBold">
    <w:name w:val="Special Bold"/>
    <w:basedOn w:val="DefaultParagraphFont"/>
    <w:rsid w:val="006469AD"/>
    <w:rPr>
      <w:b/>
      <w:spacing w:val="0"/>
    </w:rPr>
  </w:style>
  <w:style w:type="paragraph" w:styleId="Header">
    <w:name w:val="header"/>
    <w:basedOn w:val="Normal"/>
    <w:link w:val="HeaderChar"/>
    <w:rsid w:val="00646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9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69AD"/>
    <w:pPr>
      <w:spacing w:before="240" w:after="120"/>
      <w:outlineLvl w:val="0"/>
    </w:pPr>
    <w:rPr>
      <w:rFonts w:ascii="Times New Roman" w:hAnsi="Times New Roman"/>
      <w:b/>
      <w:sz w:val="28"/>
    </w:rPr>
  </w:style>
  <w:style w:type="paragraph" w:customStyle="1" w:styleId="AllowPageBreak">
    <w:name w:val="AllowPageBreak"/>
    <w:rsid w:val="006469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69AD"/>
    <w:pPr>
      <w:tabs>
        <w:tab w:val="left" w:pos="680"/>
      </w:tabs>
      <w:spacing w:before="60" w:after="60"/>
      <w:ind w:left="680" w:hanging="340"/>
    </w:pPr>
  </w:style>
  <w:style w:type="character" w:customStyle="1" w:styleId="Heading2Char">
    <w:name w:val="Heading 2 Char"/>
    <w:basedOn w:val="DefaultParagraphFont"/>
    <w:link w:val="Heading2"/>
    <w:rsid w:val="00646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9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69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69AD"/>
    <w:rPr>
      <w:rFonts w:ascii="Courier New" w:eastAsia="Times New Roman" w:hAnsi="Courier New" w:cs="Times New Roman"/>
      <w:i/>
      <w:szCs w:val="20"/>
      <w:lang w:val="en-US" w:eastAsia="en-US"/>
    </w:rPr>
  </w:style>
  <w:style w:type="paragraph" w:customStyle="1" w:styleId="HeadingBase">
    <w:name w:val="Heading Base"/>
    <w:rsid w:val="00646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9AD"/>
    <w:pPr>
      <w:tabs>
        <w:tab w:val="right" w:leader="dot" w:pos="9072"/>
      </w:tabs>
      <w:ind w:left="567"/>
    </w:pPr>
    <w:rPr>
      <w:szCs w:val="22"/>
    </w:rPr>
  </w:style>
  <w:style w:type="paragraph" w:customStyle="1" w:styleId="TOCBase">
    <w:name w:val="TOC Base"/>
    <w:rsid w:val="00646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9AD"/>
    <w:pPr>
      <w:tabs>
        <w:tab w:val="right" w:leader="dot" w:pos="9072"/>
      </w:tabs>
      <w:spacing w:before="40" w:after="40"/>
      <w:ind w:left="284"/>
    </w:pPr>
    <w:rPr>
      <w:rFonts w:ascii="Times New Roman" w:hAnsi="Times New Roman"/>
    </w:rPr>
  </w:style>
  <w:style w:type="paragraph" w:styleId="TOC1">
    <w:name w:val="toc 1"/>
    <w:basedOn w:val="TOCBase"/>
    <w:next w:val="Normal"/>
    <w:rsid w:val="006469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69AD"/>
    <w:pPr>
      <w:spacing w:before="5040"/>
      <w:jc w:val="center"/>
    </w:pPr>
    <w:rPr>
      <w:sz w:val="48"/>
      <w:szCs w:val="72"/>
      <w:lang w:val="en-US"/>
    </w:rPr>
  </w:style>
  <w:style w:type="character" w:customStyle="1" w:styleId="TitleChar">
    <w:name w:val="Title Char"/>
    <w:basedOn w:val="DefaultParagraphFont"/>
    <w:link w:val="Title"/>
    <w:rsid w:val="00646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9AD"/>
    <w:pPr>
      <w:tabs>
        <w:tab w:val="left" w:pos="3600"/>
        <w:tab w:val="left" w:pos="3958"/>
      </w:tabs>
    </w:pPr>
  </w:style>
  <w:style w:type="paragraph" w:customStyle="1" w:styleId="Note">
    <w:name w:val="Note"/>
    <w:basedOn w:val="BodyText"/>
    <w:rsid w:val="00646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9AD"/>
    <w:pPr>
      <w:framePr w:wrap="auto" w:hAnchor="text" w:y="6049"/>
    </w:pPr>
    <w:rPr>
      <w:color w:val="000000"/>
      <w:sz w:val="40"/>
    </w:rPr>
  </w:style>
  <w:style w:type="paragraph" w:customStyle="1" w:styleId="TOCTitle">
    <w:name w:val="TOCTitle"/>
    <w:basedOn w:val="Heading1"/>
    <w:rsid w:val="006469AD"/>
    <w:pPr>
      <w:spacing w:after="240"/>
      <w:jc w:val="center"/>
      <w:outlineLvl w:val="9"/>
    </w:pPr>
    <w:rPr>
      <w:caps/>
    </w:rPr>
  </w:style>
  <w:style w:type="paragraph" w:customStyle="1" w:styleId="Version">
    <w:name w:val="Version"/>
    <w:rsid w:val="006469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9AD"/>
    <w:pPr>
      <w:numPr>
        <w:numId w:val="13"/>
      </w:numPr>
      <w:tabs>
        <w:tab w:val="clear" w:pos="680"/>
      </w:tabs>
    </w:pPr>
  </w:style>
  <w:style w:type="paragraph" w:styleId="Index1">
    <w:name w:val="index 1"/>
    <w:basedOn w:val="Normal"/>
    <w:next w:val="Normal"/>
    <w:semiHidden/>
    <w:rsid w:val="006469AD"/>
    <w:pPr>
      <w:keepNext w:val="0"/>
      <w:tabs>
        <w:tab w:val="right" w:pos="4176"/>
      </w:tabs>
      <w:ind w:left="198" w:hanging="198"/>
    </w:pPr>
    <w:rPr>
      <w:rFonts w:ascii="Garamond" w:hAnsi="Garamond"/>
    </w:rPr>
  </w:style>
  <w:style w:type="paragraph" w:styleId="IndexHeading">
    <w:name w:val="index heading"/>
    <w:basedOn w:val="Normal"/>
    <w:next w:val="Index1"/>
    <w:semiHidden/>
    <w:rsid w:val="006469AD"/>
    <w:pPr>
      <w:spacing w:before="120" w:after="120"/>
    </w:pPr>
    <w:rPr>
      <w:rFonts w:ascii="Arial" w:hAnsi="Arial"/>
      <w:b/>
      <w:color w:val="918585"/>
      <w:sz w:val="24"/>
    </w:rPr>
  </w:style>
  <w:style w:type="paragraph" w:customStyle="1" w:styleId="Chapter">
    <w:name w:val="Chapter"/>
    <w:basedOn w:val="Normal"/>
    <w:rsid w:val="006469AD"/>
    <w:pPr>
      <w:spacing w:before="240"/>
    </w:pPr>
    <w:rPr>
      <w:rFonts w:ascii="Times New Roman" w:hAnsi="Times New Roman"/>
      <w:smallCaps/>
      <w:spacing w:val="80"/>
      <w:sz w:val="28"/>
    </w:rPr>
  </w:style>
  <w:style w:type="paragraph" w:customStyle="1" w:styleId="InChapter">
    <w:name w:val="InChapter"/>
    <w:basedOn w:val="Heading3"/>
    <w:rsid w:val="006469AD"/>
    <w:pPr>
      <w:spacing w:after="240"/>
      <w:outlineLvl w:val="9"/>
    </w:pPr>
    <w:rPr>
      <w:noProof/>
    </w:rPr>
  </w:style>
  <w:style w:type="paragraph" w:styleId="Index2">
    <w:name w:val="index 2"/>
    <w:basedOn w:val="Normal"/>
    <w:next w:val="Normal"/>
    <w:semiHidden/>
    <w:rsid w:val="006469AD"/>
    <w:pPr>
      <w:tabs>
        <w:tab w:val="right" w:pos="4176"/>
      </w:tabs>
      <w:ind w:left="568" w:hanging="284"/>
    </w:pPr>
    <w:rPr>
      <w:rFonts w:ascii="Garamond" w:hAnsi="Garamond"/>
    </w:rPr>
  </w:style>
  <w:style w:type="paragraph" w:customStyle="1" w:styleId="Byline">
    <w:name w:val="Byline"/>
    <w:rsid w:val="00646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9AD"/>
    <w:pPr>
      <w:tabs>
        <w:tab w:val="clear" w:pos="3600"/>
        <w:tab w:val="clear" w:pos="3958"/>
      </w:tabs>
      <w:jc w:val="right"/>
    </w:pPr>
  </w:style>
  <w:style w:type="character" w:styleId="Emphasis">
    <w:name w:val="Emphasis"/>
    <w:basedOn w:val="DefaultParagraphFont"/>
    <w:qFormat/>
    <w:rsid w:val="006469AD"/>
    <w:rPr>
      <w:i/>
    </w:rPr>
  </w:style>
  <w:style w:type="paragraph" w:styleId="Caption">
    <w:name w:val="caption"/>
    <w:basedOn w:val="BodyText"/>
    <w:next w:val="Normal"/>
    <w:qFormat/>
    <w:rsid w:val="006469AD"/>
    <w:pPr>
      <w:framePr w:w="2268" w:hSpace="181" w:vSpace="181" w:wrap="around" w:vAnchor="text" w:hAnchor="page" w:x="1135" w:y="285" w:anchorLock="1"/>
    </w:pPr>
    <w:rPr>
      <w:i/>
    </w:rPr>
  </w:style>
  <w:style w:type="paragraph" w:customStyle="1" w:styleId="MiniTOCTitle">
    <w:name w:val="MiniTOCTitle"/>
    <w:basedOn w:val="Heading4"/>
    <w:rsid w:val="006469AD"/>
    <w:pPr>
      <w:spacing w:before="240"/>
      <w:outlineLvl w:val="9"/>
    </w:pPr>
    <w:rPr>
      <w:noProof/>
      <w:sz w:val="24"/>
    </w:rPr>
  </w:style>
  <w:style w:type="paragraph" w:customStyle="1" w:styleId="MiniTOCItem">
    <w:name w:val="MiniTOCItem"/>
    <w:basedOn w:val="ListBullet"/>
    <w:rsid w:val="006469AD"/>
    <w:pPr>
      <w:numPr>
        <w:numId w:val="0"/>
      </w:numPr>
      <w:tabs>
        <w:tab w:val="right" w:leader="dot" w:pos="6521"/>
      </w:tabs>
      <w:spacing w:before="0" w:after="0"/>
    </w:pPr>
  </w:style>
  <w:style w:type="paragraph" w:customStyle="1" w:styleId="TOFTitle">
    <w:name w:val="TOFTitle"/>
    <w:basedOn w:val="TOCTitle"/>
    <w:rsid w:val="006469AD"/>
  </w:style>
  <w:style w:type="paragraph" w:styleId="TableofFigures">
    <w:name w:val="table of figures"/>
    <w:basedOn w:val="Normal"/>
    <w:next w:val="Normal"/>
    <w:semiHidden/>
    <w:rsid w:val="006469AD"/>
    <w:pPr>
      <w:tabs>
        <w:tab w:val="right" w:leader="dot" w:pos="9072"/>
      </w:tabs>
      <w:ind w:left="970" w:hanging="403"/>
    </w:pPr>
    <w:rPr>
      <w:rFonts w:ascii="Times New Roman" w:hAnsi="Times New Roman"/>
      <w:b/>
    </w:rPr>
  </w:style>
  <w:style w:type="paragraph" w:styleId="ListNumber">
    <w:name w:val="List Number"/>
    <w:basedOn w:val="List"/>
    <w:rsid w:val="006469AD"/>
    <w:pPr>
      <w:numPr>
        <w:numId w:val="10"/>
      </w:numPr>
    </w:pPr>
  </w:style>
  <w:style w:type="character" w:customStyle="1" w:styleId="WingdingSymbols">
    <w:name w:val="Wingding Symbols"/>
    <w:rsid w:val="006469AD"/>
    <w:rPr>
      <w:rFonts w:ascii="Wingdings" w:hAnsi="Wingdings"/>
    </w:rPr>
  </w:style>
  <w:style w:type="paragraph" w:customStyle="1" w:styleId="TableHeading">
    <w:name w:val="Table Heading"/>
    <w:basedOn w:val="HeadingBase"/>
    <w:rsid w:val="006469AD"/>
    <w:pPr>
      <w:keepLines/>
      <w:pBdr>
        <w:bottom w:val="single" w:sz="6" w:space="1" w:color="918585"/>
      </w:pBdr>
      <w:spacing w:before="240"/>
    </w:pPr>
  </w:style>
  <w:style w:type="character" w:customStyle="1" w:styleId="HotSpot">
    <w:name w:val="HotSpot"/>
    <w:rsid w:val="006469AD"/>
    <w:rPr>
      <w:color w:val="0033CC"/>
      <w:u w:val="none"/>
    </w:rPr>
  </w:style>
  <w:style w:type="paragraph" w:customStyle="1" w:styleId="BodyTextRight">
    <w:name w:val="Body Text Right"/>
    <w:basedOn w:val="BodyText"/>
    <w:rsid w:val="006469AD"/>
    <w:pPr>
      <w:spacing w:before="0" w:after="0"/>
      <w:jc w:val="right"/>
    </w:pPr>
  </w:style>
  <w:style w:type="paragraph" w:styleId="Index3">
    <w:name w:val="index 3"/>
    <w:basedOn w:val="ListNumber2"/>
    <w:next w:val="Normal"/>
    <w:semiHidden/>
    <w:rsid w:val="006469AD"/>
    <w:pPr>
      <w:numPr>
        <w:numId w:val="0"/>
      </w:numPr>
      <w:tabs>
        <w:tab w:val="right" w:leader="dot" w:pos="4176"/>
      </w:tabs>
    </w:pPr>
  </w:style>
  <w:style w:type="paragraph" w:styleId="ListNumber2">
    <w:name w:val="List Number 2"/>
    <w:basedOn w:val="List2"/>
    <w:rsid w:val="006469AD"/>
    <w:pPr>
      <w:numPr>
        <w:numId w:val="9"/>
      </w:numPr>
      <w:tabs>
        <w:tab w:val="clear" w:pos="1060"/>
      </w:tabs>
    </w:pPr>
  </w:style>
  <w:style w:type="paragraph" w:customStyle="1" w:styleId="MarginNote">
    <w:name w:val="Margin Note"/>
    <w:basedOn w:val="BodyText"/>
    <w:rsid w:val="00646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9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69AD"/>
    <w:rPr>
      <w:sz w:val="32"/>
    </w:rPr>
  </w:style>
  <w:style w:type="paragraph" w:customStyle="1" w:styleId="HeadingProcedure">
    <w:name w:val="Heading Procedure"/>
    <w:basedOn w:val="HeadingBase"/>
    <w:next w:val="Normal"/>
    <w:rsid w:val="006469AD"/>
    <w:pPr>
      <w:tabs>
        <w:tab w:val="left" w:pos="0"/>
      </w:tabs>
      <w:spacing w:before="120" w:after="60"/>
    </w:pPr>
    <w:rPr>
      <w:i/>
      <w:color w:val="918585"/>
      <w:sz w:val="22"/>
    </w:rPr>
  </w:style>
  <w:style w:type="paragraph" w:customStyle="1" w:styleId="TableBodyText">
    <w:name w:val="Table Body Text"/>
    <w:basedOn w:val="BodyText"/>
    <w:rsid w:val="006469AD"/>
    <w:pPr>
      <w:spacing w:before="60" w:after="60"/>
    </w:pPr>
  </w:style>
  <w:style w:type="paragraph" w:styleId="ListContinue">
    <w:name w:val="List Continue"/>
    <w:basedOn w:val="List"/>
    <w:rsid w:val="006469AD"/>
    <w:pPr>
      <w:ind w:firstLine="0"/>
    </w:pPr>
  </w:style>
  <w:style w:type="paragraph" w:customStyle="1" w:styleId="ListNote">
    <w:name w:val="List Note"/>
    <w:basedOn w:val="List"/>
    <w:rsid w:val="006469AD"/>
    <w:pPr>
      <w:pBdr>
        <w:top w:val="single" w:sz="6" w:space="2" w:color="918585"/>
        <w:bottom w:val="single" w:sz="6" w:space="2" w:color="918585"/>
      </w:pBdr>
      <w:tabs>
        <w:tab w:val="left" w:pos="1021"/>
      </w:tabs>
      <w:ind w:firstLine="0"/>
    </w:pPr>
  </w:style>
  <w:style w:type="paragraph" w:customStyle="1" w:styleId="Warning">
    <w:name w:val="Warning"/>
    <w:basedOn w:val="BodyText"/>
    <w:rsid w:val="006469AD"/>
    <w:pPr>
      <w:shd w:val="clear" w:color="auto" w:fill="D9D9D9"/>
      <w:tabs>
        <w:tab w:val="left" w:pos="992"/>
      </w:tabs>
      <w:ind w:left="119" w:right="119"/>
    </w:pPr>
    <w:rPr>
      <w:sz w:val="20"/>
    </w:rPr>
  </w:style>
  <w:style w:type="paragraph" w:customStyle="1" w:styleId="MarginIcons">
    <w:name w:val="Margin Icons"/>
    <w:basedOn w:val="BodyText"/>
    <w:rsid w:val="00646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9AD"/>
    <w:rPr>
      <w:rFonts w:ascii="Courier New" w:hAnsi="Courier New"/>
    </w:rPr>
  </w:style>
  <w:style w:type="paragraph" w:customStyle="1" w:styleId="NoteBullet">
    <w:name w:val="Note Bullet"/>
    <w:basedOn w:val="Note"/>
    <w:rsid w:val="006469AD"/>
    <w:pPr>
      <w:tabs>
        <w:tab w:val="clear" w:pos="680"/>
      </w:tabs>
      <w:spacing w:before="60" w:after="60"/>
    </w:pPr>
  </w:style>
  <w:style w:type="paragraph" w:customStyle="1" w:styleId="SubHeading2">
    <w:name w:val="SubHeading2"/>
    <w:basedOn w:val="HeadingBase"/>
    <w:rsid w:val="006469AD"/>
    <w:pPr>
      <w:spacing w:before="240" w:after="60"/>
    </w:pPr>
    <w:rPr>
      <w:sz w:val="20"/>
    </w:rPr>
  </w:style>
  <w:style w:type="paragraph" w:customStyle="1" w:styleId="SubHeading1">
    <w:name w:val="SubHeading1"/>
    <w:basedOn w:val="HeadingBase"/>
    <w:rsid w:val="006469AD"/>
    <w:pPr>
      <w:spacing w:before="240" w:after="60"/>
    </w:pPr>
    <w:rPr>
      <w:color w:val="918585"/>
      <w:sz w:val="22"/>
    </w:rPr>
  </w:style>
  <w:style w:type="paragraph" w:customStyle="1" w:styleId="SideHeading">
    <w:name w:val="Side Heading"/>
    <w:basedOn w:val="HeadingBase"/>
    <w:rsid w:val="00646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9AD"/>
    <w:pPr>
      <w:tabs>
        <w:tab w:val="num" w:pos="360"/>
      </w:tabs>
    </w:pPr>
  </w:style>
  <w:style w:type="paragraph" w:styleId="PlainText">
    <w:name w:val="Plain Text"/>
    <w:basedOn w:val="Normal"/>
    <w:link w:val="PlainTextChar"/>
    <w:rsid w:val="006469AD"/>
    <w:rPr>
      <w:sz w:val="20"/>
    </w:rPr>
  </w:style>
  <w:style w:type="character" w:customStyle="1" w:styleId="PlainTextChar">
    <w:name w:val="Plain Text Char"/>
    <w:basedOn w:val="DefaultParagraphFont"/>
    <w:link w:val="PlainText"/>
    <w:rsid w:val="006469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69AD"/>
    <w:rPr>
      <w:b/>
      <w:smallCaps/>
    </w:rPr>
  </w:style>
  <w:style w:type="paragraph" w:customStyle="1" w:styleId="TableListNumber">
    <w:name w:val="Table List Number"/>
    <w:basedOn w:val="ListNumber"/>
    <w:rsid w:val="006469AD"/>
    <w:pPr>
      <w:numPr>
        <w:numId w:val="0"/>
      </w:numPr>
    </w:pPr>
  </w:style>
  <w:style w:type="paragraph" w:styleId="TOC4">
    <w:name w:val="toc 4"/>
    <w:basedOn w:val="TOCBase"/>
    <w:next w:val="Normal"/>
    <w:semiHidden/>
    <w:rsid w:val="006469AD"/>
    <w:pPr>
      <w:tabs>
        <w:tab w:val="right" w:leader="dot" w:pos="9071"/>
      </w:tabs>
      <w:ind w:left="1701"/>
    </w:pPr>
  </w:style>
  <w:style w:type="paragraph" w:customStyle="1" w:styleId="ListAlpha">
    <w:name w:val="List Alpha"/>
    <w:basedOn w:val="List"/>
    <w:rsid w:val="006469AD"/>
    <w:pPr>
      <w:numPr>
        <w:numId w:val="8"/>
      </w:numPr>
    </w:pPr>
  </w:style>
  <w:style w:type="paragraph" w:customStyle="1" w:styleId="ListAlpha2">
    <w:name w:val="List Alpha 2"/>
    <w:basedOn w:val="List2"/>
    <w:rsid w:val="006469AD"/>
    <w:pPr>
      <w:numPr>
        <w:numId w:val="7"/>
      </w:numPr>
    </w:pPr>
  </w:style>
  <w:style w:type="paragraph" w:styleId="List3">
    <w:name w:val="List 3"/>
    <w:basedOn w:val="BodyText"/>
    <w:rsid w:val="006469AD"/>
    <w:pPr>
      <w:tabs>
        <w:tab w:val="left" w:pos="1021"/>
      </w:tabs>
      <w:spacing w:before="60" w:after="60"/>
      <w:ind w:left="1020" w:hanging="340"/>
    </w:pPr>
  </w:style>
  <w:style w:type="paragraph" w:styleId="List4">
    <w:name w:val="List 4"/>
    <w:basedOn w:val="BodyText"/>
    <w:rsid w:val="006469AD"/>
    <w:pPr>
      <w:tabs>
        <w:tab w:val="left" w:pos="1361"/>
      </w:tabs>
      <w:spacing w:before="60" w:after="60"/>
      <w:ind w:left="1361" w:hanging="340"/>
    </w:pPr>
  </w:style>
  <w:style w:type="paragraph" w:styleId="List5">
    <w:name w:val="List 5"/>
    <w:basedOn w:val="BodyText"/>
    <w:rsid w:val="006469AD"/>
    <w:pPr>
      <w:tabs>
        <w:tab w:val="left" w:pos="1701"/>
      </w:tabs>
      <w:spacing w:before="60" w:after="60"/>
      <w:ind w:left="1701" w:hanging="340"/>
    </w:pPr>
  </w:style>
  <w:style w:type="paragraph" w:styleId="ListBullet3">
    <w:name w:val="List Bullet 3"/>
    <w:basedOn w:val="List3"/>
    <w:rsid w:val="006469AD"/>
    <w:pPr>
      <w:numPr>
        <w:numId w:val="14"/>
      </w:numPr>
      <w:tabs>
        <w:tab w:val="clear" w:pos="1021"/>
      </w:tabs>
      <w:ind w:left="1037" w:hanging="357"/>
    </w:pPr>
  </w:style>
  <w:style w:type="paragraph" w:styleId="ListBullet4">
    <w:name w:val="List Bullet 4"/>
    <w:basedOn w:val="List4"/>
    <w:rsid w:val="006469AD"/>
    <w:pPr>
      <w:numPr>
        <w:numId w:val="2"/>
      </w:numPr>
    </w:pPr>
  </w:style>
  <w:style w:type="paragraph" w:styleId="ListBullet5">
    <w:name w:val="List Bullet 5"/>
    <w:basedOn w:val="List5"/>
    <w:rsid w:val="006469AD"/>
    <w:pPr>
      <w:numPr>
        <w:numId w:val="3"/>
      </w:numPr>
    </w:pPr>
  </w:style>
  <w:style w:type="paragraph" w:styleId="ListContinue2">
    <w:name w:val="List Continue 2"/>
    <w:basedOn w:val="List2"/>
    <w:rsid w:val="006469AD"/>
    <w:pPr>
      <w:ind w:firstLine="0"/>
    </w:pPr>
  </w:style>
  <w:style w:type="paragraph" w:styleId="ListContinue3">
    <w:name w:val="List Continue 3"/>
    <w:basedOn w:val="List3"/>
    <w:rsid w:val="006469AD"/>
    <w:pPr>
      <w:ind w:left="1021" w:firstLine="0"/>
    </w:pPr>
  </w:style>
  <w:style w:type="paragraph" w:styleId="ListContinue4">
    <w:name w:val="List Continue 4"/>
    <w:basedOn w:val="List4"/>
    <w:rsid w:val="006469AD"/>
    <w:pPr>
      <w:ind w:firstLine="0"/>
    </w:pPr>
  </w:style>
  <w:style w:type="paragraph" w:styleId="ListContinue5">
    <w:name w:val="List Continue 5"/>
    <w:basedOn w:val="List5"/>
    <w:rsid w:val="006469AD"/>
    <w:pPr>
      <w:ind w:firstLine="0"/>
    </w:pPr>
  </w:style>
  <w:style w:type="paragraph" w:styleId="ListNumber3">
    <w:name w:val="List Number 3"/>
    <w:basedOn w:val="List3"/>
    <w:rsid w:val="006469AD"/>
    <w:pPr>
      <w:numPr>
        <w:numId w:val="4"/>
      </w:numPr>
    </w:pPr>
  </w:style>
  <w:style w:type="paragraph" w:styleId="ListNumber4">
    <w:name w:val="List Number 4"/>
    <w:basedOn w:val="List4"/>
    <w:rsid w:val="006469AD"/>
    <w:pPr>
      <w:numPr>
        <w:numId w:val="5"/>
      </w:numPr>
    </w:pPr>
  </w:style>
  <w:style w:type="paragraph" w:styleId="ListNumber5">
    <w:name w:val="List Number 5"/>
    <w:basedOn w:val="List5"/>
    <w:rsid w:val="006469AD"/>
    <w:pPr>
      <w:numPr>
        <w:numId w:val="6"/>
      </w:numPr>
    </w:pPr>
  </w:style>
  <w:style w:type="paragraph" w:styleId="BlockText">
    <w:name w:val="Block Text"/>
    <w:basedOn w:val="Normal"/>
    <w:rsid w:val="006469AD"/>
    <w:pPr>
      <w:spacing w:after="120"/>
      <w:ind w:left="1440" w:right="1440"/>
    </w:pPr>
  </w:style>
  <w:style w:type="character" w:customStyle="1" w:styleId="Subscript">
    <w:name w:val="Subscript"/>
    <w:basedOn w:val="DefaultParagraphFont"/>
    <w:rsid w:val="006469AD"/>
    <w:rPr>
      <w:sz w:val="16"/>
      <w:vertAlign w:val="subscript"/>
    </w:rPr>
  </w:style>
  <w:style w:type="character" w:customStyle="1" w:styleId="Superscript">
    <w:name w:val="Superscript"/>
    <w:basedOn w:val="DefaultParagraphFont"/>
    <w:rsid w:val="006469AD"/>
    <w:rPr>
      <w:sz w:val="16"/>
      <w:vertAlign w:val="superscript"/>
    </w:rPr>
  </w:style>
  <w:style w:type="character" w:customStyle="1" w:styleId="Symbols">
    <w:name w:val="Symbols"/>
    <w:basedOn w:val="DefaultParagraphFont"/>
    <w:rsid w:val="006469AD"/>
    <w:rPr>
      <w:rFonts w:ascii="Symbol" w:hAnsi="Symbol"/>
    </w:rPr>
  </w:style>
  <w:style w:type="character" w:customStyle="1" w:styleId="MenuOptions">
    <w:name w:val="Menu Options"/>
    <w:basedOn w:val="DefaultParagraphFont"/>
    <w:rsid w:val="006469AD"/>
    <w:rPr>
      <w:rFonts w:ascii="Arial Narrow" w:hAnsi="Arial Narrow"/>
      <w:smallCaps/>
    </w:rPr>
  </w:style>
  <w:style w:type="character" w:customStyle="1" w:styleId="Buttons">
    <w:name w:val="Buttons"/>
    <w:basedOn w:val="DefaultParagraphFont"/>
    <w:rsid w:val="006469AD"/>
    <w:rPr>
      <w:b/>
    </w:rPr>
  </w:style>
  <w:style w:type="character" w:customStyle="1" w:styleId="Underlined">
    <w:name w:val="Underlined"/>
    <w:basedOn w:val="DefaultParagraphFont"/>
    <w:rsid w:val="006469AD"/>
    <w:rPr>
      <w:u w:val="single"/>
    </w:rPr>
  </w:style>
  <w:style w:type="paragraph" w:customStyle="1" w:styleId="TableBodyTextRight">
    <w:name w:val="Table Body Text Right"/>
    <w:basedOn w:val="TableBodyText"/>
    <w:rsid w:val="006469AD"/>
    <w:pPr>
      <w:widowControl w:val="0"/>
      <w:autoSpaceDE w:val="0"/>
      <w:autoSpaceDN w:val="0"/>
      <w:adjustRightInd w:val="0"/>
      <w:jc w:val="right"/>
    </w:pPr>
    <w:rPr>
      <w:rFonts w:cs="Arial"/>
      <w:szCs w:val="18"/>
    </w:rPr>
  </w:style>
  <w:style w:type="paragraph" w:customStyle="1" w:styleId="CopyrightText">
    <w:name w:val="Copyright Text"/>
    <w:basedOn w:val="BodyText"/>
    <w:rsid w:val="006469AD"/>
    <w:rPr>
      <w:sz w:val="18"/>
    </w:rPr>
  </w:style>
  <w:style w:type="paragraph" w:customStyle="1" w:styleId="BodySmallRight">
    <w:name w:val="Body Small Right"/>
    <w:basedOn w:val="BodyTextRight"/>
    <w:rsid w:val="006469AD"/>
    <w:rPr>
      <w:sz w:val="18"/>
      <w:szCs w:val="18"/>
    </w:rPr>
  </w:style>
  <w:style w:type="paragraph" w:customStyle="1" w:styleId="MarginEdition">
    <w:name w:val="Margin Edition"/>
    <w:basedOn w:val="MarginNote"/>
    <w:rsid w:val="006469AD"/>
    <w:pPr>
      <w:spacing w:before="0" w:after="0"/>
    </w:pPr>
    <w:rPr>
      <w:rFonts w:ascii="Times New Roman" w:hAnsi="Times New Roman"/>
      <w:color w:val="999999"/>
    </w:rPr>
  </w:style>
  <w:style w:type="paragraph" w:customStyle="1" w:styleId="Spacer">
    <w:name w:val="Spacer"/>
    <w:basedOn w:val="Normal"/>
    <w:rsid w:val="006469AD"/>
    <w:rPr>
      <w:sz w:val="2"/>
      <w:szCs w:val="2"/>
    </w:rPr>
  </w:style>
  <w:style w:type="character" w:customStyle="1" w:styleId="Small">
    <w:name w:val="Small"/>
    <w:basedOn w:val="DefaultParagraphFont"/>
    <w:rsid w:val="006469AD"/>
    <w:rPr>
      <w:sz w:val="16"/>
    </w:rPr>
  </w:style>
  <w:style w:type="paragraph" w:customStyle="1" w:styleId="WideTable">
    <w:name w:val="Wide Table"/>
    <w:basedOn w:val="Normal"/>
    <w:rsid w:val="006469AD"/>
    <w:pPr>
      <w:ind w:left="-1418"/>
    </w:pPr>
    <w:rPr>
      <w:sz w:val="2"/>
      <w:szCs w:val="2"/>
    </w:rPr>
  </w:style>
  <w:style w:type="character" w:styleId="PageNumber">
    <w:name w:val="page number"/>
    <w:basedOn w:val="DefaultParagraphFont"/>
    <w:rsid w:val="006469AD"/>
  </w:style>
  <w:style w:type="paragraph" w:styleId="Quote">
    <w:name w:val="Quote"/>
    <w:basedOn w:val="Heading1"/>
    <w:link w:val="QuoteChar"/>
    <w:qFormat/>
    <w:rsid w:val="006469AD"/>
    <w:rPr>
      <w:b w:val="0"/>
      <w:sz w:val="72"/>
      <w:szCs w:val="72"/>
      <w:lang w:val="en-NZ"/>
    </w:rPr>
  </w:style>
  <w:style w:type="character" w:customStyle="1" w:styleId="QuoteChar">
    <w:name w:val="Quote Char"/>
    <w:basedOn w:val="DefaultParagraphFont"/>
    <w:link w:val="Quote"/>
    <w:rsid w:val="00646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9AD"/>
    <w:pPr>
      <w:pageBreakBefore/>
    </w:pPr>
  </w:style>
  <w:style w:type="paragraph" w:customStyle="1" w:styleId="Border">
    <w:name w:val="Border"/>
    <w:basedOn w:val="Normal"/>
    <w:qFormat/>
    <w:rsid w:val="00646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9AD"/>
    <w:rPr>
      <w:b/>
      <w:bCs/>
      <w:i/>
      <w:iCs/>
      <w:color w:val="auto"/>
    </w:rPr>
  </w:style>
  <w:style w:type="paragraph" w:styleId="IntenseQuote">
    <w:name w:val="Intense Quote"/>
    <w:basedOn w:val="Normal"/>
    <w:next w:val="Normal"/>
    <w:link w:val="IntenseQuoteChar"/>
    <w:uiPriority w:val="30"/>
    <w:qFormat/>
    <w:rsid w:val="00646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9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69AD"/>
    <w:rPr>
      <w:smallCaps/>
      <w:color w:val="auto"/>
      <w:u w:val="single"/>
    </w:rPr>
  </w:style>
  <w:style w:type="character" w:styleId="IntenseReference">
    <w:name w:val="Intense Reference"/>
    <w:basedOn w:val="DefaultParagraphFont"/>
    <w:uiPriority w:val="32"/>
    <w:qFormat/>
    <w:rsid w:val="006469AD"/>
    <w:rPr>
      <w:b/>
      <w:bCs/>
      <w:smallCaps/>
      <w:color w:val="auto"/>
      <w:spacing w:val="5"/>
      <w:u w:val="single"/>
    </w:rPr>
  </w:style>
  <w:style w:type="paragraph" w:customStyle="1" w:styleId="2ColumnHeading">
    <w:name w:val="2Column Heading"/>
    <w:basedOn w:val="BodyText"/>
    <w:qFormat/>
    <w:rsid w:val="006469AD"/>
    <w:pPr>
      <w:spacing w:after="60"/>
      <w:ind w:left="-2268"/>
    </w:pPr>
    <w:rPr>
      <w:b/>
    </w:rPr>
  </w:style>
  <w:style w:type="paragraph" w:customStyle="1" w:styleId="Heading1TOC">
    <w:name w:val="Heading1 TOC"/>
    <w:basedOn w:val="Normal"/>
    <w:qFormat/>
    <w:rsid w:val="006469AD"/>
    <w:pPr>
      <w:spacing w:before="240" w:after="120"/>
    </w:pPr>
    <w:rPr>
      <w:rFonts w:ascii="Times New Roman" w:hAnsi="Times New Roman"/>
      <w:b/>
      <w:sz w:val="32"/>
    </w:rPr>
  </w:style>
  <w:style w:type="paragraph" w:customStyle="1" w:styleId="Heading2TOC">
    <w:name w:val="Heading2 TOC"/>
    <w:basedOn w:val="Normal"/>
    <w:qFormat/>
    <w:rsid w:val="006469AD"/>
    <w:pPr>
      <w:spacing w:before="240" w:after="60"/>
    </w:pPr>
    <w:rPr>
      <w:rFonts w:ascii="Times New Roman" w:hAnsi="Times New Roman"/>
      <w:b/>
      <w:sz w:val="28"/>
    </w:rPr>
  </w:style>
  <w:style w:type="character" w:customStyle="1" w:styleId="Underline">
    <w:name w:val="Underline"/>
    <w:basedOn w:val="DefaultParagraphFont"/>
    <w:qFormat/>
    <w:rsid w:val="006469AD"/>
    <w:rPr>
      <w:u w:val="single"/>
    </w:rPr>
  </w:style>
  <w:style w:type="character" w:customStyle="1" w:styleId="BoldandItalics">
    <w:name w:val="Bold and Italics"/>
    <w:qFormat/>
    <w:rsid w:val="006469AD"/>
    <w:rPr>
      <w:b/>
      <w:i/>
      <w:u w:val="none"/>
    </w:rPr>
  </w:style>
  <w:style w:type="paragraph" w:styleId="BalloonText">
    <w:name w:val="Balloon Text"/>
    <w:basedOn w:val="Normal"/>
    <w:link w:val="BalloonTextChar"/>
    <w:rsid w:val="006469AD"/>
    <w:rPr>
      <w:rFonts w:ascii="Tahoma" w:hAnsi="Tahoma" w:cs="Tahoma"/>
      <w:sz w:val="16"/>
      <w:szCs w:val="16"/>
    </w:rPr>
  </w:style>
  <w:style w:type="character" w:customStyle="1" w:styleId="BalloonTextChar">
    <w:name w:val="Balloon Text Char"/>
    <w:basedOn w:val="DefaultParagraphFont"/>
    <w:link w:val="BalloonText"/>
    <w:rsid w:val="006469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69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9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982</Words>
  <Characters>6098</Characters>
  <Application>Microsoft Office Word</Application>
  <DocSecurity>0</DocSecurity>
  <Lines>210</Lines>
  <Paragraphs>86</Paragraphs>
  <ScaleCrop>false</ScaleCrop>
  <Company>Author-it Software Corporation Ltd.</Company>
  <LinksUpToDate>false</LinksUpToDate>
  <CharactersWithSpaces>7025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AHCNAR402A Plan the implementation of revegetation 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2012-05-26T13:08:00Z</dcterms:created>
  <dcterms:modified xsi:type="dcterms:W3CDTF">2012-05-26T13:08:00Z</dcterms:modified>
</cp:coreProperties>
</file>