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6EC0" w:rsidP="00226EC0">
      <w:pPr>
        <w:pStyle w:val="Title"/>
      </w:pPr>
      <w:r>
        <w:fldChar w:fldCharType="begin"/>
      </w:r>
      <w:r>
        <w:instrText xml:space="preserve"> TITLE   \* MERGEFORMAT </w:instrText>
      </w:r>
      <w:r>
        <w:fldChar w:fldCharType="separate"/>
      </w:r>
      <w:r>
        <w:t>AHCNAR401A Supervise natural area restoration works</w:t>
      </w:r>
      <w:r>
        <w:fldChar w:fldCharType="end"/>
      </w:r>
    </w:p>
    <w:p w:rsidR="00226EC0" w:rsidP="00226EC0">
      <w:pPr>
        <w:pStyle w:val="Version"/>
        <w:sectPr w:rsidSect="007648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4889" w:rsidP="00764889">
      <w:pPr>
        <w:pStyle w:val="SuperHeading"/>
      </w:pPr>
      <w:r w:rsidRPr="00764889">
        <w:t>AHCNAR401A Supervise natural area restoration works</w:t>
      </w:r>
    </w:p>
    <w:p w:rsidR="00000000" w:rsidRPr="00764889" w:rsidP="00764889">
      <w:pPr>
        <w:pStyle w:val="Heading1"/>
      </w:pPr>
      <w:bookmarkStart w:id="1" w:name="O_268043"/>
      <w:bookmarkEnd w:id="1"/>
      <w:r w:rsidRPr="00764889">
        <w:t>Modification History</w:t>
      </w:r>
    </w:p>
    <w:p w:rsidR="00000000" w:rsidRPr="00764889" w:rsidP="00764889">
      <w:pPr>
        <w:pStyle w:val="BodyText"/>
      </w:pPr>
      <w:r w:rsidRPr="00764889">
        <w:t>Not Applicable</w:t>
      </w:r>
    </w:p>
    <w:p w:rsidR="00000000" w:rsidRPr="00764889" w:rsidP="00764889">
      <w:pPr>
        <w:pStyle w:val="AllowPageBreak"/>
      </w:pPr>
    </w:p>
    <w:p w:rsidR="00000000" w:rsidRPr="00764889" w:rsidP="00764889">
      <w:pPr>
        <w:pStyle w:val="Heading1"/>
      </w:pPr>
      <w:bookmarkStart w:id="2" w:name="O_189444"/>
      <w:bookmarkEnd w:id="2"/>
      <w:r w:rsidRPr="00764889">
        <w:t>Unit Descriptor</w:t>
      </w:r>
    </w:p>
    <w:tbl>
      <w:tblPr>
        <w:tblW w:w="0" w:type="auto"/>
        <w:tblLayout w:type="fixed"/>
        <w:tblCellMar>
          <w:left w:w="62" w:type="dxa"/>
          <w:right w:w="62" w:type="dxa"/>
        </w:tblCellMar>
        <w:tblLook w:val="0000"/>
      </w:tblPr>
      <w:tblGrid>
        <w:gridCol w:w="2667"/>
        <w:gridCol w:w="5855"/>
      </w:tblGrid>
      <w:tr w:rsidTr="00226EC0">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r w:rsidRPr="00764889">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889" w:rsidP="00764889">
            <w:pPr>
              <w:pStyle w:val="BodyText"/>
            </w:pPr>
            <w:r w:rsidRPr="00764889">
              <w:t xml:space="preserve">This unit covers supervising natural area restoration works and defines the standard required to:  </w:t>
            </w:r>
            <w:r w:rsidRPr="00764889">
              <w:t>scope the natural area restoration works required and compare to specifications of work on the contract;  develop a work program and source labour and equipment to undertake the work; maintain the supply of materials and access to equipment to allow restor</w:t>
            </w:r>
            <w:r w:rsidRPr="00764889">
              <w:t>ation work to proceed;  monitor the work program and make adjustments to task schedule where required;  inspect work to ensure specifications are met and environmental impact is minimised;  arrange for inspection of completed works and complete project rep</w:t>
            </w:r>
            <w:r w:rsidRPr="00764889">
              <w:t>ort.</w:t>
            </w:r>
          </w:p>
        </w:tc>
      </w:tr>
    </w:tbl>
    <w:p w:rsidR="00226EC0" w:rsidP="00764889">
      <w:pPr>
        <w:pStyle w:val="BodyText"/>
      </w:pPr>
    </w:p>
    <w:p w:rsidR="00226EC0" w:rsidP="00764889">
      <w:pPr>
        <w:pStyle w:val="BodyText"/>
      </w:pPr>
    </w:p>
    <w:p w:rsidR="00000000" w:rsidRPr="00764889" w:rsidP="00764889">
      <w:pPr>
        <w:pStyle w:val="Heading1"/>
      </w:pPr>
      <w:bookmarkStart w:id="3" w:name="O_189448"/>
      <w:bookmarkEnd w:id="3"/>
      <w:r w:rsidRPr="00764889">
        <w:t>Application of the Unit</w:t>
      </w:r>
    </w:p>
    <w:tbl>
      <w:tblPr>
        <w:tblW w:w="0" w:type="auto"/>
        <w:tblLayout w:type="fixed"/>
        <w:tblCellMar>
          <w:left w:w="62" w:type="dxa"/>
          <w:right w:w="62" w:type="dxa"/>
        </w:tblCellMar>
        <w:tblLook w:val="0000"/>
      </w:tblPr>
      <w:tblGrid>
        <w:gridCol w:w="2755"/>
        <w:gridCol w:w="5767"/>
      </w:tblGrid>
      <w:tr w:rsidTr="00226EC0">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r w:rsidRPr="0076488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889" w:rsidP="00764889">
            <w:pPr>
              <w:pStyle w:val="BodyText"/>
            </w:pPr>
            <w:r w:rsidRPr="00764889">
              <w:t>This unit applies to supervisors of revegetation programs.</w:t>
            </w:r>
          </w:p>
        </w:tc>
      </w:tr>
    </w:tbl>
    <w:p w:rsidR="00226EC0" w:rsidP="00764889">
      <w:pPr>
        <w:pStyle w:val="BodyText"/>
      </w:pPr>
    </w:p>
    <w:p w:rsidR="00226EC0" w:rsidP="00764889">
      <w:pPr>
        <w:pStyle w:val="BodyText"/>
      </w:pPr>
    </w:p>
    <w:p w:rsidR="00000000" w:rsidRPr="00764889" w:rsidP="00764889">
      <w:pPr>
        <w:pStyle w:val="Heading1"/>
      </w:pPr>
      <w:bookmarkStart w:id="4" w:name="O_276303"/>
      <w:bookmarkEnd w:id="4"/>
      <w:r w:rsidRPr="00764889">
        <w:t>Licensing/Regulatory Information</w:t>
      </w:r>
    </w:p>
    <w:p w:rsidR="00000000" w:rsidRPr="00764889" w:rsidP="00764889">
      <w:pPr>
        <w:pStyle w:val="BodyText"/>
      </w:pPr>
      <w:r w:rsidRPr="00764889">
        <w:t>Not Applicable</w:t>
      </w:r>
    </w:p>
    <w:p w:rsidR="00000000" w:rsidRPr="00764889" w:rsidP="00764889">
      <w:pPr>
        <w:pStyle w:val="AllowPageBreak"/>
      </w:pPr>
    </w:p>
    <w:p w:rsidR="00000000" w:rsidRPr="00764889" w:rsidP="00764889">
      <w:pPr>
        <w:pStyle w:val="Heading1"/>
      </w:pPr>
      <w:bookmarkStart w:id="5" w:name="O_189446"/>
      <w:bookmarkEnd w:id="5"/>
      <w:r w:rsidRPr="00764889">
        <w:t>Pre-Requisites</w:t>
      </w:r>
    </w:p>
    <w:tbl>
      <w:tblPr>
        <w:tblW w:w="0" w:type="auto"/>
        <w:tblLayout w:type="fixed"/>
        <w:tblCellMar>
          <w:left w:w="62" w:type="dxa"/>
          <w:right w:w="62" w:type="dxa"/>
        </w:tblCellMar>
        <w:tblLook w:val="0000"/>
      </w:tblPr>
      <w:tblGrid>
        <w:gridCol w:w="2775"/>
        <w:gridCol w:w="1295"/>
        <w:gridCol w:w="4452"/>
      </w:tblGrid>
      <w:tr w:rsidTr="00226EC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r w:rsidRPr="0076488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p>
        </w:tc>
      </w:tr>
      <w:tr w:rsidTr="00226E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p>
        </w:tc>
      </w:tr>
      <w:tr w:rsidTr="00226E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889" w:rsidP="00764889">
            <w:pPr>
              <w:pStyle w:val="BodyText"/>
            </w:pPr>
          </w:p>
        </w:tc>
      </w:tr>
    </w:tbl>
    <w:p w:rsidR="00226EC0" w:rsidP="00764889">
      <w:pPr>
        <w:pStyle w:val="BodyText"/>
      </w:pPr>
    </w:p>
    <w:p w:rsidR="00226EC0" w:rsidP="00764889">
      <w:pPr>
        <w:pStyle w:val="BodyText"/>
      </w:pPr>
    </w:p>
    <w:p w:rsidR="00000000" w:rsidRPr="00764889" w:rsidP="00764889">
      <w:pPr>
        <w:pStyle w:val="Heading1"/>
      </w:pPr>
      <w:bookmarkStart w:id="6" w:name="O_189445"/>
      <w:bookmarkEnd w:id="6"/>
      <w:r w:rsidRPr="00764889">
        <w:t>Employability Skills Information</w:t>
      </w:r>
    </w:p>
    <w:tbl>
      <w:tblPr>
        <w:tblW w:w="0" w:type="auto"/>
        <w:tblLayout w:type="fixed"/>
        <w:tblCellMar>
          <w:left w:w="62" w:type="dxa"/>
          <w:right w:w="62" w:type="dxa"/>
        </w:tblCellMar>
        <w:tblLook w:val="0000"/>
      </w:tblPr>
      <w:tblGrid>
        <w:gridCol w:w="2802"/>
        <w:gridCol w:w="5720"/>
      </w:tblGrid>
      <w:tr w:rsidTr="00226EC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r w:rsidRPr="007648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889" w:rsidP="00764889">
            <w:pPr>
              <w:pStyle w:val="BodyText"/>
            </w:pPr>
            <w:r w:rsidRPr="00764889">
              <w:t>This unit contains employability skills.</w:t>
            </w:r>
          </w:p>
        </w:tc>
      </w:tr>
    </w:tbl>
    <w:p w:rsidR="00226EC0" w:rsidP="00764889">
      <w:pPr>
        <w:pStyle w:val="BodyText"/>
      </w:pPr>
    </w:p>
    <w:p w:rsidR="00226EC0" w:rsidP="00764889">
      <w:pPr>
        <w:pStyle w:val="BodyText"/>
      </w:pPr>
    </w:p>
    <w:p w:rsidR="00000000" w:rsidRPr="00764889" w:rsidP="00764889">
      <w:pPr>
        <w:pStyle w:val="Heading1"/>
      </w:pPr>
      <w:bookmarkStart w:id="7" w:name="O_286089"/>
      <w:bookmarkEnd w:id="7"/>
      <w:r w:rsidRPr="00764889">
        <w:t>Elements and Performance Criteria Pre-Content</w:t>
      </w:r>
    </w:p>
    <w:p w:rsidR="00000000" w:rsidRPr="00764889" w:rsidP="00764889">
      <w:pPr>
        <w:pStyle w:val="BodyText"/>
      </w:pPr>
      <w:r w:rsidRPr="00764889">
        <w:t>Not Applicable</w:t>
      </w:r>
    </w:p>
    <w:p w:rsidR="00000000" w:rsidRPr="00764889" w:rsidP="00764889">
      <w:pPr>
        <w:pStyle w:val="AllowPageBreak"/>
      </w:pPr>
    </w:p>
    <w:p w:rsidR="00000000" w:rsidRPr="00764889" w:rsidP="00764889">
      <w:pPr>
        <w:pStyle w:val="Heading1"/>
      </w:pPr>
      <w:bookmarkStart w:id="8" w:name="O_232756"/>
      <w:bookmarkEnd w:id="8"/>
      <w:r w:rsidRPr="00764889">
        <w:t>Elements and Performance Criteria</w:t>
      </w:r>
    </w:p>
    <w:tbl>
      <w:tblPr>
        <w:tblW w:w="0" w:type="auto"/>
        <w:tblLayout w:type="fixed"/>
        <w:tblCellMar>
          <w:left w:w="62" w:type="dxa"/>
          <w:right w:w="62" w:type="dxa"/>
        </w:tblCellMar>
        <w:tblLook w:val="0000"/>
      </w:tblPr>
      <w:tblGrid>
        <w:gridCol w:w="2672"/>
        <w:gridCol w:w="5850"/>
      </w:tblGrid>
      <w:tr w:rsidTr="00226EC0">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889" w:rsidP="00764889">
            <w:pPr>
              <w:pStyle w:val="BodyText"/>
            </w:pPr>
            <w:r w:rsidRPr="00764889">
              <w:rPr>
                <w:rStyle w:val="SpecialBold"/>
              </w:rPr>
              <w:t>ELEMENT</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r w:rsidRPr="00764889">
              <w:rPr>
                <w:rStyle w:val="SpecialBold"/>
              </w:rPr>
              <w:t>PERFORMANCE CRITERIA</w:t>
            </w:r>
          </w:p>
        </w:tc>
      </w:tr>
      <w:tr w:rsidTr="00226EC0">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p>
        </w:tc>
      </w:tr>
      <w:tr w:rsidTr="00226EC0">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List"/>
              <w:rPr>
                <w:lang w:val="en-NZ"/>
              </w:rPr>
            </w:pPr>
            <w:r w:rsidRPr="00764889">
              <w:t>1.</w:t>
            </w:r>
            <w:r w:rsidRPr="00764889">
              <w:tab/>
              <w:t>Identify scope of natural area restoration works</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889" w:rsidP="00764889">
            <w:pPr>
              <w:pStyle w:val="List2"/>
            </w:pPr>
            <w:r w:rsidRPr="00764889">
              <w:t>1.1.</w:t>
            </w:r>
            <w:r w:rsidRPr="00764889">
              <w:tab/>
              <w:t>Nature of restoration works and extent of responsibilities are identified and checked against relevant contract documentation.</w:t>
            </w:r>
          </w:p>
          <w:p w:rsidR="00000000" w:rsidRPr="00764889" w:rsidP="00764889">
            <w:pPr>
              <w:pStyle w:val="List2"/>
            </w:pPr>
            <w:r w:rsidRPr="00764889">
              <w:t>1.2.</w:t>
            </w:r>
            <w:r w:rsidRPr="00764889">
              <w:tab/>
            </w:r>
            <w:r w:rsidRPr="00764889">
              <w:t>Personnel and other resources (in-house or by contractor) required to undertake restoration works are identified according to the scope of the project and relevant documentation provided.</w:t>
            </w:r>
          </w:p>
          <w:p w:rsidR="00000000" w:rsidRPr="00764889" w:rsidP="00764889">
            <w:pPr>
              <w:pStyle w:val="List2"/>
            </w:pPr>
            <w:r w:rsidRPr="00764889">
              <w:t>1.3.</w:t>
            </w:r>
            <w:r w:rsidRPr="00764889">
              <w:tab/>
              <w:t>A work program is developed according to the needs of managemen</w:t>
            </w:r>
            <w:r w:rsidRPr="00764889">
              <w:t>t and/or the client to ensure that project outcomes are reached within designated time lines.</w:t>
            </w:r>
          </w:p>
          <w:p w:rsidR="00000000" w:rsidRPr="00764889" w:rsidP="00764889">
            <w:pPr>
              <w:pStyle w:val="List2"/>
            </w:pPr>
            <w:r w:rsidRPr="00764889">
              <w:t>1.4.</w:t>
            </w:r>
            <w:r w:rsidRPr="00764889">
              <w:tab/>
              <w:t>Potential environmental impacts of the proposed restoration works is determined and advised to manager/client.</w:t>
            </w:r>
          </w:p>
          <w:p w:rsidR="00000000" w:rsidP="00764889">
            <w:pPr>
              <w:pStyle w:val="List2"/>
              <w:rPr>
                <w:lang w:val="en-NZ"/>
              </w:rPr>
            </w:pPr>
            <w:r w:rsidRPr="00764889">
              <w:t>1.5.</w:t>
            </w:r>
            <w:r w:rsidRPr="00764889">
              <w:tab/>
              <w:t>Occupational Health and Safety (OHS) haza</w:t>
            </w:r>
            <w:r w:rsidRPr="00764889">
              <w:t>rds are identified, risks assessed and risk controls are implemented, monitored and reviewed.</w:t>
            </w:r>
          </w:p>
        </w:tc>
      </w:tr>
      <w:tr w:rsidTr="00226EC0">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List"/>
              <w:rPr>
                <w:lang w:val="en-NZ"/>
              </w:rPr>
            </w:pPr>
            <w:r w:rsidRPr="00764889">
              <w:t>2.</w:t>
            </w:r>
            <w:r w:rsidRPr="00764889">
              <w:tab/>
              <w:t>Coordinate the supply of materials/equipment</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889" w:rsidP="00764889">
            <w:pPr>
              <w:pStyle w:val="List2"/>
            </w:pPr>
            <w:r w:rsidRPr="00764889">
              <w:t>2.1.</w:t>
            </w:r>
            <w:r w:rsidRPr="00764889">
              <w:tab/>
              <w:t>Material quantities and equipment requirements are calculated and coordinated to ensure an on-going work pro</w:t>
            </w:r>
            <w:r w:rsidRPr="00764889">
              <w:t>gram is maintained according to the scope of the project.</w:t>
            </w:r>
          </w:p>
          <w:p w:rsidR="00000000" w:rsidRPr="00764889" w:rsidP="00764889">
            <w:pPr>
              <w:pStyle w:val="List2"/>
            </w:pPr>
            <w:r w:rsidRPr="00764889">
              <w:t>2.2.</w:t>
            </w:r>
            <w:r w:rsidRPr="00764889">
              <w:tab/>
              <w:t>Materials are ordered, checked for specified quantity and quality then stockpiled according to enterprise guidelines.</w:t>
            </w:r>
          </w:p>
          <w:p w:rsidR="00000000" w:rsidRPr="00764889" w:rsidP="00764889">
            <w:pPr>
              <w:pStyle w:val="List2"/>
            </w:pPr>
            <w:r w:rsidRPr="00764889">
              <w:t>2.3.</w:t>
            </w:r>
            <w:r w:rsidRPr="00764889">
              <w:tab/>
              <w:t>Specific delivery requirements are conveyed and confirmed with supplie</w:t>
            </w:r>
            <w:r w:rsidRPr="00764889">
              <w:t>rs to ensure materials are delivered to suit the work program.</w:t>
            </w:r>
          </w:p>
          <w:p w:rsidR="00000000" w:rsidP="00764889">
            <w:pPr>
              <w:pStyle w:val="List2"/>
              <w:rPr>
                <w:lang w:val="en-NZ"/>
              </w:rPr>
            </w:pPr>
            <w:r w:rsidRPr="00764889">
              <w:t>2.4.</w:t>
            </w:r>
            <w:r w:rsidRPr="00764889">
              <w:tab/>
              <w:t>Rejected materials or products are sent back to the supplier for replacement according to enterprise guidelines.</w:t>
            </w:r>
          </w:p>
        </w:tc>
      </w:tr>
      <w:tr w:rsidTr="00226EC0">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List"/>
              <w:rPr>
                <w:lang w:val="en-NZ"/>
              </w:rPr>
            </w:pPr>
            <w:r w:rsidRPr="00764889">
              <w:t>3.</w:t>
            </w:r>
            <w:r w:rsidRPr="00764889">
              <w:tab/>
              <w:t>Monitor restoration works</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889" w:rsidP="00764889">
            <w:pPr>
              <w:pStyle w:val="List2"/>
            </w:pPr>
            <w:r w:rsidRPr="00764889">
              <w:t>3.1.</w:t>
            </w:r>
            <w:r w:rsidRPr="00764889">
              <w:tab/>
              <w:t>The work program is monitored and adjust</w:t>
            </w:r>
            <w:r w:rsidRPr="00764889">
              <w:t>ed, if necessary, to ensure that project outcomes are reached within designated time lines or to accommodate any client changes or directions.</w:t>
            </w:r>
          </w:p>
          <w:p w:rsidR="00000000" w:rsidRPr="00764889" w:rsidP="00764889">
            <w:pPr>
              <w:pStyle w:val="List2"/>
            </w:pPr>
            <w:r w:rsidRPr="00764889">
              <w:t>3.2.</w:t>
            </w:r>
            <w:r w:rsidRPr="00764889">
              <w:tab/>
              <w:t>Work is monitored and adjusted, if necessary, to ensure project outcomes are achieved.</w:t>
            </w:r>
          </w:p>
          <w:p w:rsidR="00000000" w:rsidRPr="00764889" w:rsidP="00764889">
            <w:pPr>
              <w:pStyle w:val="List2"/>
            </w:pPr>
            <w:r w:rsidRPr="00764889">
              <w:t>3.3.</w:t>
            </w:r>
            <w:r w:rsidRPr="00764889">
              <w:tab/>
              <w:t>Project contract</w:t>
            </w:r>
            <w:r w:rsidRPr="00764889">
              <w:t xml:space="preserve"> direction is periodically given to the contractor for action in written instructions.</w:t>
            </w:r>
          </w:p>
          <w:p w:rsidR="00000000" w:rsidRPr="00764889" w:rsidP="00764889">
            <w:pPr>
              <w:pStyle w:val="List2"/>
            </w:pPr>
            <w:r w:rsidRPr="00764889">
              <w:t>3.4.</w:t>
            </w:r>
            <w:r w:rsidRPr="00764889">
              <w:tab/>
            </w:r>
            <w:r w:rsidRPr="00764889">
              <w:t>Issues likely to cause delays, or alter the scope of the works, are identified, recorded and reported to management and/or the client according to enterprise guidelines.</w:t>
            </w:r>
          </w:p>
          <w:p w:rsidR="00000000" w:rsidRPr="00764889" w:rsidP="00764889">
            <w:pPr>
              <w:pStyle w:val="List2"/>
            </w:pPr>
            <w:r w:rsidRPr="00764889">
              <w:t>3.5.</w:t>
            </w:r>
            <w:r w:rsidRPr="00764889">
              <w:tab/>
              <w:t xml:space="preserve">Alterations to the scope of the work are costed </w:t>
            </w:r>
            <w:r w:rsidRPr="00764889">
              <w:t>using agreed unit rates by the co</w:t>
            </w:r>
            <w:r w:rsidRPr="00764889">
              <w:t>ntractor and variations are forwarded in writing for approval by the client.</w:t>
            </w:r>
          </w:p>
          <w:p w:rsidR="00000000" w:rsidRPr="00764889" w:rsidP="00764889">
            <w:pPr>
              <w:pStyle w:val="List2"/>
            </w:pPr>
            <w:r w:rsidRPr="00764889">
              <w:t>3.6.</w:t>
            </w:r>
            <w:r w:rsidRPr="00764889">
              <w:tab/>
              <w:t>Periodic inspection of work are undertaken to ensure project outcomes are achieved and to make progress payments.</w:t>
            </w:r>
          </w:p>
          <w:p w:rsidR="00000000" w:rsidP="00764889">
            <w:pPr>
              <w:pStyle w:val="List2"/>
              <w:rPr>
                <w:lang w:val="en-NZ"/>
              </w:rPr>
            </w:pPr>
            <w:r w:rsidRPr="00764889">
              <w:t>3.7.</w:t>
            </w:r>
            <w:r w:rsidRPr="00764889">
              <w:tab/>
              <w:t>The work site is monitored to ensure it remains in a cl</w:t>
            </w:r>
            <w:r w:rsidRPr="00764889">
              <w:t>ean, tidy and safe condition throughout and on completion of restoration works.</w:t>
            </w:r>
          </w:p>
        </w:tc>
      </w:tr>
      <w:tr w:rsidTr="00226EC0">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List"/>
              <w:rPr>
                <w:lang w:val="en-NZ"/>
              </w:rPr>
            </w:pPr>
            <w:r w:rsidRPr="00764889">
              <w:t>4.</w:t>
            </w:r>
            <w:r w:rsidRPr="00764889">
              <w:tab/>
              <w:t>Prepare site for completion</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889" w:rsidP="00764889">
            <w:pPr>
              <w:pStyle w:val="List2"/>
            </w:pPr>
            <w:r w:rsidRPr="00764889">
              <w:t>4.1.</w:t>
            </w:r>
            <w:r w:rsidRPr="00764889">
              <w:tab/>
              <w:t>Site is inspected prior to practical completion to ensure all works have been undertaken according to contract documents and the relevant d</w:t>
            </w:r>
            <w:r w:rsidRPr="00764889">
              <w:t>ocumentation.</w:t>
            </w:r>
          </w:p>
          <w:p w:rsidR="00000000" w:rsidRPr="00764889" w:rsidP="00764889">
            <w:pPr>
              <w:pStyle w:val="List2"/>
            </w:pPr>
            <w:r w:rsidRPr="00764889">
              <w:t>4.2.</w:t>
            </w:r>
            <w:r w:rsidRPr="00764889">
              <w:tab/>
              <w:t>Any works not complying are noted and rectified according to the contract specification as outstanding items.</w:t>
            </w:r>
          </w:p>
          <w:p w:rsidR="00000000" w:rsidRPr="00764889" w:rsidP="00764889">
            <w:pPr>
              <w:pStyle w:val="List2"/>
            </w:pPr>
            <w:r w:rsidRPr="00764889">
              <w:t>4.3.</w:t>
            </w:r>
            <w:r w:rsidRPr="00764889">
              <w:tab/>
              <w:t>A completed restoration works report is produced, recorded and communicated to management and/or the client according to e</w:t>
            </w:r>
            <w:r w:rsidRPr="00764889">
              <w:t>nterprise guidelines.</w:t>
            </w:r>
          </w:p>
          <w:p w:rsidR="00000000" w:rsidRPr="00764889" w:rsidP="00764889">
            <w:pPr>
              <w:pStyle w:val="List2"/>
            </w:pPr>
            <w:r w:rsidRPr="00764889">
              <w:t>4.4.</w:t>
            </w:r>
            <w:r w:rsidRPr="00764889">
              <w:tab/>
              <w:t>Following completion of outstanding items a Practical Completion Certificate is forwarded to the contractor.</w:t>
            </w:r>
          </w:p>
        </w:tc>
      </w:tr>
    </w:tbl>
    <w:p w:rsidR="00226EC0" w:rsidP="00764889">
      <w:pPr>
        <w:pStyle w:val="BodyText"/>
      </w:pPr>
    </w:p>
    <w:p w:rsidR="00226EC0" w:rsidP="00764889">
      <w:pPr>
        <w:pStyle w:val="BodyText"/>
      </w:pPr>
    </w:p>
    <w:p w:rsidR="00000000" w:rsidRPr="00764889" w:rsidP="00764889">
      <w:pPr>
        <w:pStyle w:val="Heading1"/>
      </w:pPr>
      <w:bookmarkStart w:id="9" w:name="O_256706"/>
      <w:bookmarkEnd w:id="9"/>
      <w:r w:rsidRPr="00764889">
        <w:t>Required Skills and Knowledge</w:t>
      </w:r>
    </w:p>
    <w:tbl>
      <w:tblPr>
        <w:tblW w:w="0" w:type="auto"/>
        <w:tblLayout w:type="fixed"/>
        <w:tblCellMar>
          <w:left w:w="62" w:type="dxa"/>
          <w:right w:w="62" w:type="dxa"/>
        </w:tblCellMar>
        <w:tblLook w:val="0000"/>
      </w:tblPr>
      <w:tblGrid>
        <w:gridCol w:w="8522"/>
      </w:tblGrid>
      <w:tr w:rsidTr="00226EC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4889">
            <w:pPr>
              <w:pStyle w:val="BodyText"/>
              <w:rPr>
                <w:lang w:val="en-NZ"/>
              </w:rPr>
            </w:pPr>
            <w:r w:rsidRPr="00764889">
              <w:rPr>
                <w:rStyle w:val="SpecialBold"/>
              </w:rPr>
              <w:t>REQUIRED SKILLS AND KNOWLEDGE</w:t>
            </w:r>
          </w:p>
        </w:tc>
      </w:tr>
      <w:tr w:rsidTr="00226EC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r w:rsidRPr="00764889">
              <w:t>This section describes the skills and knowledge required for this unit.</w:t>
            </w:r>
          </w:p>
        </w:tc>
      </w:tr>
      <w:tr w:rsidTr="00226E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r w:rsidRPr="00764889">
              <w:rPr>
                <w:rStyle w:val="SpecialBold"/>
              </w:rPr>
              <w:t>Required skills</w:t>
            </w:r>
          </w:p>
        </w:tc>
      </w:tr>
      <w:tr w:rsidTr="00226E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889" w:rsidP="00764889">
            <w:pPr>
              <w:pStyle w:val="ListBullet"/>
            </w:pPr>
            <w:r w:rsidRPr="00764889">
              <w:t>identify hazards and ensure safe systems of work are in place</w:t>
            </w:r>
          </w:p>
          <w:p w:rsidR="00000000" w:rsidRPr="00764889" w:rsidP="00764889">
            <w:pPr>
              <w:pStyle w:val="ListBullet"/>
            </w:pPr>
            <w:r w:rsidRPr="00764889">
              <w:t>inspect and assess site for restoration needs and potential</w:t>
            </w:r>
          </w:p>
          <w:p w:rsidR="00000000" w:rsidRPr="00764889" w:rsidP="00764889">
            <w:pPr>
              <w:pStyle w:val="ListBullet"/>
            </w:pPr>
            <w:r w:rsidRPr="00764889">
              <w:t>identify native plants and establish their role in the ecosystem</w:t>
            </w:r>
          </w:p>
          <w:p w:rsidR="00000000" w:rsidRPr="00764889" w:rsidP="00764889">
            <w:pPr>
              <w:pStyle w:val="ListBullet"/>
            </w:pPr>
            <w:r w:rsidRPr="00764889">
              <w:t>assess the risk of weeds and pests and plan integrated control methods</w:t>
            </w:r>
          </w:p>
          <w:p w:rsidR="00000000" w:rsidRPr="00764889" w:rsidP="00764889">
            <w:pPr>
              <w:pStyle w:val="ListBullet"/>
            </w:pPr>
            <w:r w:rsidRPr="00764889">
              <w:t>identify native fauna and their requirements and ecosystem role</w:t>
            </w:r>
          </w:p>
          <w:p w:rsidR="00000000" w:rsidRPr="00764889" w:rsidP="00764889">
            <w:pPr>
              <w:pStyle w:val="ListBullet"/>
            </w:pPr>
            <w:r w:rsidRPr="00764889">
              <w:t>identify vertebrate pests and options for control</w:t>
            </w:r>
          </w:p>
          <w:p w:rsidR="00000000" w:rsidRPr="00764889" w:rsidP="00764889">
            <w:pPr>
              <w:pStyle w:val="ListBullet"/>
            </w:pPr>
            <w:r w:rsidRPr="00764889">
              <w:t>minimi</w:t>
            </w:r>
            <w:r w:rsidRPr="00764889">
              <w:t xml:space="preserve">se environmental disturbance </w:t>
            </w:r>
          </w:p>
          <w:p w:rsidR="00000000" w:rsidRPr="00764889" w:rsidP="00764889">
            <w:pPr>
              <w:pStyle w:val="ListBullet"/>
            </w:pPr>
            <w:r w:rsidRPr="00764889">
              <w:t>inspect and assess personnel for work quality</w:t>
            </w:r>
          </w:p>
          <w:p w:rsidR="00000000" w:rsidRPr="00764889" w:rsidP="00764889">
            <w:pPr>
              <w:pStyle w:val="ListBullet"/>
            </w:pPr>
            <w:r w:rsidRPr="00764889">
              <w:t>monitor the quality of work to achieve specified outcomes</w:t>
            </w:r>
          </w:p>
          <w:p w:rsidR="00000000" w:rsidRPr="00764889" w:rsidP="00764889">
            <w:pPr>
              <w:pStyle w:val="ListBullet"/>
            </w:pPr>
            <w:r w:rsidRPr="00764889">
              <w:t>monitor timelines and resource requirements to ensure project outcomes are met</w:t>
            </w:r>
          </w:p>
          <w:p w:rsidR="00000000" w:rsidRPr="00764889" w:rsidP="00764889">
            <w:pPr>
              <w:pStyle w:val="ListBullet"/>
            </w:pPr>
            <w:r w:rsidRPr="00764889">
              <w:t>coordinate a team to achieve optimum performance</w:t>
            </w:r>
          </w:p>
          <w:p w:rsidR="00000000" w:rsidRPr="00764889" w:rsidP="00764889">
            <w:pPr>
              <w:pStyle w:val="ListBullet"/>
            </w:pPr>
            <w:r w:rsidRPr="00764889">
              <w:t>use literacy skills to read, interpret and follow organisational policies and procedures, develop sequenced written instructions, record accurately and legibly information collected and select and apply proc</w:t>
            </w:r>
            <w:r w:rsidRPr="00764889">
              <w:t>edures to a range of tasks</w:t>
            </w:r>
          </w:p>
          <w:p w:rsidR="00000000" w:rsidRPr="00764889" w:rsidP="00764889">
            <w:pPr>
              <w:pStyle w:val="ListBullet"/>
            </w:pPr>
            <w:r w:rsidRPr="00764889">
              <w:t>use oral communication skills/language competence to fulfil the job role as specified by the organisation including questioning, active listening, asking for clarification, negotiating solutions and responding to a range of views</w:t>
            </w:r>
          </w:p>
          <w:p w:rsidR="00000000" w:rsidRPr="00764889" w:rsidP="00764889">
            <w:pPr>
              <w:pStyle w:val="ListBullet"/>
            </w:pPr>
            <w:r w:rsidRPr="00764889">
              <w:t>use numeracy skills to estimate, calculate and record routine and more complex workplace measures and data</w:t>
            </w:r>
          </w:p>
          <w:p w:rsidR="00000000" w:rsidP="00764889">
            <w:pPr>
              <w:pStyle w:val="ListBullet"/>
              <w:rPr>
                <w:lang w:val="en-NZ"/>
              </w:rPr>
            </w:pPr>
            <w:r w:rsidRPr="00764889">
              <w:t>use interpersonal skills to work with others and relate to people from a range of cultural, social and religious backgrounds and with a range of phy</w:t>
            </w:r>
            <w:r w:rsidRPr="00764889">
              <w:t>sical and mental abilities.</w:t>
            </w:r>
          </w:p>
        </w:tc>
      </w:tr>
      <w:tr w:rsidTr="00226E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r w:rsidRPr="00764889">
              <w:rPr>
                <w:rStyle w:val="SpecialBold"/>
              </w:rPr>
              <w:t>Required knowledge</w:t>
            </w:r>
          </w:p>
        </w:tc>
      </w:tr>
      <w:tr w:rsidTr="00226E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889" w:rsidP="00764889">
            <w:pPr>
              <w:pStyle w:val="ListBullet"/>
            </w:pPr>
            <w:r w:rsidRPr="00764889">
              <w:t>strategies and techniques to avoid negative environmental impacts</w:t>
            </w:r>
          </w:p>
          <w:p w:rsidR="00000000" w:rsidRPr="00764889" w:rsidP="00764889">
            <w:pPr>
              <w:pStyle w:val="ListBullet"/>
            </w:pPr>
            <w:r w:rsidRPr="00764889">
              <w:t>work programming</w:t>
            </w:r>
          </w:p>
          <w:p w:rsidR="00000000" w:rsidRPr="00764889" w:rsidP="00764889">
            <w:pPr>
              <w:pStyle w:val="ListBullet"/>
            </w:pPr>
            <w:r w:rsidRPr="00764889">
              <w:t>responsibilities and requirements of contracts and other relevant documentation</w:t>
            </w:r>
          </w:p>
          <w:p w:rsidR="00000000" w:rsidRPr="00764889" w:rsidP="00764889">
            <w:pPr>
              <w:pStyle w:val="ListBullet"/>
            </w:pPr>
            <w:r w:rsidRPr="00764889">
              <w:t>common and scientific names of native plant</w:t>
            </w:r>
            <w:r w:rsidRPr="00764889">
              <w:t>s</w:t>
            </w:r>
          </w:p>
          <w:p w:rsidR="00000000" w:rsidRPr="00764889" w:rsidP="00764889">
            <w:pPr>
              <w:pStyle w:val="ListBullet"/>
            </w:pPr>
            <w:r w:rsidRPr="00764889">
              <w:t>common names of weeds, native and pest animals</w:t>
            </w:r>
          </w:p>
          <w:p w:rsidR="00000000" w:rsidRPr="00764889" w:rsidP="00764889">
            <w:pPr>
              <w:pStyle w:val="ListBullet"/>
            </w:pPr>
            <w:r w:rsidRPr="00764889">
              <w:t>importance and value of local provenance species</w:t>
            </w:r>
          </w:p>
          <w:p w:rsidR="00000000" w:rsidRPr="00764889" w:rsidP="00764889">
            <w:pPr>
              <w:pStyle w:val="ListBullet"/>
            </w:pPr>
            <w:r w:rsidRPr="00764889">
              <w:t>natural area restoration techniques</w:t>
            </w:r>
          </w:p>
          <w:p w:rsidR="00000000" w:rsidRPr="00764889" w:rsidP="00764889">
            <w:pPr>
              <w:pStyle w:val="ListBullet"/>
            </w:pPr>
            <w:r w:rsidRPr="00764889">
              <w:t>ability to assess restoration potential of sites</w:t>
            </w:r>
          </w:p>
          <w:p w:rsidR="00000000" w:rsidRPr="00764889" w:rsidP="00764889">
            <w:pPr>
              <w:pStyle w:val="ListBullet"/>
            </w:pPr>
            <w:r w:rsidRPr="00764889">
              <w:t>basic plant and animal ecology</w:t>
            </w:r>
          </w:p>
          <w:p w:rsidR="00000000" w:rsidRPr="00764889" w:rsidP="00764889">
            <w:pPr>
              <w:pStyle w:val="ListBullet"/>
            </w:pPr>
            <w:r w:rsidRPr="00764889">
              <w:t>knowledge of different ecosystems</w:t>
            </w:r>
          </w:p>
          <w:p w:rsidR="00000000" w:rsidRPr="00764889" w:rsidP="00764889">
            <w:pPr>
              <w:pStyle w:val="ListBullet"/>
            </w:pPr>
            <w:r w:rsidRPr="00764889">
              <w:t>map and plan reading</w:t>
            </w:r>
          </w:p>
          <w:p w:rsidR="00000000" w:rsidRPr="00764889" w:rsidP="00764889">
            <w:pPr>
              <w:pStyle w:val="ListBullet"/>
            </w:pPr>
            <w:r w:rsidRPr="00764889">
              <w:t>team supervision</w:t>
            </w:r>
          </w:p>
          <w:p w:rsidR="00000000" w:rsidRPr="00764889" w:rsidP="00764889">
            <w:pPr>
              <w:pStyle w:val="ListBullet"/>
            </w:pPr>
            <w:r w:rsidRPr="00764889">
              <w:t xml:space="preserve">strategies for monitoring work quality and progress </w:t>
            </w:r>
          </w:p>
          <w:p w:rsidR="00000000" w:rsidRPr="00764889" w:rsidP="00764889">
            <w:pPr>
              <w:pStyle w:val="ListBullet"/>
            </w:pPr>
            <w:r w:rsidRPr="00764889">
              <w:t>OHS and environmental legislation, codes of practice and enterprise procedures.</w:t>
            </w:r>
          </w:p>
        </w:tc>
      </w:tr>
    </w:tbl>
    <w:p w:rsidR="00226EC0" w:rsidP="00764889">
      <w:pPr>
        <w:pStyle w:val="BodyText"/>
      </w:pPr>
    </w:p>
    <w:p w:rsidR="00226EC0" w:rsidP="00764889">
      <w:pPr>
        <w:pStyle w:val="BodyText"/>
      </w:pPr>
    </w:p>
    <w:p w:rsidR="00000000" w:rsidRPr="00764889" w:rsidP="00764889">
      <w:pPr>
        <w:pStyle w:val="AllowPageBreak"/>
      </w:pPr>
    </w:p>
    <w:p w:rsidR="00000000" w:rsidRPr="00764889" w:rsidP="00764889">
      <w:pPr>
        <w:pStyle w:val="Heading1"/>
      </w:pPr>
      <w:bookmarkStart w:id="10" w:name="O_240740"/>
      <w:bookmarkEnd w:id="10"/>
      <w:r w:rsidRPr="00764889">
        <w:t>Evidence Guide</w:t>
      </w:r>
    </w:p>
    <w:tbl>
      <w:tblPr>
        <w:tblW w:w="9570" w:type="dxa"/>
        <w:tblLayout w:type="fixed"/>
        <w:tblCellMar>
          <w:left w:w="62" w:type="dxa"/>
          <w:right w:w="62" w:type="dxa"/>
        </w:tblCellMar>
        <w:tblLook w:val="0000"/>
      </w:tblPr>
      <w:tblGrid>
        <w:gridCol w:w="3908"/>
        <w:gridCol w:w="5662"/>
      </w:tblGrid>
      <w:tr w:rsidTr="00226EC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r w:rsidRPr="00764889">
              <w:rPr>
                <w:rStyle w:val="SpecialBold"/>
              </w:rPr>
              <w:t>EVIDENCE GUIDE</w:t>
            </w:r>
          </w:p>
        </w:tc>
      </w:tr>
      <w:tr w:rsidTr="00226EC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r w:rsidRPr="00764889">
              <w:t>The evidence guide provides advice on assessment and must be read in conjunction with the performance criteria, required skills and knowledge, range statement and the Assessment Guidelines for the Training Package.</w:t>
            </w:r>
          </w:p>
        </w:tc>
      </w:tr>
      <w:tr w:rsidTr="00226E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r w:rsidRPr="0076488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p>
        </w:tc>
      </w:tr>
      <w:tr w:rsidTr="00226E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r w:rsidRPr="0076488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889" w:rsidP="00764889">
            <w:pPr>
              <w:pStyle w:val="BodyText"/>
            </w:pPr>
            <w:r w:rsidRPr="00764889">
              <w:t>The evidence required to demonstrate competency in this unit must be relevant to workplace operations and satisfy holistically all of the requirements of the perfo</w:t>
            </w:r>
            <w:r w:rsidRPr="00764889">
              <w:t xml:space="preserve">rmance criteria and required skills and knowledge and include achievement of the following: </w:t>
            </w:r>
          </w:p>
          <w:p w:rsidR="00000000" w:rsidRPr="00764889" w:rsidP="00764889">
            <w:pPr>
              <w:pStyle w:val="ListBullet"/>
            </w:pPr>
            <w:r w:rsidRPr="00764889">
              <w:t>scope the natural area restoration works required and compare to specifications of work on the contract</w:t>
            </w:r>
          </w:p>
          <w:p w:rsidR="00000000" w:rsidRPr="00764889" w:rsidP="00764889">
            <w:pPr>
              <w:pStyle w:val="ListBullet"/>
            </w:pPr>
            <w:r w:rsidRPr="00764889">
              <w:t xml:space="preserve">develop a work program and source labour and equipment to </w:t>
            </w:r>
            <w:r w:rsidRPr="00764889">
              <w:t>undertake the work</w:t>
            </w:r>
          </w:p>
          <w:p w:rsidR="00000000" w:rsidRPr="00764889" w:rsidP="00764889">
            <w:pPr>
              <w:pStyle w:val="ListBullet"/>
            </w:pPr>
            <w:r w:rsidRPr="00764889">
              <w:t>maintain the supply of materials and access to equipment to allow restoration work to proceed</w:t>
            </w:r>
          </w:p>
          <w:p w:rsidR="00000000" w:rsidRPr="00764889" w:rsidP="00764889">
            <w:pPr>
              <w:pStyle w:val="ListBullet"/>
            </w:pPr>
            <w:r w:rsidRPr="00764889">
              <w:t>monitor the work program and make adjustments to task schedule where required</w:t>
            </w:r>
          </w:p>
          <w:p w:rsidR="00000000" w:rsidRPr="00764889" w:rsidP="00764889">
            <w:pPr>
              <w:pStyle w:val="ListBullet"/>
            </w:pPr>
            <w:r w:rsidRPr="00764889">
              <w:t>inspect work to ensure specifications are met and environmental impact is minimised</w:t>
            </w:r>
          </w:p>
          <w:p w:rsidR="00000000" w:rsidP="00764889">
            <w:pPr>
              <w:pStyle w:val="ListBullet"/>
              <w:rPr>
                <w:lang w:val="en-NZ"/>
              </w:rPr>
            </w:pPr>
            <w:r w:rsidRPr="00764889">
              <w:t>arrange for inspection of completed works and complete project report.</w:t>
            </w:r>
          </w:p>
        </w:tc>
      </w:tr>
      <w:tr w:rsidTr="00226E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r w:rsidRPr="0076488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889" w:rsidP="00764889">
            <w:pPr>
              <w:pStyle w:val="BodyText"/>
            </w:pPr>
            <w:r w:rsidRPr="00764889">
              <w:t>Competency requires the application of work practic</w:t>
            </w:r>
            <w:r w:rsidRPr="00764889">
              <w:t>es under work conditions.  Selection and use of resources for some worksites may differ due to the regional or enterprise circumstances.</w:t>
            </w:r>
          </w:p>
        </w:tc>
      </w:tr>
    </w:tbl>
    <w:p w:rsidR="00226EC0" w:rsidP="00764889">
      <w:pPr>
        <w:pStyle w:val="BodyText"/>
      </w:pPr>
    </w:p>
    <w:p w:rsidR="00226EC0" w:rsidP="00764889">
      <w:pPr>
        <w:pStyle w:val="BodyText"/>
      </w:pPr>
    </w:p>
    <w:p w:rsidR="00000000" w:rsidRPr="00764889" w:rsidP="00764889">
      <w:pPr>
        <w:pStyle w:val="Heading1"/>
      </w:pPr>
      <w:bookmarkStart w:id="11" w:name="O_248723"/>
      <w:bookmarkEnd w:id="11"/>
      <w:r w:rsidRPr="00764889">
        <w:t>Range Statement</w:t>
      </w:r>
    </w:p>
    <w:tbl>
      <w:tblPr>
        <w:tblW w:w="0" w:type="auto"/>
        <w:tblLayout w:type="fixed"/>
        <w:tblCellMar>
          <w:left w:w="62" w:type="dxa"/>
          <w:right w:w="62" w:type="dxa"/>
        </w:tblCellMar>
        <w:tblLook w:val="0000"/>
      </w:tblPr>
      <w:tblGrid>
        <w:gridCol w:w="3505"/>
        <w:gridCol w:w="5017"/>
      </w:tblGrid>
      <w:tr w:rsidTr="00226EC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r w:rsidRPr="00764889">
              <w:rPr>
                <w:rStyle w:val="SpecialBold"/>
              </w:rPr>
              <w:t>RANGE STATEMENT</w:t>
            </w:r>
          </w:p>
        </w:tc>
      </w:tr>
      <w:tr w:rsidTr="00226EC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r w:rsidRPr="00764889">
              <w:t>The range statement relates to the unit of competency as a whole.</w:t>
            </w:r>
          </w:p>
        </w:tc>
      </w:tr>
      <w:tr w:rsidTr="00226EC0">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r w:rsidRPr="00764889">
              <w:t>Revegetation programs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889" w:rsidP="00764889">
            <w:pPr>
              <w:pStyle w:val="ListBullet"/>
            </w:pPr>
            <w:r w:rsidRPr="00764889">
              <w:t>assisted natural regeneration</w:t>
            </w:r>
          </w:p>
          <w:p w:rsidR="00000000" w:rsidRPr="00764889" w:rsidP="00764889">
            <w:pPr>
              <w:pStyle w:val="ListBullet"/>
            </w:pPr>
            <w:r w:rsidRPr="00764889">
              <w:t>planting and direct seeding</w:t>
            </w:r>
          </w:p>
          <w:p w:rsidR="00000000" w:rsidRPr="00764889" w:rsidP="00764889">
            <w:pPr>
              <w:pStyle w:val="ListBullet"/>
            </w:pPr>
            <w:r w:rsidRPr="00764889">
              <w:t>weed and animal control</w:t>
            </w:r>
          </w:p>
          <w:p w:rsidR="00000000" w:rsidRPr="00764889" w:rsidP="00764889">
            <w:pPr>
              <w:pStyle w:val="ListBullet"/>
            </w:pPr>
            <w:r w:rsidRPr="00764889">
              <w:t>conservation earthworks</w:t>
            </w:r>
          </w:p>
          <w:p w:rsidR="00000000" w:rsidRPr="00764889" w:rsidP="00764889">
            <w:pPr>
              <w:pStyle w:val="ListBullet"/>
            </w:pPr>
            <w:r w:rsidRPr="00764889">
              <w:t>construction of pathways and visitor facilities</w:t>
            </w:r>
          </w:p>
          <w:p w:rsidR="00000000" w:rsidRPr="00764889" w:rsidP="00764889">
            <w:pPr>
              <w:pStyle w:val="ListBullet"/>
            </w:pPr>
            <w:r w:rsidRPr="00764889">
              <w:t>erosion control.</w:t>
            </w:r>
          </w:p>
        </w:tc>
      </w:tr>
    </w:tbl>
    <w:p w:rsidR="00226EC0" w:rsidP="00764889">
      <w:pPr>
        <w:pStyle w:val="BodyText"/>
      </w:pPr>
    </w:p>
    <w:p w:rsidR="00226EC0" w:rsidP="00764889">
      <w:pPr>
        <w:pStyle w:val="BodyText"/>
      </w:pPr>
    </w:p>
    <w:p w:rsidR="00000000" w:rsidRPr="00764889" w:rsidP="00764889">
      <w:pPr>
        <w:pStyle w:val="Heading1"/>
      </w:pPr>
      <w:bookmarkStart w:id="12" w:name="O_189450"/>
      <w:bookmarkEnd w:id="12"/>
      <w:r w:rsidRPr="00764889">
        <w:t>Unit Sector(s)</w:t>
      </w:r>
    </w:p>
    <w:tbl>
      <w:tblPr>
        <w:tblW w:w="0" w:type="auto"/>
        <w:tblLayout w:type="fixed"/>
        <w:tblCellMar>
          <w:left w:w="62" w:type="dxa"/>
          <w:right w:w="62" w:type="dxa"/>
        </w:tblCellMar>
        <w:tblLook w:val="0000"/>
      </w:tblPr>
      <w:tblGrid>
        <w:gridCol w:w="2620"/>
        <w:gridCol w:w="5902"/>
      </w:tblGrid>
      <w:tr w:rsidTr="00226EC0">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r w:rsidRPr="00764889">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889" w:rsidP="00764889">
            <w:pPr>
              <w:pStyle w:val="BodyText"/>
            </w:pPr>
            <w:r w:rsidRPr="00764889">
              <w:t>Natural area restoration</w:t>
            </w:r>
          </w:p>
        </w:tc>
      </w:tr>
    </w:tbl>
    <w:p w:rsidR="00226EC0" w:rsidP="00764889">
      <w:pPr>
        <w:pStyle w:val="BodyText"/>
      </w:pPr>
    </w:p>
    <w:p w:rsidR="00226EC0" w:rsidP="00764889">
      <w:pPr>
        <w:pStyle w:val="BodyText"/>
      </w:pPr>
    </w:p>
    <w:p w:rsidR="00000000" w:rsidRPr="00764889" w:rsidP="00764889">
      <w:pPr>
        <w:pStyle w:val="Heading1"/>
      </w:pPr>
      <w:bookmarkStart w:id="13" w:name="O_189447"/>
      <w:bookmarkEnd w:id="13"/>
      <w:r w:rsidRPr="00764889">
        <w:t>Co-requisite units</w:t>
      </w:r>
    </w:p>
    <w:tbl>
      <w:tblPr>
        <w:tblW w:w="0" w:type="auto"/>
        <w:tblLayout w:type="fixed"/>
        <w:tblCellMar>
          <w:left w:w="62" w:type="dxa"/>
          <w:right w:w="62" w:type="dxa"/>
        </w:tblCellMar>
        <w:tblLook w:val="0000"/>
      </w:tblPr>
      <w:tblGrid>
        <w:gridCol w:w="2641"/>
        <w:gridCol w:w="1322"/>
        <w:gridCol w:w="4559"/>
      </w:tblGrid>
      <w:tr w:rsidTr="00226EC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r w:rsidRPr="007648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p>
        </w:tc>
      </w:tr>
      <w:tr w:rsidTr="00226E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p>
        </w:tc>
      </w:tr>
      <w:tr w:rsidTr="00226E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889" w:rsidP="00764889">
            <w:pPr>
              <w:pStyle w:val="BodyText"/>
            </w:pPr>
          </w:p>
        </w:tc>
      </w:tr>
    </w:tbl>
    <w:p w:rsidR="00226EC0" w:rsidP="00764889">
      <w:pPr>
        <w:pStyle w:val="BodyText"/>
      </w:pPr>
    </w:p>
    <w:p w:rsidR="00226EC0" w:rsidP="00764889">
      <w:pPr>
        <w:pStyle w:val="BodyText"/>
      </w:pPr>
    </w:p>
    <w:p w:rsidR="00000000" w:rsidRPr="00764889" w:rsidP="00764889">
      <w:pPr>
        <w:pStyle w:val="Heading1"/>
      </w:pPr>
      <w:bookmarkStart w:id="14" w:name="O_189449"/>
      <w:bookmarkEnd w:id="14"/>
      <w:r w:rsidRPr="00764889">
        <w:t>Competency field</w:t>
      </w:r>
    </w:p>
    <w:tbl>
      <w:tblPr>
        <w:tblW w:w="0" w:type="auto"/>
        <w:tblLayout w:type="fixed"/>
        <w:tblCellMar>
          <w:left w:w="62" w:type="dxa"/>
          <w:right w:w="62" w:type="dxa"/>
        </w:tblCellMar>
        <w:tblLook w:val="0000"/>
      </w:tblPr>
      <w:tblGrid>
        <w:gridCol w:w="2784"/>
        <w:gridCol w:w="5738"/>
      </w:tblGrid>
      <w:tr w:rsidTr="00226EC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889">
            <w:pPr>
              <w:pStyle w:val="BodyText"/>
              <w:rPr>
                <w:lang w:val="en-NZ"/>
              </w:rPr>
            </w:pPr>
            <w:r w:rsidRPr="0076488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889" w:rsidP="00764889">
            <w:pPr>
              <w:pStyle w:val="BodyText"/>
            </w:pPr>
          </w:p>
        </w:tc>
      </w:tr>
    </w:tbl>
    <w:p w:rsidR="00226EC0" w:rsidP="00764889">
      <w:pPr>
        <w:pStyle w:val="BodyText"/>
      </w:pPr>
    </w:p>
    <w:p w:rsidR="00226EC0" w:rsidP="00764889">
      <w:pPr>
        <w:pStyle w:val="BodyText"/>
      </w:pPr>
    </w:p>
    <w:p w:rsidR="00000000" w:rsidRPr="00764889" w:rsidP="00764889"/>
    <w:sectPr w:rsidSect="007648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8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6EC0" w:rsidP="00226E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8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C0" w:rsidP="007648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26EC0" w:rsidP="007648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26EC0" w:rsidP="007648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8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6EC0" w:rsidP="00226E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8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C0" w:rsidP="00764889">
    <w:pPr>
      <w:pStyle w:val="Header"/>
      <w:framePr w:wrap="around"/>
    </w:pPr>
    <w:r>
      <w:fldChar w:fldCharType="begin"/>
    </w:r>
    <w:r>
      <w:instrText xml:space="preserve"> TITLE   \* MERGEFORMAT </w:instrText>
    </w:r>
    <w:r>
      <w:fldChar w:fldCharType="separate"/>
    </w:r>
    <w:r>
      <w:t>AHCNAR401A Supervise natural area restoration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26EC0" w:rsidP="007648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38F9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9EA9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8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4889"/>
    <w:pPr>
      <w:spacing w:before="360" w:after="60"/>
      <w:outlineLvl w:val="0"/>
    </w:pPr>
    <w:rPr>
      <w:sz w:val="32"/>
    </w:rPr>
  </w:style>
  <w:style w:type="paragraph" w:styleId="Heading2">
    <w:name w:val="heading 2"/>
    <w:basedOn w:val="HeadingBase"/>
    <w:next w:val="BodyText"/>
    <w:link w:val="Heading2Char"/>
    <w:qFormat/>
    <w:rsid w:val="00764889"/>
    <w:pPr>
      <w:keepLines/>
      <w:spacing w:before="240" w:after="120"/>
      <w:outlineLvl w:val="1"/>
    </w:pPr>
    <w:rPr>
      <w:sz w:val="28"/>
      <w:szCs w:val="40"/>
    </w:rPr>
  </w:style>
  <w:style w:type="paragraph" w:styleId="Heading3">
    <w:name w:val="heading 3"/>
    <w:basedOn w:val="HeadingBase"/>
    <w:next w:val="BodyText"/>
    <w:link w:val="Heading3Char"/>
    <w:qFormat/>
    <w:rsid w:val="00764889"/>
    <w:pPr>
      <w:spacing w:before="180" w:after="120"/>
      <w:outlineLvl w:val="2"/>
    </w:pPr>
    <w:rPr>
      <w:spacing w:val="-10"/>
      <w:kern w:val="32"/>
    </w:rPr>
  </w:style>
  <w:style w:type="paragraph" w:styleId="Heading4">
    <w:name w:val="heading 4"/>
    <w:basedOn w:val="HeadingBase"/>
    <w:next w:val="BodyText"/>
    <w:link w:val="Heading4Char"/>
    <w:qFormat/>
    <w:rsid w:val="00764889"/>
    <w:pPr>
      <w:spacing w:before="160" w:after="120"/>
      <w:outlineLvl w:val="3"/>
    </w:pPr>
    <w:rPr>
      <w:sz w:val="22"/>
    </w:rPr>
  </w:style>
  <w:style w:type="paragraph" w:styleId="Heading5">
    <w:name w:val="heading 5"/>
    <w:basedOn w:val="HeadingBase"/>
    <w:next w:val="Normal"/>
    <w:link w:val="Heading5Char"/>
    <w:qFormat/>
    <w:rsid w:val="00764889"/>
    <w:pPr>
      <w:spacing w:before="80"/>
      <w:outlineLvl w:val="4"/>
    </w:pPr>
    <w:rPr>
      <w:color w:val="918585"/>
      <w:sz w:val="20"/>
    </w:rPr>
  </w:style>
  <w:style w:type="paragraph" w:styleId="Heading6">
    <w:name w:val="heading 6"/>
    <w:basedOn w:val="HeadingBase"/>
    <w:next w:val="Normal"/>
    <w:link w:val="Heading6Char"/>
    <w:qFormat/>
    <w:rsid w:val="00764889"/>
    <w:pPr>
      <w:spacing w:before="60"/>
      <w:outlineLvl w:val="5"/>
    </w:pPr>
    <w:rPr>
      <w:color w:val="918585"/>
      <w:sz w:val="20"/>
    </w:rPr>
  </w:style>
  <w:style w:type="paragraph" w:styleId="Heading7">
    <w:name w:val="heading 7"/>
    <w:basedOn w:val="Normal"/>
    <w:next w:val="Normal"/>
    <w:link w:val="Heading7Char"/>
    <w:qFormat/>
    <w:rsid w:val="00764889"/>
    <w:pPr>
      <w:ind w:left="720"/>
      <w:outlineLvl w:val="6"/>
    </w:pPr>
    <w:rPr>
      <w:i/>
    </w:rPr>
  </w:style>
  <w:style w:type="paragraph" w:styleId="Heading8">
    <w:name w:val="heading 8"/>
    <w:basedOn w:val="Normal"/>
    <w:next w:val="Normal"/>
    <w:link w:val="Heading8Char"/>
    <w:qFormat/>
    <w:rsid w:val="00764889"/>
    <w:pPr>
      <w:ind w:left="720"/>
      <w:outlineLvl w:val="7"/>
    </w:pPr>
    <w:rPr>
      <w:i/>
    </w:rPr>
  </w:style>
  <w:style w:type="paragraph" w:styleId="Heading9">
    <w:name w:val="heading 9"/>
    <w:basedOn w:val="Normal"/>
    <w:next w:val="Normal"/>
    <w:link w:val="Heading9Char"/>
    <w:qFormat/>
    <w:rsid w:val="00764889"/>
    <w:pPr>
      <w:ind w:left="720"/>
      <w:outlineLvl w:val="8"/>
    </w:pPr>
    <w:rPr>
      <w:i/>
    </w:rPr>
  </w:style>
  <w:style w:type="character" w:default="1" w:styleId="DefaultParagraphFont">
    <w:name w:val="Default Paragraph Font"/>
    <w:uiPriority w:val="1"/>
    <w:unhideWhenUsed/>
    <w:rsid w:val="007648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4889"/>
  </w:style>
  <w:style w:type="character" w:customStyle="1" w:styleId="Heading1Char">
    <w:name w:val="Heading 1 Char"/>
    <w:basedOn w:val="DefaultParagraphFont"/>
    <w:link w:val="Heading1"/>
    <w:rsid w:val="00764889"/>
    <w:rPr>
      <w:rFonts w:ascii="Times New Roman" w:eastAsia="Times New Roman" w:hAnsi="Times New Roman" w:cs="Times New Roman"/>
      <w:b/>
      <w:sz w:val="32"/>
      <w:szCs w:val="20"/>
      <w:lang w:eastAsia="en-US"/>
    </w:rPr>
  </w:style>
  <w:style w:type="paragraph" w:styleId="BodyText">
    <w:name w:val="Body Text"/>
    <w:basedOn w:val="Normal"/>
    <w:link w:val="BodyTextChar"/>
    <w:rsid w:val="007648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4889"/>
    <w:rPr>
      <w:rFonts w:ascii="Times New Roman" w:eastAsia="Times New Roman" w:hAnsi="Times New Roman" w:cs="Times New Roman"/>
      <w:sz w:val="24"/>
      <w:lang w:val="en-US" w:eastAsia="en-US"/>
    </w:rPr>
  </w:style>
  <w:style w:type="paragraph" w:styleId="Footer">
    <w:name w:val="footer"/>
    <w:basedOn w:val="Normal"/>
    <w:link w:val="FooterChar"/>
    <w:rsid w:val="007648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4889"/>
    <w:rPr>
      <w:rFonts w:ascii="Times New Roman" w:eastAsia="Times New Roman" w:hAnsi="Times New Roman" w:cs="Times New Roman"/>
      <w:sz w:val="16"/>
      <w:lang w:val="en-US" w:eastAsia="en-US"/>
    </w:rPr>
  </w:style>
  <w:style w:type="paragraph" w:styleId="List">
    <w:name w:val="List"/>
    <w:basedOn w:val="BodyText"/>
    <w:next w:val="BodyText"/>
    <w:rsid w:val="00764889"/>
    <w:pPr>
      <w:tabs>
        <w:tab w:val="left" w:pos="340"/>
      </w:tabs>
      <w:spacing w:before="60" w:after="60"/>
      <w:ind w:left="340" w:hanging="340"/>
    </w:pPr>
  </w:style>
  <w:style w:type="paragraph" w:styleId="ListBullet">
    <w:name w:val="List Bullet"/>
    <w:basedOn w:val="List"/>
    <w:rsid w:val="00764889"/>
    <w:pPr>
      <w:numPr>
        <w:numId w:val="12"/>
      </w:numPr>
      <w:tabs>
        <w:tab w:val="clear" w:pos="340"/>
      </w:tabs>
      <w:spacing w:before="40" w:after="40"/>
    </w:pPr>
  </w:style>
  <w:style w:type="character" w:customStyle="1" w:styleId="SpecialBold">
    <w:name w:val="Special Bold"/>
    <w:basedOn w:val="DefaultParagraphFont"/>
    <w:rsid w:val="00764889"/>
    <w:rPr>
      <w:b/>
      <w:spacing w:val="0"/>
    </w:rPr>
  </w:style>
  <w:style w:type="paragraph" w:styleId="Header">
    <w:name w:val="header"/>
    <w:basedOn w:val="Normal"/>
    <w:link w:val="HeaderChar"/>
    <w:rsid w:val="007648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48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4889"/>
    <w:pPr>
      <w:spacing w:before="240" w:after="120"/>
      <w:outlineLvl w:val="0"/>
    </w:pPr>
    <w:rPr>
      <w:rFonts w:ascii="Times New Roman" w:hAnsi="Times New Roman"/>
      <w:b/>
      <w:sz w:val="28"/>
    </w:rPr>
  </w:style>
  <w:style w:type="paragraph" w:customStyle="1" w:styleId="AllowPageBreak">
    <w:name w:val="AllowPageBreak"/>
    <w:rsid w:val="007648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4889"/>
    <w:pPr>
      <w:tabs>
        <w:tab w:val="left" w:pos="680"/>
      </w:tabs>
      <w:spacing w:before="60" w:after="60"/>
      <w:ind w:left="680" w:hanging="340"/>
    </w:pPr>
  </w:style>
  <w:style w:type="character" w:customStyle="1" w:styleId="Heading2Char">
    <w:name w:val="Heading 2 Char"/>
    <w:basedOn w:val="DefaultParagraphFont"/>
    <w:link w:val="Heading2"/>
    <w:rsid w:val="007648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48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48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48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48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48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48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4889"/>
    <w:rPr>
      <w:rFonts w:ascii="Courier New" w:eastAsia="Times New Roman" w:hAnsi="Courier New" w:cs="Times New Roman"/>
      <w:i/>
      <w:szCs w:val="20"/>
      <w:lang w:val="en-US" w:eastAsia="en-US"/>
    </w:rPr>
  </w:style>
  <w:style w:type="paragraph" w:customStyle="1" w:styleId="HeadingBase">
    <w:name w:val="Heading Base"/>
    <w:rsid w:val="007648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4889"/>
    <w:pPr>
      <w:tabs>
        <w:tab w:val="right" w:leader="dot" w:pos="9072"/>
      </w:tabs>
      <w:ind w:left="567"/>
    </w:pPr>
    <w:rPr>
      <w:szCs w:val="22"/>
    </w:rPr>
  </w:style>
  <w:style w:type="paragraph" w:customStyle="1" w:styleId="TOCBase">
    <w:name w:val="TOC Base"/>
    <w:rsid w:val="007648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4889"/>
    <w:pPr>
      <w:tabs>
        <w:tab w:val="right" w:leader="dot" w:pos="9072"/>
      </w:tabs>
      <w:spacing w:before="40" w:after="40"/>
      <w:ind w:left="284"/>
    </w:pPr>
    <w:rPr>
      <w:rFonts w:ascii="Times New Roman" w:hAnsi="Times New Roman"/>
    </w:rPr>
  </w:style>
  <w:style w:type="paragraph" w:styleId="TOC1">
    <w:name w:val="toc 1"/>
    <w:basedOn w:val="TOCBase"/>
    <w:next w:val="Normal"/>
    <w:rsid w:val="007648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4889"/>
    <w:pPr>
      <w:spacing w:before="5040"/>
      <w:jc w:val="center"/>
    </w:pPr>
    <w:rPr>
      <w:sz w:val="48"/>
      <w:szCs w:val="72"/>
      <w:lang w:val="en-US"/>
    </w:rPr>
  </w:style>
  <w:style w:type="character" w:customStyle="1" w:styleId="TitleChar">
    <w:name w:val="Title Char"/>
    <w:basedOn w:val="DefaultParagraphFont"/>
    <w:link w:val="Title"/>
    <w:rsid w:val="007648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4889"/>
    <w:pPr>
      <w:tabs>
        <w:tab w:val="left" w:pos="3600"/>
        <w:tab w:val="left" w:pos="3958"/>
      </w:tabs>
    </w:pPr>
  </w:style>
  <w:style w:type="paragraph" w:customStyle="1" w:styleId="Note">
    <w:name w:val="Note"/>
    <w:basedOn w:val="BodyText"/>
    <w:rsid w:val="007648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4889"/>
    <w:pPr>
      <w:framePr w:wrap="auto" w:hAnchor="text" w:y="6049"/>
    </w:pPr>
    <w:rPr>
      <w:color w:val="000000"/>
      <w:sz w:val="40"/>
    </w:rPr>
  </w:style>
  <w:style w:type="paragraph" w:customStyle="1" w:styleId="TOCTitle">
    <w:name w:val="TOCTitle"/>
    <w:basedOn w:val="Heading1"/>
    <w:rsid w:val="00764889"/>
    <w:pPr>
      <w:spacing w:after="240"/>
      <w:jc w:val="center"/>
      <w:outlineLvl w:val="9"/>
    </w:pPr>
    <w:rPr>
      <w:caps/>
    </w:rPr>
  </w:style>
  <w:style w:type="paragraph" w:customStyle="1" w:styleId="Version">
    <w:name w:val="Version"/>
    <w:rsid w:val="007648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4889"/>
    <w:pPr>
      <w:numPr>
        <w:numId w:val="13"/>
      </w:numPr>
      <w:tabs>
        <w:tab w:val="clear" w:pos="680"/>
      </w:tabs>
    </w:pPr>
  </w:style>
  <w:style w:type="paragraph" w:styleId="Index1">
    <w:name w:val="index 1"/>
    <w:basedOn w:val="Normal"/>
    <w:next w:val="Normal"/>
    <w:semiHidden/>
    <w:rsid w:val="00764889"/>
    <w:pPr>
      <w:keepNext w:val="0"/>
      <w:tabs>
        <w:tab w:val="right" w:pos="4176"/>
      </w:tabs>
      <w:ind w:left="198" w:hanging="198"/>
    </w:pPr>
    <w:rPr>
      <w:rFonts w:ascii="Garamond" w:hAnsi="Garamond"/>
    </w:rPr>
  </w:style>
  <w:style w:type="paragraph" w:styleId="IndexHeading">
    <w:name w:val="index heading"/>
    <w:basedOn w:val="Normal"/>
    <w:next w:val="Index1"/>
    <w:semiHidden/>
    <w:rsid w:val="00764889"/>
    <w:pPr>
      <w:spacing w:before="120" w:after="120"/>
    </w:pPr>
    <w:rPr>
      <w:rFonts w:ascii="Arial" w:hAnsi="Arial"/>
      <w:b/>
      <w:color w:val="918585"/>
      <w:sz w:val="24"/>
    </w:rPr>
  </w:style>
  <w:style w:type="paragraph" w:customStyle="1" w:styleId="Chapter">
    <w:name w:val="Chapter"/>
    <w:basedOn w:val="Normal"/>
    <w:rsid w:val="00764889"/>
    <w:pPr>
      <w:spacing w:before="240"/>
    </w:pPr>
    <w:rPr>
      <w:rFonts w:ascii="Times New Roman" w:hAnsi="Times New Roman"/>
      <w:smallCaps/>
      <w:spacing w:val="80"/>
      <w:sz w:val="28"/>
    </w:rPr>
  </w:style>
  <w:style w:type="paragraph" w:customStyle="1" w:styleId="InChapter">
    <w:name w:val="InChapter"/>
    <w:basedOn w:val="Heading3"/>
    <w:rsid w:val="00764889"/>
    <w:pPr>
      <w:spacing w:after="240"/>
      <w:outlineLvl w:val="9"/>
    </w:pPr>
    <w:rPr>
      <w:noProof/>
    </w:rPr>
  </w:style>
  <w:style w:type="paragraph" w:styleId="Index2">
    <w:name w:val="index 2"/>
    <w:basedOn w:val="Normal"/>
    <w:next w:val="Normal"/>
    <w:semiHidden/>
    <w:rsid w:val="00764889"/>
    <w:pPr>
      <w:tabs>
        <w:tab w:val="right" w:pos="4176"/>
      </w:tabs>
      <w:ind w:left="568" w:hanging="284"/>
    </w:pPr>
    <w:rPr>
      <w:rFonts w:ascii="Garamond" w:hAnsi="Garamond"/>
    </w:rPr>
  </w:style>
  <w:style w:type="paragraph" w:customStyle="1" w:styleId="Byline">
    <w:name w:val="Byline"/>
    <w:rsid w:val="007648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4889"/>
    <w:pPr>
      <w:tabs>
        <w:tab w:val="clear" w:pos="3600"/>
        <w:tab w:val="clear" w:pos="3958"/>
      </w:tabs>
      <w:jc w:val="right"/>
    </w:pPr>
  </w:style>
  <w:style w:type="character" w:styleId="Emphasis">
    <w:name w:val="Emphasis"/>
    <w:basedOn w:val="DefaultParagraphFont"/>
    <w:qFormat/>
    <w:rsid w:val="00764889"/>
    <w:rPr>
      <w:i/>
    </w:rPr>
  </w:style>
  <w:style w:type="paragraph" w:styleId="Caption">
    <w:name w:val="caption"/>
    <w:basedOn w:val="BodyText"/>
    <w:next w:val="Normal"/>
    <w:qFormat/>
    <w:rsid w:val="00764889"/>
    <w:pPr>
      <w:framePr w:w="2268" w:hSpace="181" w:vSpace="181" w:wrap="around" w:vAnchor="text" w:hAnchor="page" w:x="1135" w:y="285" w:anchorLock="1"/>
    </w:pPr>
    <w:rPr>
      <w:i/>
    </w:rPr>
  </w:style>
  <w:style w:type="paragraph" w:customStyle="1" w:styleId="MiniTOCTitle">
    <w:name w:val="MiniTOCTitle"/>
    <w:basedOn w:val="Heading4"/>
    <w:rsid w:val="00764889"/>
    <w:pPr>
      <w:spacing w:before="240"/>
      <w:outlineLvl w:val="9"/>
    </w:pPr>
    <w:rPr>
      <w:noProof/>
      <w:sz w:val="24"/>
    </w:rPr>
  </w:style>
  <w:style w:type="paragraph" w:customStyle="1" w:styleId="MiniTOCItem">
    <w:name w:val="MiniTOCItem"/>
    <w:basedOn w:val="ListBullet"/>
    <w:rsid w:val="00764889"/>
    <w:pPr>
      <w:numPr>
        <w:numId w:val="0"/>
      </w:numPr>
      <w:tabs>
        <w:tab w:val="right" w:leader="dot" w:pos="6521"/>
      </w:tabs>
      <w:spacing w:before="0" w:after="0"/>
    </w:pPr>
  </w:style>
  <w:style w:type="paragraph" w:customStyle="1" w:styleId="TOFTitle">
    <w:name w:val="TOFTitle"/>
    <w:basedOn w:val="TOCTitle"/>
    <w:rsid w:val="00764889"/>
  </w:style>
  <w:style w:type="paragraph" w:styleId="TableofFigures">
    <w:name w:val="table of figures"/>
    <w:basedOn w:val="Normal"/>
    <w:next w:val="Normal"/>
    <w:semiHidden/>
    <w:rsid w:val="00764889"/>
    <w:pPr>
      <w:tabs>
        <w:tab w:val="right" w:leader="dot" w:pos="9072"/>
      </w:tabs>
      <w:ind w:left="970" w:hanging="403"/>
    </w:pPr>
    <w:rPr>
      <w:rFonts w:ascii="Times New Roman" w:hAnsi="Times New Roman"/>
      <w:b/>
    </w:rPr>
  </w:style>
  <w:style w:type="paragraph" w:styleId="ListNumber">
    <w:name w:val="List Number"/>
    <w:basedOn w:val="List"/>
    <w:rsid w:val="00764889"/>
    <w:pPr>
      <w:numPr>
        <w:numId w:val="10"/>
      </w:numPr>
    </w:pPr>
  </w:style>
  <w:style w:type="character" w:customStyle="1" w:styleId="WingdingSymbols">
    <w:name w:val="Wingding Symbols"/>
    <w:rsid w:val="00764889"/>
    <w:rPr>
      <w:rFonts w:ascii="Wingdings" w:hAnsi="Wingdings"/>
    </w:rPr>
  </w:style>
  <w:style w:type="paragraph" w:customStyle="1" w:styleId="TableHeading">
    <w:name w:val="Table Heading"/>
    <w:basedOn w:val="HeadingBase"/>
    <w:rsid w:val="00764889"/>
    <w:pPr>
      <w:keepLines/>
      <w:pBdr>
        <w:bottom w:val="single" w:sz="6" w:space="1" w:color="918585"/>
      </w:pBdr>
      <w:spacing w:before="240"/>
    </w:pPr>
  </w:style>
  <w:style w:type="character" w:customStyle="1" w:styleId="HotSpot">
    <w:name w:val="HotSpot"/>
    <w:rsid w:val="00764889"/>
    <w:rPr>
      <w:color w:val="0033CC"/>
      <w:u w:val="none"/>
    </w:rPr>
  </w:style>
  <w:style w:type="paragraph" w:customStyle="1" w:styleId="BodyTextRight">
    <w:name w:val="Body Text Right"/>
    <w:basedOn w:val="BodyText"/>
    <w:rsid w:val="00764889"/>
    <w:pPr>
      <w:spacing w:before="0" w:after="0"/>
      <w:jc w:val="right"/>
    </w:pPr>
  </w:style>
  <w:style w:type="paragraph" w:styleId="Index3">
    <w:name w:val="index 3"/>
    <w:basedOn w:val="ListNumber2"/>
    <w:next w:val="Normal"/>
    <w:semiHidden/>
    <w:rsid w:val="00764889"/>
    <w:pPr>
      <w:numPr>
        <w:numId w:val="0"/>
      </w:numPr>
      <w:tabs>
        <w:tab w:val="right" w:leader="dot" w:pos="4176"/>
      </w:tabs>
    </w:pPr>
  </w:style>
  <w:style w:type="paragraph" w:styleId="ListNumber2">
    <w:name w:val="List Number 2"/>
    <w:basedOn w:val="List2"/>
    <w:rsid w:val="00764889"/>
    <w:pPr>
      <w:numPr>
        <w:numId w:val="9"/>
      </w:numPr>
      <w:tabs>
        <w:tab w:val="clear" w:pos="1060"/>
      </w:tabs>
    </w:pPr>
  </w:style>
  <w:style w:type="paragraph" w:customStyle="1" w:styleId="MarginNote">
    <w:name w:val="Margin Note"/>
    <w:basedOn w:val="BodyText"/>
    <w:rsid w:val="007648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48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48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4889"/>
    <w:rPr>
      <w:sz w:val="32"/>
    </w:rPr>
  </w:style>
  <w:style w:type="paragraph" w:customStyle="1" w:styleId="HeadingProcedure">
    <w:name w:val="Heading Procedure"/>
    <w:basedOn w:val="HeadingBase"/>
    <w:next w:val="Normal"/>
    <w:rsid w:val="00764889"/>
    <w:pPr>
      <w:tabs>
        <w:tab w:val="left" w:pos="0"/>
      </w:tabs>
      <w:spacing w:before="120" w:after="60"/>
    </w:pPr>
    <w:rPr>
      <w:i/>
      <w:color w:val="918585"/>
      <w:sz w:val="22"/>
    </w:rPr>
  </w:style>
  <w:style w:type="paragraph" w:customStyle="1" w:styleId="TableBodyText">
    <w:name w:val="Table Body Text"/>
    <w:basedOn w:val="BodyText"/>
    <w:rsid w:val="00764889"/>
    <w:pPr>
      <w:spacing w:before="60" w:after="60"/>
    </w:pPr>
  </w:style>
  <w:style w:type="paragraph" w:styleId="ListContinue">
    <w:name w:val="List Continue"/>
    <w:basedOn w:val="List"/>
    <w:rsid w:val="00764889"/>
    <w:pPr>
      <w:ind w:firstLine="0"/>
    </w:pPr>
  </w:style>
  <w:style w:type="paragraph" w:customStyle="1" w:styleId="ListNote">
    <w:name w:val="List Note"/>
    <w:basedOn w:val="List"/>
    <w:rsid w:val="00764889"/>
    <w:pPr>
      <w:pBdr>
        <w:top w:val="single" w:sz="6" w:space="2" w:color="918585"/>
        <w:bottom w:val="single" w:sz="6" w:space="2" w:color="918585"/>
      </w:pBdr>
      <w:tabs>
        <w:tab w:val="left" w:pos="1021"/>
      </w:tabs>
      <w:ind w:firstLine="0"/>
    </w:pPr>
  </w:style>
  <w:style w:type="paragraph" w:customStyle="1" w:styleId="Warning">
    <w:name w:val="Warning"/>
    <w:basedOn w:val="BodyText"/>
    <w:rsid w:val="00764889"/>
    <w:pPr>
      <w:shd w:val="clear" w:color="auto" w:fill="D9D9D9"/>
      <w:tabs>
        <w:tab w:val="left" w:pos="992"/>
      </w:tabs>
      <w:ind w:left="119" w:right="119"/>
    </w:pPr>
    <w:rPr>
      <w:sz w:val="20"/>
    </w:rPr>
  </w:style>
  <w:style w:type="paragraph" w:customStyle="1" w:styleId="MarginIcons">
    <w:name w:val="Margin Icons"/>
    <w:basedOn w:val="BodyText"/>
    <w:rsid w:val="007648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4889"/>
    <w:rPr>
      <w:rFonts w:ascii="Courier New" w:hAnsi="Courier New"/>
    </w:rPr>
  </w:style>
  <w:style w:type="paragraph" w:customStyle="1" w:styleId="NoteBullet">
    <w:name w:val="Note Bullet"/>
    <w:basedOn w:val="Note"/>
    <w:rsid w:val="00764889"/>
    <w:pPr>
      <w:tabs>
        <w:tab w:val="clear" w:pos="680"/>
      </w:tabs>
      <w:spacing w:before="60" w:after="60"/>
    </w:pPr>
  </w:style>
  <w:style w:type="paragraph" w:customStyle="1" w:styleId="SubHeading2">
    <w:name w:val="SubHeading2"/>
    <w:basedOn w:val="HeadingBase"/>
    <w:rsid w:val="00764889"/>
    <w:pPr>
      <w:spacing w:before="240" w:after="60"/>
    </w:pPr>
    <w:rPr>
      <w:sz w:val="20"/>
    </w:rPr>
  </w:style>
  <w:style w:type="paragraph" w:customStyle="1" w:styleId="SubHeading1">
    <w:name w:val="SubHeading1"/>
    <w:basedOn w:val="HeadingBase"/>
    <w:rsid w:val="00764889"/>
    <w:pPr>
      <w:spacing w:before="240" w:after="60"/>
    </w:pPr>
    <w:rPr>
      <w:color w:val="918585"/>
      <w:sz w:val="22"/>
    </w:rPr>
  </w:style>
  <w:style w:type="paragraph" w:customStyle="1" w:styleId="SideHeading">
    <w:name w:val="Side Heading"/>
    <w:basedOn w:val="HeadingBase"/>
    <w:rsid w:val="007648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4889"/>
    <w:pPr>
      <w:tabs>
        <w:tab w:val="num" w:pos="360"/>
      </w:tabs>
    </w:pPr>
  </w:style>
  <w:style w:type="paragraph" w:styleId="PlainText">
    <w:name w:val="Plain Text"/>
    <w:basedOn w:val="Normal"/>
    <w:link w:val="PlainTextChar"/>
    <w:rsid w:val="00764889"/>
    <w:rPr>
      <w:sz w:val="20"/>
    </w:rPr>
  </w:style>
  <w:style w:type="character" w:customStyle="1" w:styleId="PlainTextChar">
    <w:name w:val="Plain Text Char"/>
    <w:basedOn w:val="DefaultParagraphFont"/>
    <w:link w:val="PlainText"/>
    <w:rsid w:val="007648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4889"/>
    <w:rPr>
      <w:b/>
      <w:smallCaps/>
    </w:rPr>
  </w:style>
  <w:style w:type="paragraph" w:customStyle="1" w:styleId="TableListNumber">
    <w:name w:val="Table List Number"/>
    <w:basedOn w:val="ListNumber"/>
    <w:rsid w:val="00764889"/>
    <w:pPr>
      <w:numPr>
        <w:numId w:val="0"/>
      </w:numPr>
    </w:pPr>
  </w:style>
  <w:style w:type="paragraph" w:styleId="TOC4">
    <w:name w:val="toc 4"/>
    <w:basedOn w:val="TOCBase"/>
    <w:next w:val="Normal"/>
    <w:semiHidden/>
    <w:rsid w:val="00764889"/>
    <w:pPr>
      <w:tabs>
        <w:tab w:val="right" w:leader="dot" w:pos="9071"/>
      </w:tabs>
      <w:ind w:left="1701"/>
    </w:pPr>
  </w:style>
  <w:style w:type="paragraph" w:customStyle="1" w:styleId="ListAlpha">
    <w:name w:val="List Alpha"/>
    <w:basedOn w:val="List"/>
    <w:rsid w:val="00764889"/>
    <w:pPr>
      <w:numPr>
        <w:numId w:val="8"/>
      </w:numPr>
    </w:pPr>
  </w:style>
  <w:style w:type="paragraph" w:customStyle="1" w:styleId="ListAlpha2">
    <w:name w:val="List Alpha 2"/>
    <w:basedOn w:val="List2"/>
    <w:rsid w:val="00764889"/>
    <w:pPr>
      <w:numPr>
        <w:numId w:val="7"/>
      </w:numPr>
    </w:pPr>
  </w:style>
  <w:style w:type="paragraph" w:styleId="List3">
    <w:name w:val="List 3"/>
    <w:basedOn w:val="BodyText"/>
    <w:rsid w:val="00764889"/>
    <w:pPr>
      <w:tabs>
        <w:tab w:val="left" w:pos="1021"/>
      </w:tabs>
      <w:spacing w:before="60" w:after="60"/>
      <w:ind w:left="1020" w:hanging="340"/>
    </w:pPr>
  </w:style>
  <w:style w:type="paragraph" w:styleId="List4">
    <w:name w:val="List 4"/>
    <w:basedOn w:val="BodyText"/>
    <w:rsid w:val="00764889"/>
    <w:pPr>
      <w:tabs>
        <w:tab w:val="left" w:pos="1361"/>
      </w:tabs>
      <w:spacing w:before="60" w:after="60"/>
      <w:ind w:left="1361" w:hanging="340"/>
    </w:pPr>
  </w:style>
  <w:style w:type="paragraph" w:styleId="List5">
    <w:name w:val="List 5"/>
    <w:basedOn w:val="BodyText"/>
    <w:rsid w:val="00764889"/>
    <w:pPr>
      <w:tabs>
        <w:tab w:val="left" w:pos="1701"/>
      </w:tabs>
      <w:spacing w:before="60" w:after="60"/>
      <w:ind w:left="1701" w:hanging="340"/>
    </w:pPr>
  </w:style>
  <w:style w:type="paragraph" w:styleId="ListBullet3">
    <w:name w:val="List Bullet 3"/>
    <w:basedOn w:val="List3"/>
    <w:rsid w:val="00764889"/>
    <w:pPr>
      <w:numPr>
        <w:numId w:val="14"/>
      </w:numPr>
      <w:tabs>
        <w:tab w:val="clear" w:pos="1021"/>
      </w:tabs>
      <w:ind w:left="1037" w:hanging="357"/>
    </w:pPr>
  </w:style>
  <w:style w:type="paragraph" w:styleId="ListBullet4">
    <w:name w:val="List Bullet 4"/>
    <w:basedOn w:val="List4"/>
    <w:rsid w:val="00764889"/>
    <w:pPr>
      <w:numPr>
        <w:numId w:val="2"/>
      </w:numPr>
    </w:pPr>
  </w:style>
  <w:style w:type="paragraph" w:styleId="ListBullet5">
    <w:name w:val="List Bullet 5"/>
    <w:basedOn w:val="List5"/>
    <w:rsid w:val="00764889"/>
    <w:pPr>
      <w:numPr>
        <w:numId w:val="3"/>
      </w:numPr>
    </w:pPr>
  </w:style>
  <w:style w:type="paragraph" w:styleId="ListContinue2">
    <w:name w:val="List Continue 2"/>
    <w:basedOn w:val="List2"/>
    <w:rsid w:val="00764889"/>
    <w:pPr>
      <w:ind w:firstLine="0"/>
    </w:pPr>
  </w:style>
  <w:style w:type="paragraph" w:styleId="ListContinue3">
    <w:name w:val="List Continue 3"/>
    <w:basedOn w:val="List3"/>
    <w:rsid w:val="00764889"/>
    <w:pPr>
      <w:ind w:left="1021" w:firstLine="0"/>
    </w:pPr>
  </w:style>
  <w:style w:type="paragraph" w:styleId="ListContinue4">
    <w:name w:val="List Continue 4"/>
    <w:basedOn w:val="List4"/>
    <w:rsid w:val="00764889"/>
    <w:pPr>
      <w:ind w:firstLine="0"/>
    </w:pPr>
  </w:style>
  <w:style w:type="paragraph" w:styleId="ListContinue5">
    <w:name w:val="List Continue 5"/>
    <w:basedOn w:val="List5"/>
    <w:rsid w:val="00764889"/>
    <w:pPr>
      <w:ind w:firstLine="0"/>
    </w:pPr>
  </w:style>
  <w:style w:type="paragraph" w:styleId="ListNumber3">
    <w:name w:val="List Number 3"/>
    <w:basedOn w:val="List3"/>
    <w:rsid w:val="00764889"/>
    <w:pPr>
      <w:numPr>
        <w:numId w:val="4"/>
      </w:numPr>
    </w:pPr>
  </w:style>
  <w:style w:type="paragraph" w:styleId="ListNumber4">
    <w:name w:val="List Number 4"/>
    <w:basedOn w:val="List4"/>
    <w:rsid w:val="00764889"/>
    <w:pPr>
      <w:numPr>
        <w:numId w:val="5"/>
      </w:numPr>
    </w:pPr>
  </w:style>
  <w:style w:type="paragraph" w:styleId="ListNumber5">
    <w:name w:val="List Number 5"/>
    <w:basedOn w:val="List5"/>
    <w:rsid w:val="00764889"/>
    <w:pPr>
      <w:numPr>
        <w:numId w:val="6"/>
      </w:numPr>
    </w:pPr>
  </w:style>
  <w:style w:type="paragraph" w:styleId="BlockText">
    <w:name w:val="Block Text"/>
    <w:basedOn w:val="Normal"/>
    <w:rsid w:val="00764889"/>
    <w:pPr>
      <w:spacing w:after="120"/>
      <w:ind w:left="1440" w:right="1440"/>
    </w:pPr>
  </w:style>
  <w:style w:type="character" w:customStyle="1" w:styleId="Subscript">
    <w:name w:val="Subscript"/>
    <w:basedOn w:val="DefaultParagraphFont"/>
    <w:rsid w:val="00764889"/>
    <w:rPr>
      <w:sz w:val="16"/>
      <w:vertAlign w:val="subscript"/>
    </w:rPr>
  </w:style>
  <w:style w:type="character" w:customStyle="1" w:styleId="Superscript">
    <w:name w:val="Superscript"/>
    <w:basedOn w:val="DefaultParagraphFont"/>
    <w:rsid w:val="00764889"/>
    <w:rPr>
      <w:sz w:val="16"/>
      <w:vertAlign w:val="superscript"/>
    </w:rPr>
  </w:style>
  <w:style w:type="character" w:customStyle="1" w:styleId="Symbols">
    <w:name w:val="Symbols"/>
    <w:basedOn w:val="DefaultParagraphFont"/>
    <w:rsid w:val="00764889"/>
    <w:rPr>
      <w:rFonts w:ascii="Symbol" w:hAnsi="Symbol"/>
    </w:rPr>
  </w:style>
  <w:style w:type="character" w:customStyle="1" w:styleId="MenuOptions">
    <w:name w:val="Menu Options"/>
    <w:basedOn w:val="DefaultParagraphFont"/>
    <w:rsid w:val="00764889"/>
    <w:rPr>
      <w:rFonts w:ascii="Arial Narrow" w:hAnsi="Arial Narrow"/>
      <w:smallCaps/>
    </w:rPr>
  </w:style>
  <w:style w:type="character" w:customStyle="1" w:styleId="Buttons">
    <w:name w:val="Buttons"/>
    <w:basedOn w:val="DefaultParagraphFont"/>
    <w:rsid w:val="00764889"/>
    <w:rPr>
      <w:b/>
    </w:rPr>
  </w:style>
  <w:style w:type="character" w:customStyle="1" w:styleId="Underlined">
    <w:name w:val="Underlined"/>
    <w:basedOn w:val="DefaultParagraphFont"/>
    <w:rsid w:val="00764889"/>
    <w:rPr>
      <w:u w:val="single"/>
    </w:rPr>
  </w:style>
  <w:style w:type="paragraph" w:customStyle="1" w:styleId="TableBodyTextRight">
    <w:name w:val="Table Body Text Right"/>
    <w:basedOn w:val="TableBodyText"/>
    <w:rsid w:val="00764889"/>
    <w:pPr>
      <w:widowControl w:val="0"/>
      <w:autoSpaceDE w:val="0"/>
      <w:autoSpaceDN w:val="0"/>
      <w:adjustRightInd w:val="0"/>
      <w:jc w:val="right"/>
    </w:pPr>
    <w:rPr>
      <w:rFonts w:cs="Arial"/>
      <w:szCs w:val="18"/>
    </w:rPr>
  </w:style>
  <w:style w:type="paragraph" w:customStyle="1" w:styleId="CopyrightText">
    <w:name w:val="Copyright Text"/>
    <w:basedOn w:val="BodyText"/>
    <w:rsid w:val="00764889"/>
    <w:rPr>
      <w:sz w:val="18"/>
    </w:rPr>
  </w:style>
  <w:style w:type="paragraph" w:customStyle="1" w:styleId="BodySmallRight">
    <w:name w:val="Body Small Right"/>
    <w:basedOn w:val="BodyTextRight"/>
    <w:rsid w:val="00764889"/>
    <w:rPr>
      <w:sz w:val="18"/>
      <w:szCs w:val="18"/>
    </w:rPr>
  </w:style>
  <w:style w:type="paragraph" w:customStyle="1" w:styleId="MarginEdition">
    <w:name w:val="Margin Edition"/>
    <w:basedOn w:val="MarginNote"/>
    <w:rsid w:val="00764889"/>
    <w:pPr>
      <w:spacing w:before="0" w:after="0"/>
    </w:pPr>
    <w:rPr>
      <w:rFonts w:ascii="Times New Roman" w:hAnsi="Times New Roman"/>
      <w:color w:val="999999"/>
    </w:rPr>
  </w:style>
  <w:style w:type="paragraph" w:customStyle="1" w:styleId="Spacer">
    <w:name w:val="Spacer"/>
    <w:basedOn w:val="Normal"/>
    <w:rsid w:val="00764889"/>
    <w:rPr>
      <w:sz w:val="2"/>
      <w:szCs w:val="2"/>
    </w:rPr>
  </w:style>
  <w:style w:type="character" w:customStyle="1" w:styleId="Small">
    <w:name w:val="Small"/>
    <w:basedOn w:val="DefaultParagraphFont"/>
    <w:rsid w:val="00764889"/>
    <w:rPr>
      <w:sz w:val="16"/>
    </w:rPr>
  </w:style>
  <w:style w:type="paragraph" w:customStyle="1" w:styleId="WideTable">
    <w:name w:val="Wide Table"/>
    <w:basedOn w:val="Normal"/>
    <w:rsid w:val="00764889"/>
    <w:pPr>
      <w:ind w:left="-1418"/>
    </w:pPr>
    <w:rPr>
      <w:sz w:val="2"/>
      <w:szCs w:val="2"/>
    </w:rPr>
  </w:style>
  <w:style w:type="character" w:styleId="PageNumber">
    <w:name w:val="page number"/>
    <w:basedOn w:val="DefaultParagraphFont"/>
    <w:rsid w:val="00764889"/>
  </w:style>
  <w:style w:type="paragraph" w:styleId="Quote">
    <w:name w:val="Quote"/>
    <w:basedOn w:val="Heading1"/>
    <w:link w:val="QuoteChar"/>
    <w:qFormat/>
    <w:rsid w:val="00764889"/>
    <w:rPr>
      <w:b w:val="0"/>
      <w:sz w:val="72"/>
      <w:szCs w:val="72"/>
      <w:lang w:val="en-NZ"/>
    </w:rPr>
  </w:style>
  <w:style w:type="character" w:customStyle="1" w:styleId="QuoteChar">
    <w:name w:val="Quote Char"/>
    <w:basedOn w:val="DefaultParagraphFont"/>
    <w:link w:val="Quote"/>
    <w:rsid w:val="007648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4889"/>
    <w:pPr>
      <w:pageBreakBefore/>
    </w:pPr>
  </w:style>
  <w:style w:type="paragraph" w:customStyle="1" w:styleId="Border">
    <w:name w:val="Border"/>
    <w:basedOn w:val="Normal"/>
    <w:qFormat/>
    <w:rsid w:val="007648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4889"/>
    <w:rPr>
      <w:b/>
      <w:bCs/>
      <w:i/>
      <w:iCs/>
      <w:color w:val="auto"/>
    </w:rPr>
  </w:style>
  <w:style w:type="paragraph" w:styleId="IntenseQuote">
    <w:name w:val="Intense Quote"/>
    <w:basedOn w:val="Normal"/>
    <w:next w:val="Normal"/>
    <w:link w:val="IntenseQuoteChar"/>
    <w:uiPriority w:val="30"/>
    <w:qFormat/>
    <w:rsid w:val="007648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48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4889"/>
    <w:rPr>
      <w:smallCaps/>
      <w:color w:val="auto"/>
      <w:u w:val="single"/>
    </w:rPr>
  </w:style>
  <w:style w:type="character" w:styleId="IntenseReference">
    <w:name w:val="Intense Reference"/>
    <w:basedOn w:val="DefaultParagraphFont"/>
    <w:uiPriority w:val="32"/>
    <w:qFormat/>
    <w:rsid w:val="00764889"/>
    <w:rPr>
      <w:b/>
      <w:bCs/>
      <w:smallCaps/>
      <w:color w:val="auto"/>
      <w:spacing w:val="5"/>
      <w:u w:val="single"/>
    </w:rPr>
  </w:style>
  <w:style w:type="paragraph" w:customStyle="1" w:styleId="2ColumnHeading">
    <w:name w:val="2Column Heading"/>
    <w:basedOn w:val="BodyText"/>
    <w:qFormat/>
    <w:rsid w:val="00764889"/>
    <w:pPr>
      <w:spacing w:after="60"/>
      <w:ind w:left="-2268"/>
    </w:pPr>
    <w:rPr>
      <w:b/>
    </w:rPr>
  </w:style>
  <w:style w:type="paragraph" w:customStyle="1" w:styleId="Heading1TOC">
    <w:name w:val="Heading1 TOC"/>
    <w:basedOn w:val="Normal"/>
    <w:qFormat/>
    <w:rsid w:val="00764889"/>
    <w:pPr>
      <w:spacing w:before="240" w:after="120"/>
    </w:pPr>
    <w:rPr>
      <w:rFonts w:ascii="Times New Roman" w:hAnsi="Times New Roman"/>
      <w:b/>
      <w:sz w:val="32"/>
    </w:rPr>
  </w:style>
  <w:style w:type="paragraph" w:customStyle="1" w:styleId="Heading2TOC">
    <w:name w:val="Heading2 TOC"/>
    <w:basedOn w:val="Normal"/>
    <w:qFormat/>
    <w:rsid w:val="00764889"/>
    <w:pPr>
      <w:spacing w:before="240" w:after="60"/>
    </w:pPr>
    <w:rPr>
      <w:rFonts w:ascii="Times New Roman" w:hAnsi="Times New Roman"/>
      <w:b/>
      <w:sz w:val="28"/>
    </w:rPr>
  </w:style>
  <w:style w:type="character" w:customStyle="1" w:styleId="Underline">
    <w:name w:val="Underline"/>
    <w:basedOn w:val="DefaultParagraphFont"/>
    <w:qFormat/>
    <w:rsid w:val="00764889"/>
    <w:rPr>
      <w:u w:val="single"/>
    </w:rPr>
  </w:style>
  <w:style w:type="character" w:customStyle="1" w:styleId="BoldandItalics">
    <w:name w:val="Bold and Italics"/>
    <w:qFormat/>
    <w:rsid w:val="00764889"/>
    <w:rPr>
      <w:b/>
      <w:i/>
      <w:u w:val="none"/>
    </w:rPr>
  </w:style>
  <w:style w:type="paragraph" w:styleId="BalloonText">
    <w:name w:val="Balloon Text"/>
    <w:basedOn w:val="Normal"/>
    <w:link w:val="BalloonTextChar"/>
    <w:rsid w:val="00764889"/>
    <w:rPr>
      <w:rFonts w:ascii="Tahoma" w:hAnsi="Tahoma" w:cs="Tahoma"/>
      <w:sz w:val="16"/>
      <w:szCs w:val="16"/>
    </w:rPr>
  </w:style>
  <w:style w:type="character" w:customStyle="1" w:styleId="BalloonTextChar">
    <w:name w:val="Balloon Text Char"/>
    <w:basedOn w:val="DefaultParagraphFont"/>
    <w:link w:val="BalloonText"/>
    <w:rsid w:val="007648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48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48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1161</Words>
  <Characters>7017</Characters>
  <Application>Microsoft Office Word</Application>
  <DocSecurity>0</DocSecurity>
  <Lines>243</Lines>
  <Paragraphs>112</Paragraphs>
  <ScaleCrop>false</ScaleCrop>
  <Company>Author-it Software Corporation Ltd.</Company>
  <LinksUpToDate>false</LinksUpToDate>
  <CharactersWithSpaces>8115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AHCNAR401A Supervise natural area restoration works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2012-05-26T13:08:00Z</dcterms:created>
  <dcterms:modified xsi:type="dcterms:W3CDTF">2012-05-26T13:08:00Z</dcterms:modified>
</cp:coreProperties>
</file>