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987" w:rsidP="004F3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AHCMKH401A Carry out cleaning-time tests of milking machines</w:t>
      </w:r>
      <w:r>
        <w:fldChar w:fldCharType="end"/>
      </w:r>
    </w:p>
    <w:p w:rsidR="004F3987" w:rsidP="004F3987">
      <w:pPr>
        <w:pStyle w:val="Version"/>
        <w:sectPr w:rsidSect="00595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C8B" w:rsidP="00595C8B">
      <w:pPr>
        <w:pStyle w:val="SuperHeading"/>
      </w:pPr>
      <w:r w:rsidRPr="00595C8B">
        <w:t>AHCMKH401A Carry out cleaning-time tests of milking machines</w:t>
      </w:r>
    </w:p>
    <w:p w:rsidR="00000000" w:rsidRPr="00595C8B" w:rsidP="00595C8B">
      <w:pPr>
        <w:pStyle w:val="Heading1"/>
      </w:pPr>
      <w:bookmarkStart w:id="1" w:name="O_267998"/>
      <w:bookmarkEnd w:id="1"/>
      <w:r w:rsidRPr="00595C8B">
        <w:t>Modification History</w:t>
      </w:r>
    </w:p>
    <w:p w:rsidR="00000000" w:rsidRPr="00595C8B" w:rsidP="00595C8B">
      <w:pPr>
        <w:pStyle w:val="BodyText"/>
      </w:pPr>
      <w:r w:rsidRPr="00595C8B">
        <w:t>Not Applicable</w:t>
      </w:r>
    </w:p>
    <w:p w:rsidR="00000000" w:rsidRPr="00595C8B" w:rsidP="00595C8B">
      <w:pPr>
        <w:pStyle w:val="AllowPageBreak"/>
      </w:pPr>
    </w:p>
    <w:p w:rsidR="00000000" w:rsidRPr="00595C8B" w:rsidP="00595C8B">
      <w:pPr>
        <w:pStyle w:val="Heading1"/>
      </w:pPr>
      <w:bookmarkStart w:id="2" w:name="O_189129"/>
      <w:bookmarkEnd w:id="2"/>
      <w:r w:rsidRPr="00595C8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2"/>
        <w:gridCol w:w="5850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Unit descriptor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t>This unit covers carrying out cleaning time tests of milking machines and defi</w:t>
            </w:r>
            <w:r w:rsidRPr="00595C8B">
              <w:t>nes the standard required to:  implement routine cleaning procedures for milking machines;  carry out mechanical tests of milking machines in accordance with industry standards;  use milking equipment testing tools, gauges and equipment;  and carry out cle</w:t>
            </w:r>
            <w:r w:rsidRPr="00595C8B">
              <w:t>aning-time testing procedures of milking machines in line with standard procedures and ISO standards.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3" w:name="O_189133"/>
      <w:bookmarkEnd w:id="3"/>
      <w:r w:rsidRPr="00595C8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t>This unit applies to dairy technicians.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4" w:name="O_276258"/>
      <w:bookmarkEnd w:id="4"/>
      <w:r w:rsidRPr="00595C8B">
        <w:t>Licensing/Regulatory Information</w:t>
      </w:r>
    </w:p>
    <w:p w:rsidR="00000000" w:rsidRPr="00595C8B" w:rsidP="00595C8B">
      <w:pPr>
        <w:pStyle w:val="BodyText"/>
      </w:pPr>
      <w:r w:rsidRPr="00595C8B">
        <w:t>Not Applicable</w:t>
      </w:r>
    </w:p>
    <w:p w:rsidR="00000000" w:rsidRPr="00595C8B" w:rsidP="00595C8B">
      <w:pPr>
        <w:pStyle w:val="AllowPageBreak"/>
      </w:pPr>
    </w:p>
    <w:p w:rsidR="00000000" w:rsidRPr="00595C8B" w:rsidP="00595C8B">
      <w:pPr>
        <w:pStyle w:val="Heading1"/>
      </w:pPr>
      <w:bookmarkStart w:id="5" w:name="O_189131"/>
      <w:bookmarkEnd w:id="5"/>
      <w:r w:rsidRPr="00595C8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6" w:name="O_189130"/>
      <w:bookmarkEnd w:id="6"/>
      <w:r w:rsidRPr="00595C8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t>This unit contains employability skills.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7" w:name="O_286044"/>
      <w:bookmarkEnd w:id="7"/>
      <w:r w:rsidRPr="00595C8B">
        <w:t>Elements and Performance Criteria Pre-Content</w:t>
      </w:r>
    </w:p>
    <w:p w:rsidR="00000000" w:rsidRPr="00595C8B" w:rsidP="00595C8B">
      <w:pPr>
        <w:pStyle w:val="BodyText"/>
      </w:pPr>
      <w:r w:rsidRPr="00595C8B">
        <w:t>Not Applicable</w:t>
      </w:r>
    </w:p>
    <w:p w:rsidR="00000000" w:rsidRPr="00595C8B" w:rsidP="00595C8B">
      <w:pPr>
        <w:pStyle w:val="AllowPageBreak"/>
      </w:pPr>
    </w:p>
    <w:p w:rsidR="00000000" w:rsidRPr="00595C8B" w:rsidP="00595C8B">
      <w:pPr>
        <w:pStyle w:val="Heading1"/>
      </w:pPr>
      <w:bookmarkStart w:id="8" w:name="O_232711"/>
      <w:bookmarkEnd w:id="8"/>
      <w:r w:rsidRPr="00595C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8"/>
        <w:gridCol w:w="5974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rPr>
                <w:rStyle w:val="SpecialBold"/>
              </w:rPr>
              <w:t>ELEMENT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PERFORMANCE CRITERIA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List"/>
              <w:rPr>
                <w:lang w:val="en-NZ"/>
              </w:rPr>
            </w:pPr>
            <w:r w:rsidRPr="00595C8B">
              <w:t>1.</w:t>
            </w:r>
            <w:r w:rsidRPr="00595C8B">
              <w:tab/>
              <w:t>Prepare for cleaning-time testing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List2"/>
            </w:pPr>
            <w:r w:rsidRPr="00595C8B">
              <w:t>1.1.</w:t>
            </w:r>
            <w:r w:rsidRPr="00595C8B">
              <w:tab/>
            </w:r>
            <w:r w:rsidRPr="00595C8B">
              <w:t>Protocols for the conduct of cleaning-time tests are established with the farmer and other relevant advisers based on a consideration of the previous testing outcomes.</w:t>
            </w:r>
          </w:p>
          <w:p w:rsidR="00000000" w:rsidRPr="00595C8B" w:rsidP="00595C8B">
            <w:pPr>
              <w:pStyle w:val="List2"/>
            </w:pPr>
            <w:r w:rsidRPr="00595C8B">
              <w:t>1.2.</w:t>
            </w:r>
            <w:r w:rsidRPr="00595C8B">
              <w:tab/>
              <w:t>Water quality utilised for the cleaning process is assessed through on-site, factor</w:t>
            </w:r>
            <w:r w:rsidRPr="00595C8B">
              <w:t>y or laboratory testing and recorded.</w:t>
            </w:r>
          </w:p>
          <w:p w:rsidR="00000000" w:rsidRPr="00595C8B" w:rsidP="00595C8B">
            <w:pPr>
              <w:pStyle w:val="List2"/>
            </w:pPr>
            <w:r w:rsidRPr="00595C8B">
              <w:t>1.3.</w:t>
            </w:r>
            <w:r w:rsidRPr="00595C8B">
              <w:tab/>
              <w:t>Cleaning chemicals are identified and their suitability and recommended concentrations are established in line with prevailing water quality, factory requirements and equipment manufacturer recommendations.</w:t>
            </w:r>
          </w:p>
          <w:p w:rsidR="00000000" w:rsidP="00595C8B">
            <w:pPr>
              <w:pStyle w:val="List2"/>
              <w:rPr>
                <w:lang w:val="en-NZ"/>
              </w:rPr>
            </w:pPr>
            <w:r w:rsidRPr="00595C8B">
              <w:t>1.4.</w:t>
            </w:r>
            <w:r w:rsidRPr="00595C8B">
              <w:tab/>
              <w:t>R</w:t>
            </w:r>
            <w:r w:rsidRPr="00595C8B">
              <w:t>elevant factory records are accessed to establish bacteriology of the specific plant.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List"/>
              <w:rPr>
                <w:lang w:val="en-NZ"/>
              </w:rPr>
            </w:pPr>
            <w:r w:rsidRPr="00595C8B">
              <w:t>2.</w:t>
            </w:r>
            <w:r w:rsidRPr="00595C8B">
              <w:tab/>
              <w:t>Carry out cleaning-time tests of milking equipment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List2"/>
            </w:pPr>
            <w:r w:rsidRPr="00595C8B">
              <w:t>2.1.</w:t>
            </w:r>
            <w:r w:rsidRPr="00595C8B">
              <w:tab/>
              <w:t>Normal cleaning routines and procedures are identified for use whilst testing is carried out and details recor</w:t>
            </w:r>
            <w:r w:rsidRPr="00595C8B">
              <w:t>ded.</w:t>
            </w:r>
          </w:p>
          <w:p w:rsidR="00000000" w:rsidRPr="00595C8B" w:rsidP="00595C8B">
            <w:pPr>
              <w:pStyle w:val="List2"/>
            </w:pPr>
            <w:r w:rsidRPr="00595C8B">
              <w:t>2.2.</w:t>
            </w:r>
            <w:r w:rsidRPr="00595C8B">
              <w:tab/>
              <w:t>Testing equipment is installed to measure water and/or airflow velocities in line with testing requirements for the installation.</w:t>
            </w:r>
          </w:p>
          <w:p w:rsidR="00000000" w:rsidP="00595C8B">
            <w:pPr>
              <w:pStyle w:val="List2"/>
              <w:rPr>
                <w:lang w:val="en-NZ"/>
              </w:rPr>
            </w:pPr>
            <w:r w:rsidRPr="00595C8B">
              <w:t>2.3.</w:t>
            </w:r>
            <w:r w:rsidRPr="00595C8B">
              <w:tab/>
              <w:t xml:space="preserve">Cleaning-time tests are carried out before or during the cleaning of the milking machines or bulk milk tank in </w:t>
            </w:r>
            <w:r w:rsidRPr="00595C8B">
              <w:t>accordance with established industry procedures.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List"/>
              <w:rPr>
                <w:lang w:val="en-NZ"/>
              </w:rPr>
            </w:pPr>
            <w:r w:rsidRPr="00595C8B">
              <w:t>3.</w:t>
            </w:r>
            <w:r w:rsidRPr="00595C8B">
              <w:tab/>
              <w:t>Report on cleaning-time test result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List2"/>
            </w:pPr>
            <w:r w:rsidRPr="00595C8B">
              <w:t>3.1.</w:t>
            </w:r>
            <w:r w:rsidRPr="00595C8B">
              <w:tab/>
              <w:t>Test results are recorded accurately using industry standard test report forms and collated.</w:t>
            </w:r>
          </w:p>
          <w:p w:rsidR="00000000" w:rsidRPr="00595C8B" w:rsidP="00595C8B">
            <w:pPr>
              <w:pStyle w:val="List2"/>
            </w:pPr>
            <w:r w:rsidRPr="00595C8B">
              <w:t>3.2.</w:t>
            </w:r>
            <w:r w:rsidRPr="00595C8B">
              <w:tab/>
              <w:t>Test report results are interpreted in line with industry standa</w:t>
            </w:r>
            <w:r w:rsidRPr="00595C8B">
              <w:t>rds and manufacturer recommendations.</w:t>
            </w:r>
          </w:p>
          <w:p w:rsidR="00000000" w:rsidRPr="00595C8B" w:rsidP="00595C8B">
            <w:pPr>
              <w:pStyle w:val="List2"/>
            </w:pPr>
            <w:r w:rsidRPr="00595C8B">
              <w:t>3.3.</w:t>
            </w:r>
            <w:r w:rsidRPr="00595C8B">
              <w:tab/>
              <w:t>Test results are reported to the farmer or shed manager.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9" w:name="O_256661"/>
      <w:bookmarkEnd w:id="9"/>
      <w:r w:rsidRPr="00595C8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REQUIRED SKILLS AND KNOWLEDGE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t>This section describes the skills and knowledge required for this unit.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Required skills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ListBullet"/>
            </w:pPr>
            <w:r w:rsidRPr="00595C8B">
              <w:t>identify hazards and implement safe operating procedures</w:t>
            </w:r>
          </w:p>
          <w:p w:rsidR="00000000" w:rsidRPr="00595C8B" w:rsidP="00595C8B">
            <w:pPr>
              <w:pStyle w:val="ListBullet"/>
            </w:pPr>
            <w:r w:rsidRPr="00595C8B">
              <w:t>accurately carry out mechanical tests of milking machines in accordance with industry standards</w:t>
            </w:r>
          </w:p>
          <w:p w:rsidR="00000000" w:rsidRPr="00595C8B" w:rsidP="00595C8B">
            <w:pPr>
              <w:pStyle w:val="ListBullet"/>
            </w:pPr>
            <w:r w:rsidRPr="00595C8B">
              <w:t>competently use milking equipment testing tools, gauges and equipment</w:t>
            </w:r>
          </w:p>
          <w:p w:rsidR="00000000" w:rsidRPr="00595C8B" w:rsidP="00595C8B">
            <w:pPr>
              <w:pStyle w:val="ListBullet"/>
            </w:pPr>
            <w:r w:rsidRPr="00595C8B">
              <w:t>interpret water quality test results</w:t>
            </w:r>
          </w:p>
          <w:p w:rsidR="00000000" w:rsidRPr="00595C8B" w:rsidP="00595C8B">
            <w:pPr>
              <w:pStyle w:val="ListBullet"/>
            </w:pPr>
            <w:r w:rsidRPr="00595C8B">
              <w:t>effectively carry out cleaning-time testing procedures of milking machines in line with standard procedures and ISO standards</w:t>
            </w:r>
          </w:p>
          <w:p w:rsidR="00000000" w:rsidRPr="00595C8B" w:rsidP="00595C8B">
            <w:pPr>
              <w:pStyle w:val="ListBullet"/>
            </w:pPr>
            <w:r w:rsidRPr="00595C8B">
              <w:t>efficiently implement r</w:t>
            </w:r>
            <w:r w:rsidRPr="00595C8B">
              <w:t>outine cleaning procedures for milking machines</w:t>
            </w:r>
          </w:p>
          <w:p w:rsidR="00000000" w:rsidRPr="00595C8B" w:rsidP="00595C8B">
            <w:pPr>
              <w:pStyle w:val="ListBullet"/>
            </w:pPr>
            <w:r w:rsidRPr="00595C8B">
              <w:t>act in a team situation to address milk quality problems</w:t>
            </w:r>
          </w:p>
          <w:p w:rsidR="00000000" w:rsidRPr="00595C8B" w:rsidP="00595C8B">
            <w:pPr>
              <w:pStyle w:val="ListBullet"/>
            </w:pPr>
            <w:r w:rsidRPr="00595C8B">
              <w:t>use literacy skills to read, interpret and follow organisational policies and procedures, develop sequenced written instructions, record information co</w:t>
            </w:r>
            <w:r w:rsidRPr="00595C8B">
              <w:t>llected accurately and legibly, and select and apply procedures to a range of tasks</w:t>
            </w:r>
          </w:p>
          <w:p w:rsidR="00000000" w:rsidRPr="00595C8B" w:rsidP="00595C8B">
            <w:pPr>
              <w:pStyle w:val="ListBullet"/>
            </w:pPr>
            <w:r w:rsidRPr="00595C8B">
              <w:t>use oral communication skills/language competence to fulfil the job role as specified by the organisation, including questioning, active listening, asking for clarification</w:t>
            </w:r>
            <w:r w:rsidRPr="00595C8B">
              <w:t>, negotiating solutions and responding to a range of views</w:t>
            </w:r>
          </w:p>
          <w:p w:rsidR="00000000" w:rsidRPr="00595C8B" w:rsidP="00595C8B">
            <w:pPr>
              <w:pStyle w:val="ListBullet"/>
            </w:pPr>
            <w:r w:rsidRPr="00595C8B">
              <w:t>use numeracy skills to estimate, calculate and record routine and more complex workplace measures and data</w:t>
            </w:r>
          </w:p>
          <w:p w:rsidR="00000000" w:rsidP="00595C8B">
            <w:pPr>
              <w:pStyle w:val="ListBullet"/>
              <w:rPr>
                <w:lang w:val="en-NZ"/>
              </w:rPr>
            </w:pPr>
            <w:r w:rsidRPr="00595C8B">
              <w:t>use interpersonal skills to work with others and relate to people from a range of cultural</w:t>
            </w:r>
            <w:r w:rsidRPr="00595C8B">
              <w:t>, social and religious backgrounds and with a range of physical and mental abilities.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Required knowledge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ListBullet"/>
            </w:pPr>
            <w:r w:rsidRPr="00595C8B">
              <w:t>principles of milking machine function</w:t>
            </w:r>
          </w:p>
          <w:p w:rsidR="00000000" w:rsidRPr="00595C8B" w:rsidP="00595C8B">
            <w:pPr>
              <w:pStyle w:val="ListBullet"/>
            </w:pPr>
            <w:r w:rsidRPr="00595C8B">
              <w:t>the mechanical testing of milking equipment</w:t>
            </w:r>
          </w:p>
          <w:p w:rsidR="00000000" w:rsidRPr="00595C8B" w:rsidP="00595C8B">
            <w:pPr>
              <w:pStyle w:val="ListBullet"/>
            </w:pPr>
            <w:r w:rsidRPr="00595C8B">
              <w:t>milking operation and shed management</w:t>
            </w:r>
          </w:p>
          <w:p w:rsidR="00000000" w:rsidRPr="00595C8B" w:rsidP="00595C8B">
            <w:pPr>
              <w:pStyle w:val="ListBullet"/>
            </w:pPr>
            <w:r w:rsidRPr="00595C8B">
              <w:t>relevant milk quality assurance programs</w:t>
            </w:r>
          </w:p>
          <w:p w:rsidR="00000000" w:rsidRPr="00595C8B" w:rsidP="00595C8B">
            <w:pPr>
              <w:pStyle w:val="ListBullet"/>
            </w:pPr>
            <w:r w:rsidRPr="00595C8B">
              <w:t>dairy factory milk quality assessment procedures</w:t>
            </w:r>
          </w:p>
          <w:p w:rsidR="00000000" w:rsidRPr="00595C8B" w:rsidP="00595C8B">
            <w:pPr>
              <w:pStyle w:val="ListBullet"/>
            </w:pPr>
            <w:r w:rsidRPr="00595C8B">
              <w:t>relevant bacteriology of milking equipment and factory milk quality assurance programs</w:t>
            </w:r>
          </w:p>
          <w:p w:rsidR="00000000" w:rsidRPr="00595C8B" w:rsidP="00595C8B">
            <w:pPr>
              <w:pStyle w:val="ListBullet"/>
            </w:pPr>
            <w:r w:rsidRPr="00595C8B">
              <w:t>cleaning and sanitation processes for milking equipment</w:t>
            </w:r>
          </w:p>
          <w:p w:rsidR="00000000" w:rsidRPr="00595C8B" w:rsidP="00595C8B">
            <w:pPr>
              <w:pStyle w:val="ListBullet"/>
            </w:pPr>
            <w:r w:rsidRPr="00595C8B">
              <w:t>aspects of water qualit</w:t>
            </w:r>
            <w:r w:rsidRPr="00595C8B">
              <w:t>y that affect cleaning chemicals and the cleaning process</w:t>
            </w:r>
          </w:p>
          <w:p w:rsidR="00000000" w:rsidRPr="00595C8B" w:rsidP="00595C8B">
            <w:pPr>
              <w:pStyle w:val="ListBullet"/>
            </w:pPr>
            <w:r w:rsidRPr="00595C8B">
              <w:t>the range of cleaning chemicals and compounds used for cleaning milking equipment and their action</w:t>
            </w:r>
          </w:p>
          <w:p w:rsidR="00000000" w:rsidRPr="00595C8B" w:rsidP="00595C8B">
            <w:pPr>
              <w:pStyle w:val="ListBullet"/>
            </w:pPr>
            <w:r w:rsidRPr="00595C8B">
              <w:t>Occupational Health and Safety (OHS) and environmental legislation, codes of practice and enterpris</w:t>
            </w:r>
            <w:r w:rsidRPr="00595C8B">
              <w:t>e procedures.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AllowPageBreak"/>
      </w:pPr>
    </w:p>
    <w:p w:rsidR="00000000" w:rsidRPr="00595C8B" w:rsidP="00595C8B">
      <w:pPr>
        <w:pStyle w:val="Heading1"/>
      </w:pPr>
      <w:bookmarkStart w:id="10" w:name="O_240695"/>
      <w:bookmarkEnd w:id="10"/>
      <w:r w:rsidRPr="00595C8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F39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EVIDENCE GUIDE</w:t>
            </w:r>
          </w:p>
        </w:tc>
      </w:tr>
      <w:tr w:rsidTr="004F39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t xml:space="preserve">The evidence guide provides advice on assessment and must be read in conjunction with the performance criteria, required skills and knowledge, </w:t>
            </w:r>
            <w:r w:rsidRPr="00595C8B">
              <w:t>range statement and the Assessment Guidelines for the Training Package.</w:t>
            </w:r>
          </w:p>
        </w:tc>
      </w:tr>
      <w:tr w:rsidTr="004F39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</w:p>
        </w:tc>
      </w:tr>
      <w:tr w:rsidTr="004F39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t>The evidence required to demonstrate competency in t</w:t>
            </w:r>
            <w:r w:rsidRPr="00595C8B">
              <w:t xml:space="preserve">his unit must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95C8B" w:rsidP="00595C8B">
            <w:pPr>
              <w:pStyle w:val="ListBullet"/>
            </w:pPr>
            <w:r w:rsidRPr="00595C8B">
              <w:t>implement routine cleaning procedures for milking m</w:t>
            </w:r>
            <w:r w:rsidRPr="00595C8B">
              <w:t>achines</w:t>
            </w:r>
          </w:p>
          <w:p w:rsidR="00000000" w:rsidRPr="00595C8B" w:rsidP="00595C8B">
            <w:pPr>
              <w:pStyle w:val="ListBullet"/>
            </w:pPr>
            <w:r w:rsidRPr="00595C8B">
              <w:t>carry out mechanical tests of milking machines in accordance with industry standards</w:t>
            </w:r>
          </w:p>
          <w:p w:rsidR="00000000" w:rsidRPr="00595C8B" w:rsidP="00595C8B">
            <w:pPr>
              <w:pStyle w:val="ListBullet"/>
            </w:pPr>
            <w:r w:rsidRPr="00595C8B">
              <w:t>use milking equipment testing tools, gauges and equipment</w:t>
            </w:r>
          </w:p>
          <w:p w:rsidR="00000000" w:rsidP="00595C8B">
            <w:pPr>
              <w:pStyle w:val="ListBullet"/>
              <w:rPr>
                <w:lang w:val="en-NZ"/>
              </w:rPr>
            </w:pPr>
            <w:r w:rsidRPr="00595C8B">
              <w:t>carry out cleaning-time testing procedures of milking machines in line with standard procedures and ISO s</w:t>
            </w:r>
            <w:r w:rsidRPr="00595C8B">
              <w:t>tandards.</w:t>
            </w:r>
          </w:p>
        </w:tc>
      </w:tr>
      <w:tr w:rsidTr="004F39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11" w:name="O_248678"/>
      <w:bookmarkEnd w:id="11"/>
      <w:r w:rsidRPr="00595C8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7"/>
        <w:gridCol w:w="5015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RANGE STATEMENT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t>The range statement relates to the unit of competency as a whole.</w:t>
            </w: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t>Milking machinery may include:</w:t>
            </w:r>
          </w:p>
        </w:tc>
        <w:tc>
          <w:tcPr>
            <w:tcW w:w="5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ListBullet"/>
            </w:pPr>
            <w:r w:rsidRPr="00595C8B">
              <w:t>the types and models of cleaning equipment in all types and layouts of commercial dairies.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12" w:name="O_189135"/>
      <w:bookmarkEnd w:id="12"/>
      <w:r w:rsidRPr="00595C8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5893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Unit sector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  <w:r w:rsidRPr="00595C8B">
              <w:t>Milk harvesting</w:t>
            </w: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13" w:name="O_189132"/>
      <w:bookmarkEnd w:id="13"/>
      <w:r w:rsidRPr="00595C8B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</w:p>
        </w:tc>
      </w:tr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>
      <w:pPr>
        <w:pStyle w:val="Heading1"/>
      </w:pPr>
      <w:bookmarkStart w:id="14" w:name="O_189134"/>
      <w:bookmarkEnd w:id="14"/>
      <w:r w:rsidRPr="00595C8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F3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B">
            <w:pPr>
              <w:pStyle w:val="BodyText"/>
              <w:rPr>
                <w:lang w:val="en-NZ"/>
              </w:rPr>
            </w:pPr>
            <w:r w:rsidRPr="00595C8B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B" w:rsidP="00595C8B">
            <w:pPr>
              <w:pStyle w:val="BodyText"/>
            </w:pPr>
          </w:p>
        </w:tc>
      </w:tr>
    </w:tbl>
    <w:p w:rsidR="004F3987" w:rsidP="00595C8B">
      <w:pPr>
        <w:pStyle w:val="BodyText"/>
      </w:pPr>
    </w:p>
    <w:p w:rsidR="004F3987" w:rsidP="00595C8B">
      <w:pPr>
        <w:pStyle w:val="BodyText"/>
      </w:pPr>
    </w:p>
    <w:p w:rsidR="00000000" w:rsidRPr="00595C8B" w:rsidP="00595C8B"/>
    <w:sectPr w:rsidSect="00595C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3987" w:rsidP="004F3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87" w:rsidP="00595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3987" w:rsidP="00595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F3987" w:rsidP="00595C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3987" w:rsidP="004F398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87" w:rsidP="00595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AHCMKH401A Carry out cleaning-time tests of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F3987" w:rsidP="00595C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AEE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06F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95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C8B"/>
  </w:style>
  <w:style w:type="character" w:customStyle="1" w:styleId="Heading1Char">
    <w:name w:val="Heading 1 Char"/>
    <w:basedOn w:val="DefaultParagraphFont"/>
    <w:link w:val="Heading1"/>
    <w:rsid w:val="00595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C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C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95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C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95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C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C8B"/>
    <w:rPr>
      <w:b/>
      <w:spacing w:val="0"/>
    </w:rPr>
  </w:style>
  <w:style w:type="paragraph" w:styleId="Header">
    <w:name w:val="header"/>
    <w:basedOn w:val="Normal"/>
    <w:link w:val="HeaderChar"/>
    <w:rsid w:val="00595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95C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5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95C8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95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C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95C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95C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95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5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C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5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C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C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95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C8B"/>
    <w:rPr>
      <w:i/>
    </w:rPr>
  </w:style>
  <w:style w:type="paragraph" w:styleId="Caption">
    <w:name w:val="caption"/>
    <w:basedOn w:val="BodyText"/>
    <w:next w:val="Normal"/>
    <w:qFormat/>
    <w:rsid w:val="00595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C8B"/>
  </w:style>
  <w:style w:type="paragraph" w:styleId="TableofFigures">
    <w:name w:val="table of figures"/>
    <w:basedOn w:val="Normal"/>
    <w:next w:val="Normal"/>
    <w:semiHidden/>
    <w:rsid w:val="00595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C8B"/>
    <w:pPr>
      <w:numPr>
        <w:numId w:val="10"/>
      </w:numPr>
    </w:pPr>
  </w:style>
  <w:style w:type="character" w:customStyle="1" w:styleId="WingdingSymbols">
    <w:name w:val="Wingding Symbols"/>
    <w:rsid w:val="00595C8B"/>
    <w:rPr>
      <w:rFonts w:ascii="Wingdings" w:hAnsi="Wingdings"/>
    </w:rPr>
  </w:style>
  <w:style w:type="paragraph" w:customStyle="1" w:styleId="TableHeading">
    <w:name w:val="Table Heading"/>
    <w:basedOn w:val="HeadingBase"/>
    <w:rsid w:val="00595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C8B"/>
    <w:rPr>
      <w:color w:val="0033CC"/>
      <w:u w:val="none"/>
    </w:rPr>
  </w:style>
  <w:style w:type="paragraph" w:customStyle="1" w:styleId="BodyTextRight">
    <w:name w:val="Body Text Right"/>
    <w:basedOn w:val="BodyText"/>
    <w:rsid w:val="00595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C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C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95C8B"/>
    <w:rPr>
      <w:sz w:val="32"/>
    </w:rPr>
  </w:style>
  <w:style w:type="paragraph" w:customStyle="1" w:styleId="HeadingProcedure">
    <w:name w:val="Heading Procedure"/>
    <w:basedOn w:val="HeadingBase"/>
    <w:next w:val="Normal"/>
    <w:rsid w:val="00595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C8B"/>
    <w:pPr>
      <w:spacing w:before="60" w:after="60"/>
    </w:pPr>
  </w:style>
  <w:style w:type="paragraph" w:styleId="ListContinue">
    <w:name w:val="List Continue"/>
    <w:basedOn w:val="List"/>
    <w:rsid w:val="00595C8B"/>
    <w:pPr>
      <w:ind w:firstLine="0"/>
    </w:pPr>
  </w:style>
  <w:style w:type="paragraph" w:customStyle="1" w:styleId="ListNote">
    <w:name w:val="List Note"/>
    <w:basedOn w:val="List"/>
    <w:rsid w:val="00595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C8B"/>
    <w:rPr>
      <w:rFonts w:ascii="Courier New" w:hAnsi="Courier New"/>
    </w:rPr>
  </w:style>
  <w:style w:type="paragraph" w:customStyle="1" w:styleId="NoteBullet">
    <w:name w:val="Note Bullet"/>
    <w:basedOn w:val="Note"/>
    <w:rsid w:val="00595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C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C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95C8B"/>
    <w:rPr>
      <w:b/>
      <w:smallCaps/>
    </w:rPr>
  </w:style>
  <w:style w:type="paragraph" w:customStyle="1" w:styleId="TableListNumber">
    <w:name w:val="Table List Number"/>
    <w:basedOn w:val="ListNumber"/>
    <w:rsid w:val="00595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C8B"/>
    <w:pPr>
      <w:numPr>
        <w:numId w:val="8"/>
      </w:numPr>
    </w:pPr>
  </w:style>
  <w:style w:type="paragraph" w:customStyle="1" w:styleId="ListAlpha2">
    <w:name w:val="List Alpha 2"/>
    <w:basedOn w:val="List2"/>
    <w:rsid w:val="00595C8B"/>
    <w:pPr>
      <w:numPr>
        <w:numId w:val="7"/>
      </w:numPr>
    </w:pPr>
  </w:style>
  <w:style w:type="paragraph" w:styleId="List3">
    <w:name w:val="List 3"/>
    <w:basedOn w:val="BodyText"/>
    <w:rsid w:val="00595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C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C8B"/>
    <w:pPr>
      <w:numPr>
        <w:numId w:val="2"/>
      </w:numPr>
    </w:pPr>
  </w:style>
  <w:style w:type="paragraph" w:styleId="ListBullet5">
    <w:name w:val="List Bullet 5"/>
    <w:basedOn w:val="List5"/>
    <w:rsid w:val="00595C8B"/>
    <w:pPr>
      <w:numPr>
        <w:numId w:val="3"/>
      </w:numPr>
    </w:pPr>
  </w:style>
  <w:style w:type="paragraph" w:styleId="ListContinue2">
    <w:name w:val="List Continue 2"/>
    <w:basedOn w:val="List2"/>
    <w:rsid w:val="00595C8B"/>
    <w:pPr>
      <w:ind w:firstLine="0"/>
    </w:pPr>
  </w:style>
  <w:style w:type="paragraph" w:styleId="ListContinue3">
    <w:name w:val="List Continue 3"/>
    <w:basedOn w:val="List3"/>
    <w:rsid w:val="00595C8B"/>
    <w:pPr>
      <w:ind w:left="1021" w:firstLine="0"/>
    </w:pPr>
  </w:style>
  <w:style w:type="paragraph" w:styleId="ListContinue4">
    <w:name w:val="List Continue 4"/>
    <w:basedOn w:val="List4"/>
    <w:rsid w:val="00595C8B"/>
    <w:pPr>
      <w:ind w:firstLine="0"/>
    </w:pPr>
  </w:style>
  <w:style w:type="paragraph" w:styleId="ListContinue5">
    <w:name w:val="List Continue 5"/>
    <w:basedOn w:val="List5"/>
    <w:rsid w:val="00595C8B"/>
    <w:pPr>
      <w:ind w:firstLine="0"/>
    </w:pPr>
  </w:style>
  <w:style w:type="paragraph" w:styleId="ListNumber3">
    <w:name w:val="List Number 3"/>
    <w:basedOn w:val="List3"/>
    <w:rsid w:val="00595C8B"/>
    <w:pPr>
      <w:numPr>
        <w:numId w:val="4"/>
      </w:numPr>
    </w:pPr>
  </w:style>
  <w:style w:type="paragraph" w:styleId="ListNumber4">
    <w:name w:val="List Number 4"/>
    <w:basedOn w:val="List4"/>
    <w:rsid w:val="00595C8B"/>
    <w:pPr>
      <w:numPr>
        <w:numId w:val="5"/>
      </w:numPr>
    </w:pPr>
  </w:style>
  <w:style w:type="paragraph" w:styleId="ListNumber5">
    <w:name w:val="List Number 5"/>
    <w:basedOn w:val="List5"/>
    <w:rsid w:val="00595C8B"/>
    <w:pPr>
      <w:numPr>
        <w:numId w:val="6"/>
      </w:numPr>
    </w:pPr>
  </w:style>
  <w:style w:type="paragraph" w:styleId="BlockText">
    <w:name w:val="Block Text"/>
    <w:basedOn w:val="Normal"/>
    <w:rsid w:val="00595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C8B"/>
    <w:rPr>
      <w:sz w:val="16"/>
      <w:vertAlign w:val="superscript"/>
    </w:rPr>
  </w:style>
  <w:style w:type="character" w:customStyle="1" w:styleId="Symbols">
    <w:name w:val="Symbols"/>
    <w:basedOn w:val="DefaultParagraphFont"/>
    <w:rsid w:val="00595C8B"/>
    <w:rPr>
      <w:rFonts w:ascii="Symbol" w:hAnsi="Symbol"/>
    </w:rPr>
  </w:style>
  <w:style w:type="character" w:customStyle="1" w:styleId="MenuOptions">
    <w:name w:val="Menu Options"/>
    <w:basedOn w:val="DefaultParagraphFont"/>
    <w:rsid w:val="00595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C8B"/>
    <w:rPr>
      <w:b/>
    </w:rPr>
  </w:style>
  <w:style w:type="character" w:customStyle="1" w:styleId="Underlined">
    <w:name w:val="Underlined"/>
    <w:basedOn w:val="DefaultParagraphFont"/>
    <w:rsid w:val="00595C8B"/>
    <w:rPr>
      <w:u w:val="single"/>
    </w:rPr>
  </w:style>
  <w:style w:type="paragraph" w:customStyle="1" w:styleId="TableBodyTextRight">
    <w:name w:val="Table Body Text Right"/>
    <w:basedOn w:val="TableBodyText"/>
    <w:rsid w:val="00595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C8B"/>
    <w:rPr>
      <w:sz w:val="18"/>
    </w:rPr>
  </w:style>
  <w:style w:type="paragraph" w:customStyle="1" w:styleId="BodySmallRight">
    <w:name w:val="Body Small Right"/>
    <w:basedOn w:val="BodyTextRight"/>
    <w:rsid w:val="00595C8B"/>
    <w:rPr>
      <w:sz w:val="18"/>
      <w:szCs w:val="18"/>
    </w:rPr>
  </w:style>
  <w:style w:type="paragraph" w:customStyle="1" w:styleId="MarginEdition">
    <w:name w:val="Margin Edition"/>
    <w:basedOn w:val="MarginNote"/>
    <w:rsid w:val="00595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C8B"/>
    <w:rPr>
      <w:sz w:val="2"/>
      <w:szCs w:val="2"/>
    </w:rPr>
  </w:style>
  <w:style w:type="character" w:customStyle="1" w:styleId="Small">
    <w:name w:val="Small"/>
    <w:basedOn w:val="DefaultParagraphFont"/>
    <w:rsid w:val="00595C8B"/>
    <w:rPr>
      <w:sz w:val="16"/>
    </w:rPr>
  </w:style>
  <w:style w:type="paragraph" w:customStyle="1" w:styleId="WideTable">
    <w:name w:val="Wide Table"/>
    <w:basedOn w:val="Normal"/>
    <w:rsid w:val="00595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C8B"/>
  </w:style>
  <w:style w:type="paragraph" w:styleId="Quote">
    <w:name w:val="Quote"/>
    <w:basedOn w:val="Heading1"/>
    <w:link w:val="QuoteChar"/>
    <w:qFormat/>
    <w:rsid w:val="00595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C8B"/>
    <w:pPr>
      <w:pageBreakBefore/>
    </w:pPr>
  </w:style>
  <w:style w:type="paragraph" w:customStyle="1" w:styleId="Border">
    <w:name w:val="Border"/>
    <w:basedOn w:val="Normal"/>
    <w:qFormat/>
    <w:rsid w:val="00595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C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95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C8B"/>
    <w:rPr>
      <w:u w:val="single"/>
    </w:rPr>
  </w:style>
  <w:style w:type="character" w:customStyle="1" w:styleId="BoldandItalics">
    <w:name w:val="Bold and Italics"/>
    <w:qFormat/>
    <w:rsid w:val="00595C8B"/>
    <w:rPr>
      <w:b/>
      <w:i/>
      <w:u w:val="none"/>
    </w:rPr>
  </w:style>
  <w:style w:type="paragraph" w:styleId="BalloonText">
    <w:name w:val="Balloon Text"/>
    <w:basedOn w:val="Normal"/>
    <w:link w:val="BalloonTextChar"/>
    <w:rsid w:val="00595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C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95C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C8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834</Words>
  <Characters>5215</Characters>
  <Application>Microsoft Office Word</Application>
  <DocSecurity>0</DocSecurity>
  <Lines>195</Lines>
  <Paragraphs>86</Paragraphs>
  <ScaleCrop>false</ScaleCrop>
  <Company>Author-it Software Corporation Ltd.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AHCMKH401A Carry out cleaning-time tests of milking machines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2012-05-26T13:04:00Z</dcterms:created>
  <dcterms:modified xsi:type="dcterms:W3CDTF">2012-05-26T13:04:00Z</dcterms:modified>
</cp:coreProperties>
</file>