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68B" w:rsidP="00DD26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AHCLSK203A Carry out birthing duties</w:t>
      </w:r>
      <w:r>
        <w:fldChar w:fldCharType="end"/>
      </w:r>
    </w:p>
    <w:p w:rsidR="00DD268B" w:rsidP="00DD268B">
      <w:pPr>
        <w:pStyle w:val="Version"/>
        <w:sectPr w:rsidSect="00F01A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AA3" w:rsidP="00F01AA3">
      <w:pPr>
        <w:pStyle w:val="SuperHeading"/>
      </w:pPr>
      <w:r w:rsidRPr="00F01AA3">
        <w:t>AHCLSK203A Carry out birthing duties</w:t>
      </w:r>
    </w:p>
    <w:p w:rsidR="00000000" w:rsidRPr="00F01AA3" w:rsidP="00F01AA3">
      <w:pPr>
        <w:pStyle w:val="Heading1"/>
      </w:pPr>
      <w:bookmarkStart w:id="1" w:name="O_267915"/>
      <w:bookmarkEnd w:id="1"/>
      <w:r w:rsidRPr="00F01AA3">
        <w:t>Modification History</w:t>
      </w:r>
    </w:p>
    <w:p w:rsidR="00000000" w:rsidRPr="00F01AA3" w:rsidP="00F01AA3">
      <w:pPr>
        <w:pStyle w:val="BodyText"/>
      </w:pPr>
      <w:r w:rsidRPr="00F01AA3">
        <w:t>Not Applicable</w:t>
      </w:r>
    </w:p>
    <w:p w:rsidR="00000000" w:rsidRPr="00F01AA3" w:rsidP="00F01AA3">
      <w:pPr>
        <w:pStyle w:val="AllowPageBreak"/>
      </w:pPr>
    </w:p>
    <w:p w:rsidR="00000000" w:rsidRPr="00F01AA3" w:rsidP="00F01AA3">
      <w:pPr>
        <w:pStyle w:val="Heading1"/>
      </w:pPr>
      <w:bookmarkStart w:id="2" w:name="O_188548"/>
      <w:bookmarkEnd w:id="2"/>
      <w:r w:rsidRPr="00F01AA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  <w:r w:rsidRPr="00F01AA3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A3" w:rsidP="00F01AA3">
            <w:pPr>
              <w:pStyle w:val="BodyText"/>
            </w:pPr>
            <w:r w:rsidRPr="00F01AA3">
              <w:t>This unit covers the process of assisting animals and their newborn at birthing and defines the standard required to:</w:t>
            </w:r>
            <w:r w:rsidRPr="00F01AA3">
              <w:t xml:space="preserve">  implement predator control strategies;  recognise signs of imminent birthing of animals;  apply contingency measures for birthing in the event of adverse weather conditions;  monitor birthing and provide assistance if required, or refer on if birthing di</w:t>
            </w:r>
            <w:r w:rsidRPr="00F01AA3">
              <w:t>fficulties require veterinary assistance;  recognise abnormalities in newborn animals and provide a non threatening environment and access to adequate feed and water immediately post birthing.</w:t>
            </w:r>
          </w:p>
        </w:tc>
      </w:tr>
    </w:tbl>
    <w:p w:rsidR="00DD268B" w:rsidP="00F01AA3">
      <w:pPr>
        <w:pStyle w:val="BodyText"/>
      </w:pPr>
    </w:p>
    <w:p w:rsidR="00DD268B" w:rsidP="00F01AA3">
      <w:pPr>
        <w:pStyle w:val="BodyText"/>
      </w:pPr>
    </w:p>
    <w:p w:rsidR="00000000" w:rsidRPr="00F01AA3" w:rsidP="00F01AA3">
      <w:pPr>
        <w:pStyle w:val="Heading1"/>
      </w:pPr>
      <w:bookmarkStart w:id="3" w:name="O_188552"/>
      <w:bookmarkEnd w:id="3"/>
      <w:r w:rsidRPr="00F01AA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  <w:r w:rsidRPr="00F01AA3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A3" w:rsidP="00F01AA3">
            <w:pPr>
              <w:pStyle w:val="BodyText"/>
            </w:pPr>
            <w:r w:rsidRPr="00F01AA3">
              <w:t>This unit applies to workers in animal production enterprises that operate under limited supervision within enterprise guidelines.  It requires the ability to make decisions based on a developing situation, including the need to ask</w:t>
            </w:r>
            <w:r w:rsidRPr="00F01AA3">
              <w:t xml:space="preserve"> for specialist assistance.</w:t>
            </w:r>
          </w:p>
        </w:tc>
      </w:tr>
    </w:tbl>
    <w:p w:rsidR="00DD268B" w:rsidP="00F01AA3">
      <w:pPr>
        <w:pStyle w:val="BodyText"/>
      </w:pPr>
    </w:p>
    <w:p w:rsidR="00DD268B" w:rsidP="00F01AA3">
      <w:pPr>
        <w:pStyle w:val="BodyText"/>
      </w:pPr>
    </w:p>
    <w:p w:rsidR="00000000" w:rsidRPr="00F01AA3" w:rsidP="00F01AA3">
      <w:pPr>
        <w:pStyle w:val="Heading1"/>
      </w:pPr>
      <w:bookmarkStart w:id="4" w:name="O_276175"/>
      <w:bookmarkEnd w:id="4"/>
      <w:r w:rsidRPr="00F01AA3">
        <w:t>Licensing/Regulatory Information</w:t>
      </w:r>
    </w:p>
    <w:p w:rsidR="00000000" w:rsidRPr="00F01AA3" w:rsidP="00F01AA3">
      <w:pPr>
        <w:pStyle w:val="BodyText"/>
      </w:pPr>
      <w:r w:rsidRPr="00F01AA3">
        <w:t>Not Applicable</w:t>
      </w:r>
    </w:p>
    <w:p w:rsidR="00000000" w:rsidRPr="00F01AA3" w:rsidP="00F01AA3">
      <w:pPr>
        <w:pStyle w:val="AllowPageBreak"/>
      </w:pPr>
    </w:p>
    <w:p w:rsidR="00000000" w:rsidRPr="00F01AA3" w:rsidP="00F01AA3">
      <w:pPr>
        <w:pStyle w:val="Heading1"/>
      </w:pPr>
      <w:bookmarkStart w:id="5" w:name="O_188550"/>
      <w:bookmarkEnd w:id="5"/>
      <w:r w:rsidRPr="00F01AA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  <w:r w:rsidRPr="00F01AA3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</w:p>
        </w:tc>
      </w:tr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</w:p>
        </w:tc>
      </w:tr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A3" w:rsidP="00F01AA3">
            <w:pPr>
              <w:pStyle w:val="BodyText"/>
            </w:pPr>
          </w:p>
        </w:tc>
      </w:tr>
    </w:tbl>
    <w:p w:rsidR="00DD268B" w:rsidP="00F01AA3">
      <w:pPr>
        <w:pStyle w:val="BodyText"/>
      </w:pPr>
    </w:p>
    <w:p w:rsidR="00DD268B" w:rsidP="00F01AA3">
      <w:pPr>
        <w:pStyle w:val="BodyText"/>
      </w:pPr>
    </w:p>
    <w:p w:rsidR="00000000" w:rsidRPr="00F01AA3" w:rsidP="00F01AA3">
      <w:pPr>
        <w:pStyle w:val="Heading1"/>
      </w:pPr>
      <w:bookmarkStart w:id="6" w:name="O_188549"/>
      <w:bookmarkEnd w:id="6"/>
      <w:r w:rsidRPr="00F01AA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  <w:r w:rsidRPr="00F01AA3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A3" w:rsidP="00F01AA3">
            <w:pPr>
              <w:pStyle w:val="BodyText"/>
            </w:pPr>
            <w:r w:rsidRPr="00F01AA3">
              <w:t>This unit contains employability skills.</w:t>
            </w:r>
          </w:p>
        </w:tc>
      </w:tr>
    </w:tbl>
    <w:p w:rsidR="00DD268B" w:rsidP="00F01AA3">
      <w:pPr>
        <w:pStyle w:val="BodyText"/>
      </w:pPr>
    </w:p>
    <w:p w:rsidR="00DD268B" w:rsidP="00F01AA3">
      <w:pPr>
        <w:pStyle w:val="BodyText"/>
      </w:pPr>
    </w:p>
    <w:p w:rsidR="00000000" w:rsidRPr="00F01AA3" w:rsidP="00F01AA3">
      <w:pPr>
        <w:pStyle w:val="Heading1"/>
      </w:pPr>
      <w:bookmarkStart w:id="7" w:name="O_285961"/>
      <w:bookmarkEnd w:id="7"/>
      <w:r w:rsidRPr="00F01AA3">
        <w:t>Elements and Performance Criteria Pre-Content</w:t>
      </w:r>
    </w:p>
    <w:p w:rsidR="00000000" w:rsidRPr="00F01AA3" w:rsidP="00F01AA3">
      <w:pPr>
        <w:pStyle w:val="BodyText"/>
      </w:pPr>
      <w:r w:rsidRPr="00F01AA3">
        <w:t>Not Applicable</w:t>
      </w:r>
    </w:p>
    <w:p w:rsidR="00000000" w:rsidRPr="00F01AA3" w:rsidP="00F01AA3">
      <w:pPr>
        <w:pStyle w:val="AllowPageBreak"/>
      </w:pPr>
    </w:p>
    <w:p w:rsidR="00000000" w:rsidRPr="00F01AA3" w:rsidP="00F01AA3">
      <w:pPr>
        <w:pStyle w:val="Heading1"/>
      </w:pPr>
      <w:bookmarkStart w:id="8" w:name="O_232628"/>
      <w:bookmarkEnd w:id="8"/>
      <w:r w:rsidRPr="00F01A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5984"/>
      </w:tblGrid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A3" w:rsidP="00F01AA3">
            <w:pPr>
              <w:pStyle w:val="BodyText"/>
            </w:pPr>
            <w:r w:rsidRPr="00F01AA3">
              <w:rPr>
                <w:rStyle w:val="SpecialBold"/>
              </w:rPr>
              <w:t>ELEMENT</w:t>
            </w:r>
          </w:p>
        </w:tc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  <w:r w:rsidRPr="00F01AA3">
              <w:rPr>
                <w:rStyle w:val="SpecialBold"/>
              </w:rPr>
              <w:t>PERFORMANCE CRITERIA</w:t>
            </w:r>
          </w:p>
        </w:tc>
      </w:tr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</w:p>
        </w:tc>
      </w:tr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List"/>
              <w:rPr>
                <w:lang w:val="en-NZ"/>
              </w:rPr>
            </w:pPr>
            <w:r w:rsidRPr="00F01AA3">
              <w:t>1.</w:t>
            </w:r>
            <w:r w:rsidRPr="00F01AA3">
              <w:tab/>
              <w:t>Prepare for birthing</w:t>
            </w:r>
          </w:p>
        </w:tc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A3" w:rsidP="00F01AA3">
            <w:pPr>
              <w:pStyle w:val="List2"/>
            </w:pPr>
            <w:r w:rsidRPr="00F01AA3">
              <w:t>1.1.</w:t>
            </w:r>
            <w:r w:rsidRPr="00F01AA3">
              <w:tab/>
            </w:r>
            <w:r w:rsidRPr="00F01AA3">
              <w:t>Animal records are checked and anticipated birthing date confirmed where possible.</w:t>
            </w:r>
          </w:p>
          <w:p w:rsidR="00000000" w:rsidRPr="00F01AA3" w:rsidP="00F01AA3">
            <w:pPr>
              <w:pStyle w:val="List2"/>
            </w:pPr>
            <w:r w:rsidRPr="00F01AA3">
              <w:t>1.2.</w:t>
            </w:r>
            <w:r w:rsidRPr="00F01AA3">
              <w:tab/>
              <w:t>Condition and health status of pregnant animal is assessed and monitored prior to imminent birthing.</w:t>
            </w:r>
          </w:p>
          <w:p w:rsidR="00000000" w:rsidRPr="00F01AA3" w:rsidP="00F01AA3">
            <w:pPr>
              <w:pStyle w:val="List2"/>
            </w:pPr>
            <w:r w:rsidRPr="00F01AA3">
              <w:t>1.3.</w:t>
            </w:r>
            <w:r w:rsidRPr="00F01AA3">
              <w:tab/>
              <w:t>Birthing equipment, resources and materials are checked and pr</w:t>
            </w:r>
            <w:r w:rsidRPr="00F01AA3">
              <w:t>epared for use.</w:t>
            </w:r>
          </w:p>
          <w:p w:rsidR="00000000" w:rsidRPr="00F01AA3" w:rsidP="00F01AA3">
            <w:pPr>
              <w:pStyle w:val="List2"/>
            </w:pPr>
            <w:r w:rsidRPr="00F01AA3">
              <w:t>1.4.</w:t>
            </w:r>
            <w:r w:rsidRPr="00F01AA3">
              <w:tab/>
              <w:t>Females are given access to shelter to give birth in severe weather conditions.</w:t>
            </w:r>
          </w:p>
          <w:p w:rsidR="00000000" w:rsidP="00F01AA3">
            <w:pPr>
              <w:pStyle w:val="List2"/>
              <w:rPr>
                <w:lang w:val="en-NZ"/>
              </w:rPr>
            </w:pPr>
            <w:r w:rsidRPr="00F01AA3">
              <w:t>1.5.</w:t>
            </w:r>
            <w:r w:rsidRPr="00F01AA3">
              <w:tab/>
              <w:t>Hazards in assisting with birthing are identified and safe work practices followed.</w:t>
            </w:r>
          </w:p>
        </w:tc>
      </w:tr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List"/>
              <w:rPr>
                <w:lang w:val="en-NZ"/>
              </w:rPr>
            </w:pPr>
            <w:r w:rsidRPr="00F01AA3">
              <w:t>2.</w:t>
            </w:r>
            <w:r w:rsidRPr="00F01AA3">
              <w:tab/>
              <w:t>Assist at the birthing process</w:t>
            </w:r>
          </w:p>
        </w:tc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A3" w:rsidP="00F01AA3">
            <w:pPr>
              <w:pStyle w:val="List2"/>
            </w:pPr>
            <w:r w:rsidRPr="00F01AA3">
              <w:t>2.1.</w:t>
            </w:r>
            <w:r w:rsidRPr="00F01AA3">
              <w:tab/>
              <w:t>Environment and animals ar</w:t>
            </w:r>
            <w:r w:rsidRPr="00F01AA3">
              <w:t>e monitored to ensure  birth progresses normally.</w:t>
            </w:r>
          </w:p>
          <w:p w:rsidR="00000000" w:rsidRPr="00F01AA3" w:rsidP="00F01AA3">
            <w:pPr>
              <w:pStyle w:val="List2"/>
            </w:pPr>
            <w:r w:rsidRPr="00F01AA3">
              <w:t>2.2.</w:t>
            </w:r>
            <w:r w:rsidRPr="00F01AA3">
              <w:tab/>
              <w:t>Animals giving birth are handled calmly with minimal disruption to the process.</w:t>
            </w:r>
          </w:p>
          <w:p w:rsidR="00000000" w:rsidRPr="00F01AA3" w:rsidP="00F01AA3">
            <w:pPr>
              <w:pStyle w:val="List2"/>
            </w:pPr>
            <w:r w:rsidRPr="00F01AA3">
              <w:t>2.3.</w:t>
            </w:r>
            <w:r w:rsidRPr="00F01AA3">
              <w:tab/>
              <w:t>Animals experiencing birthing difficulties are identified and intervention is carried out within procedures.</w:t>
            </w:r>
          </w:p>
          <w:p w:rsidR="00000000" w:rsidP="00F01AA3">
            <w:pPr>
              <w:pStyle w:val="List2"/>
              <w:rPr>
                <w:lang w:val="en-NZ"/>
              </w:rPr>
            </w:pPr>
            <w:r w:rsidRPr="00F01AA3">
              <w:t>2.4.</w:t>
            </w:r>
            <w:r w:rsidRPr="00F01AA3">
              <w:tab/>
              <w:t>Su</w:t>
            </w:r>
            <w:r w:rsidRPr="00F01AA3">
              <w:t>pervisor or veterinary advice is sought if birth complications cannot be resolved.</w:t>
            </w:r>
          </w:p>
        </w:tc>
      </w:tr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List"/>
              <w:rPr>
                <w:lang w:val="en-NZ"/>
              </w:rPr>
            </w:pPr>
            <w:r w:rsidRPr="00F01AA3">
              <w:t>3.</w:t>
            </w:r>
            <w:r w:rsidRPr="00F01AA3">
              <w:tab/>
              <w:t>Provide post-birthing assistance</w:t>
            </w:r>
          </w:p>
        </w:tc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A3" w:rsidP="00F01AA3">
            <w:pPr>
              <w:pStyle w:val="List2"/>
            </w:pPr>
            <w:r w:rsidRPr="00F01AA3">
              <w:t>3.1.</w:t>
            </w:r>
            <w:r w:rsidRPr="00F01AA3">
              <w:tab/>
              <w:t>Post-birthing health and bonding of female and newborn is monitored.</w:t>
            </w:r>
          </w:p>
          <w:p w:rsidR="00000000" w:rsidRPr="00F01AA3" w:rsidP="00F01AA3">
            <w:pPr>
              <w:pStyle w:val="List2"/>
            </w:pPr>
            <w:r w:rsidRPr="00F01AA3">
              <w:t>3.2.</w:t>
            </w:r>
            <w:r w:rsidRPr="00F01AA3">
              <w:tab/>
              <w:t>Birthing environment, facilities and equipment are mainta</w:t>
            </w:r>
            <w:r w:rsidRPr="00F01AA3">
              <w:t>ined in a safe, hygienic and operational state and faults are reported or fixed.</w:t>
            </w:r>
          </w:p>
          <w:p w:rsidR="00000000" w:rsidRPr="00F01AA3" w:rsidP="00F01AA3">
            <w:pPr>
              <w:pStyle w:val="List2"/>
            </w:pPr>
            <w:r w:rsidRPr="00F01AA3">
              <w:t>3.3.</w:t>
            </w:r>
            <w:r w:rsidRPr="00F01AA3">
              <w:tab/>
              <w:t>Record of birth is kept if required.</w:t>
            </w:r>
          </w:p>
        </w:tc>
      </w:tr>
    </w:tbl>
    <w:p w:rsidR="00DD268B" w:rsidP="00F01AA3">
      <w:pPr>
        <w:pStyle w:val="BodyText"/>
      </w:pPr>
    </w:p>
    <w:p w:rsidR="00DD268B" w:rsidP="00F01AA3">
      <w:pPr>
        <w:pStyle w:val="BodyText"/>
      </w:pPr>
    </w:p>
    <w:p w:rsidR="00000000" w:rsidRPr="00F01AA3" w:rsidP="00F01AA3">
      <w:pPr>
        <w:pStyle w:val="Heading1"/>
      </w:pPr>
      <w:bookmarkStart w:id="9" w:name="O_256578"/>
      <w:bookmarkEnd w:id="9"/>
      <w:r w:rsidRPr="00F01AA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  <w:r w:rsidRPr="00F01AA3">
              <w:rPr>
                <w:rStyle w:val="SpecialBold"/>
              </w:rPr>
              <w:t>REQUIRED SKILLS AND KNOWLEDGE</w:t>
            </w:r>
          </w:p>
        </w:tc>
      </w:tr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  <w:r w:rsidRPr="00F01AA3">
              <w:t>This section describes the skills and knowledge required for this unit.</w:t>
            </w:r>
          </w:p>
        </w:tc>
      </w:tr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  <w:r w:rsidRPr="00F01AA3">
              <w:rPr>
                <w:rStyle w:val="SpecialBold"/>
              </w:rPr>
              <w:t>Required skills</w:t>
            </w:r>
          </w:p>
        </w:tc>
      </w:tr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A3" w:rsidP="00F01AA3">
            <w:pPr>
              <w:pStyle w:val="ListBullet"/>
            </w:pPr>
            <w:r w:rsidRPr="00F01AA3">
              <w:t>apply contingency measures for birthing in the event of birthing difficulties or adverse weather conditions</w:t>
            </w:r>
          </w:p>
          <w:p w:rsidR="00000000" w:rsidRPr="00F01AA3" w:rsidP="00F01AA3">
            <w:pPr>
              <w:pStyle w:val="ListBullet"/>
            </w:pPr>
            <w:r w:rsidRPr="00F01AA3">
              <w:t>assess and calculate animal numbers, feed measurement, rate and frequency of feeding, and animal gestation</w:t>
            </w:r>
          </w:p>
          <w:p w:rsidR="00000000" w:rsidRPr="00F01AA3" w:rsidP="00F01AA3">
            <w:pPr>
              <w:pStyle w:val="ListBullet"/>
            </w:pPr>
            <w:r w:rsidRPr="00F01AA3">
              <w:t>carry out animal husbandry procedures associated with birthing</w:t>
            </w:r>
          </w:p>
          <w:p w:rsidR="00000000" w:rsidRPr="00F01AA3" w:rsidP="00F01AA3">
            <w:pPr>
              <w:pStyle w:val="ListBullet"/>
            </w:pPr>
            <w:r w:rsidRPr="00F01AA3">
              <w:t>clean, maintain and store equipment and materials</w:t>
            </w:r>
          </w:p>
          <w:p w:rsidR="00000000" w:rsidRPr="00F01AA3" w:rsidP="00F01AA3">
            <w:pPr>
              <w:pStyle w:val="ListBullet"/>
            </w:pPr>
            <w:r w:rsidRPr="00F01AA3">
              <w:t>monitor animal condition and recogni</w:t>
            </w:r>
            <w:r w:rsidRPr="00F01AA3">
              <w:t>se abnormal behaviour</w:t>
            </w:r>
          </w:p>
          <w:p w:rsidR="00000000" w:rsidRPr="00F01AA3" w:rsidP="00F01AA3">
            <w:pPr>
              <w:pStyle w:val="ListBullet"/>
            </w:pPr>
            <w:r w:rsidRPr="00F01AA3">
              <w:t>recognise signs of imminent birthing of animals</w:t>
            </w:r>
          </w:p>
          <w:p w:rsidR="00000000" w:rsidRPr="00F01AA3" w:rsidP="00F01AA3">
            <w:pPr>
              <w:pStyle w:val="ListBullet"/>
            </w:pPr>
            <w:r w:rsidRPr="00F01AA3">
              <w:t>prepare birthing environment, materials and resources to industry standards</w:t>
            </w:r>
          </w:p>
          <w:p w:rsidR="00000000" w:rsidRPr="00F01AA3" w:rsidP="00F01AA3">
            <w:pPr>
              <w:pStyle w:val="ListBullet"/>
            </w:pPr>
            <w:r w:rsidRPr="00F01AA3">
              <w:t>provide due care and handle animals humanely</w:t>
            </w:r>
          </w:p>
          <w:p w:rsidR="00000000" w:rsidRPr="00F01AA3" w:rsidP="00F01AA3">
            <w:pPr>
              <w:pStyle w:val="ListBullet"/>
            </w:pPr>
            <w:r w:rsidRPr="00F01AA3">
              <w:t>provide feed and feed supplements to meet nutritional needs of pr</w:t>
            </w:r>
            <w:r w:rsidRPr="00F01AA3">
              <w:t>egnant animals as directed</w:t>
            </w:r>
          </w:p>
          <w:p w:rsidR="00000000" w:rsidRPr="00F01AA3" w:rsidP="00F01AA3">
            <w:pPr>
              <w:pStyle w:val="ListBullet"/>
            </w:pPr>
            <w:r w:rsidRPr="00F01AA3">
              <w:t>recognise abnormalities in newborn animals</w:t>
            </w:r>
          </w:p>
          <w:p w:rsidR="00000000" w:rsidRPr="00F01AA3" w:rsidP="00F01AA3">
            <w:pPr>
              <w:pStyle w:val="ListBullet"/>
            </w:pPr>
            <w:r w:rsidRPr="00F01AA3">
              <w:t>safely implement predator control strategies</w:t>
            </w:r>
          </w:p>
          <w:p w:rsidR="00000000" w:rsidRPr="00F01AA3" w:rsidP="00F01AA3">
            <w:pPr>
              <w:pStyle w:val="ListBullet"/>
            </w:pPr>
            <w:r w:rsidRPr="00F01AA3">
              <w:t>maintain a safe and secure post-birthing environment</w:t>
            </w:r>
          </w:p>
          <w:p w:rsidR="00000000" w:rsidRPr="00F01AA3" w:rsidP="00F01AA3">
            <w:pPr>
              <w:pStyle w:val="ListBullet"/>
            </w:pPr>
            <w:r w:rsidRPr="00F01AA3">
              <w:t>select birthing equipment and materials and check for operation</w:t>
            </w:r>
          </w:p>
          <w:p w:rsidR="00000000" w:rsidRPr="00F01AA3" w:rsidP="00F01AA3">
            <w:pPr>
              <w:pStyle w:val="ListBullet"/>
            </w:pPr>
            <w:r w:rsidRPr="00F01AA3">
              <w:t>demonstrate safe and env</w:t>
            </w:r>
            <w:r w:rsidRPr="00F01AA3">
              <w:t>ironmentally responsible workplace practices</w:t>
            </w:r>
          </w:p>
          <w:p w:rsidR="00000000" w:rsidRPr="00F01AA3" w:rsidP="00F01AA3">
            <w:pPr>
              <w:pStyle w:val="ListBullet"/>
            </w:pPr>
            <w:r w:rsidRPr="00F01AA3">
              <w:t>identify hazards and use safe work practices in the birthing environment</w:t>
            </w:r>
          </w:p>
          <w:p w:rsidR="00000000" w:rsidRPr="00F01AA3" w:rsidP="00F01AA3">
            <w:pPr>
              <w:pStyle w:val="ListBullet"/>
            </w:pPr>
            <w:r w:rsidRPr="00F01AA3">
              <w:t>communicate abnormalities, equipment faults and workplace hazards, and report and maintain animal records</w:t>
            </w:r>
          </w:p>
          <w:p w:rsidR="00000000" w:rsidRPr="00F01AA3" w:rsidP="00F01AA3">
            <w:pPr>
              <w:pStyle w:val="ListBullet"/>
            </w:pPr>
            <w:r w:rsidRPr="00F01AA3">
              <w:t>use literacy skills to follow se</w:t>
            </w:r>
            <w:r w:rsidRPr="00F01AA3">
              <w:t>quenced written instructions and record information accurately and legibly</w:t>
            </w:r>
          </w:p>
          <w:p w:rsidR="00000000" w:rsidRPr="00F01AA3" w:rsidP="00F01AA3">
            <w:pPr>
              <w:pStyle w:val="ListBullet"/>
            </w:pPr>
            <w:r w:rsidRPr="00F01AA3">
              <w:t>use oral communication skills/language competence to fulfil the job role as specified by the organisation including questioning, active listening, asking for clarification and seeki</w:t>
            </w:r>
            <w:r w:rsidRPr="00F01AA3">
              <w:t>ng advice from supervisor</w:t>
            </w:r>
          </w:p>
          <w:p w:rsidR="00000000" w:rsidRPr="00F01AA3" w:rsidP="00F01AA3">
            <w:pPr>
              <w:pStyle w:val="ListBullet"/>
            </w:pPr>
            <w:r w:rsidRPr="00F01AA3">
              <w:t>use numeracy skills to estimate, calculate and record routine workplace measures</w:t>
            </w:r>
          </w:p>
          <w:p w:rsidR="00000000" w:rsidP="00F01AA3">
            <w:pPr>
              <w:pStyle w:val="ListBullet"/>
              <w:rPr>
                <w:lang w:val="en-NZ"/>
              </w:rPr>
            </w:pPr>
            <w:r w:rsidRPr="00F01AA3">
              <w:t>use interpersonal skills to relate to people from a range of social, cultural and ethnic backgrounds and with a range of physical and mental abilitie</w:t>
            </w:r>
            <w:r w:rsidRPr="00F01AA3">
              <w:t>s.</w:t>
            </w:r>
          </w:p>
        </w:tc>
      </w:tr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  <w:r w:rsidRPr="00F01AA3">
              <w:rPr>
                <w:rStyle w:val="SpecialBold"/>
              </w:rPr>
              <w:t>Required knowledge</w:t>
            </w:r>
          </w:p>
        </w:tc>
      </w:tr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A3" w:rsidP="00F01AA3">
            <w:pPr>
              <w:pStyle w:val="ListBullet"/>
            </w:pPr>
            <w:r w:rsidRPr="00F01AA3">
              <w:t>animal behaviour and basic health and nutritional requirements as directed</w:t>
            </w:r>
          </w:p>
          <w:p w:rsidR="00000000" w:rsidRPr="00F01AA3" w:rsidP="00F01AA3">
            <w:pPr>
              <w:pStyle w:val="ListBullet"/>
            </w:pPr>
            <w:r w:rsidRPr="00F01AA3">
              <w:t>birthing environment requirements for animals</w:t>
            </w:r>
          </w:p>
          <w:p w:rsidR="00000000" w:rsidRPr="00F01AA3" w:rsidP="00F01AA3">
            <w:pPr>
              <w:pStyle w:val="ListBullet"/>
            </w:pPr>
            <w:r w:rsidRPr="00F01AA3">
              <w:t>birthing equipment and materials, their components and functions</w:t>
            </w:r>
          </w:p>
          <w:p w:rsidR="00000000" w:rsidRPr="00F01AA3" w:rsidP="00F01AA3">
            <w:pPr>
              <w:pStyle w:val="ListBullet"/>
            </w:pPr>
            <w:r w:rsidRPr="00F01AA3">
              <w:t>birthing intervention and non-intervention strategies</w:t>
            </w:r>
          </w:p>
          <w:p w:rsidR="00000000" w:rsidRPr="00F01AA3" w:rsidP="00F01AA3">
            <w:pPr>
              <w:pStyle w:val="ListBullet"/>
            </w:pPr>
            <w:r w:rsidRPr="00F01AA3">
              <w:t>effects of adverse weather conditions on birthing process and newborn animals</w:t>
            </w:r>
          </w:p>
          <w:p w:rsidR="00000000" w:rsidRPr="00F01AA3" w:rsidP="00F01AA3">
            <w:pPr>
              <w:pStyle w:val="ListBullet"/>
            </w:pPr>
            <w:r w:rsidRPr="00F01AA3">
              <w:t>effects of inadequate nutrition on animals and newborn</w:t>
            </w:r>
          </w:p>
          <w:p w:rsidR="00000000" w:rsidRPr="00F01AA3" w:rsidP="00F01AA3">
            <w:pPr>
              <w:pStyle w:val="ListBullet"/>
            </w:pPr>
            <w:r w:rsidRPr="00F01AA3">
              <w:t>enterprise policies with regard to treating animals, recording and re</w:t>
            </w:r>
            <w:r w:rsidRPr="00F01AA3">
              <w:t>porting routines</w:t>
            </w:r>
          </w:p>
          <w:p w:rsidR="00000000" w:rsidRPr="00F01AA3" w:rsidP="00F01AA3">
            <w:pPr>
              <w:pStyle w:val="ListBullet"/>
            </w:pPr>
            <w:r w:rsidRPr="00F01AA3">
              <w:t>environmental impacts and minimisation measures associated with animal production</w:t>
            </w:r>
          </w:p>
          <w:p w:rsidR="00000000" w:rsidRPr="00F01AA3" w:rsidP="00F01AA3">
            <w:pPr>
              <w:pStyle w:val="ListBullet"/>
            </w:pPr>
            <w:r w:rsidRPr="00F01AA3">
              <w:t>hazards associated with handling animals</w:t>
            </w:r>
          </w:p>
          <w:p w:rsidR="00000000" w:rsidRPr="00F01AA3" w:rsidP="00F01AA3">
            <w:pPr>
              <w:pStyle w:val="ListBullet"/>
            </w:pPr>
            <w:r w:rsidRPr="00F01AA3">
              <w:t>livestock gestation and birthing and husbandry procedures</w:t>
            </w:r>
          </w:p>
          <w:p w:rsidR="00000000" w:rsidRPr="00F01AA3" w:rsidP="00F01AA3">
            <w:pPr>
              <w:pStyle w:val="ListBullet"/>
            </w:pPr>
            <w:r w:rsidRPr="00F01AA3">
              <w:t>personal protective clothing and equipment, and when and h</w:t>
            </w:r>
            <w:r w:rsidRPr="00F01AA3">
              <w:t>ow it should be used</w:t>
            </w:r>
          </w:p>
          <w:p w:rsidR="00000000" w:rsidRPr="00F01AA3" w:rsidP="00F01AA3">
            <w:pPr>
              <w:pStyle w:val="ListBullet"/>
            </w:pPr>
            <w:r w:rsidRPr="00F01AA3">
              <w:t>problems associated with birthing and remedial treatment</w:t>
            </w:r>
          </w:p>
          <w:p w:rsidR="00000000" w:rsidRPr="00F01AA3" w:rsidP="00F01AA3">
            <w:pPr>
              <w:pStyle w:val="ListBullet"/>
            </w:pPr>
            <w:r w:rsidRPr="00F01AA3">
              <w:t>procedures for cleaning and maintaining treatment equipment and materials</w:t>
            </w:r>
          </w:p>
          <w:p w:rsidR="00000000" w:rsidRPr="00F01AA3" w:rsidP="00F01AA3">
            <w:pPr>
              <w:pStyle w:val="ListBullet"/>
            </w:pPr>
            <w:r w:rsidRPr="00F01AA3">
              <w:t>predator behaviour and control procedures</w:t>
            </w:r>
          </w:p>
          <w:p w:rsidR="00000000" w:rsidRPr="00F01AA3" w:rsidP="00F01AA3">
            <w:pPr>
              <w:pStyle w:val="ListBullet"/>
            </w:pPr>
            <w:r w:rsidRPr="00F01AA3">
              <w:t>relevant State/Territory legislation, regulations and codes of practice with regard to workplace Occupational Health and Safety (OHS) and animal welfare.</w:t>
            </w:r>
          </w:p>
        </w:tc>
      </w:tr>
    </w:tbl>
    <w:p w:rsidR="00DD268B" w:rsidP="00F01AA3">
      <w:pPr>
        <w:pStyle w:val="BodyText"/>
      </w:pPr>
    </w:p>
    <w:p w:rsidR="00DD268B" w:rsidP="00F01AA3">
      <w:pPr>
        <w:pStyle w:val="BodyText"/>
      </w:pPr>
    </w:p>
    <w:p w:rsidR="00000000" w:rsidRPr="00F01AA3" w:rsidP="00F01AA3">
      <w:pPr>
        <w:pStyle w:val="AllowPageBreak"/>
      </w:pPr>
    </w:p>
    <w:p w:rsidR="00000000" w:rsidRPr="00F01AA3" w:rsidP="00F01AA3">
      <w:pPr>
        <w:pStyle w:val="Heading1"/>
      </w:pPr>
      <w:bookmarkStart w:id="10" w:name="O_240612"/>
      <w:bookmarkEnd w:id="10"/>
      <w:r w:rsidRPr="00F01AA3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DD268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  <w:r w:rsidRPr="00F01AA3">
              <w:rPr>
                <w:rStyle w:val="SpecialBold"/>
              </w:rPr>
              <w:t>EVIDENCE GUIDE</w:t>
            </w:r>
          </w:p>
        </w:tc>
      </w:tr>
      <w:tr w:rsidTr="00DD268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  <w:r w:rsidRPr="00F01AA3">
              <w:t>The evid</w:t>
            </w:r>
            <w:r w:rsidRPr="00F01AA3">
              <w:t>ence guide provides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DD268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  <w:r w:rsidRPr="00F01AA3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</w:p>
        </w:tc>
      </w:tr>
      <w:tr w:rsidTr="00DD268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  <w:r w:rsidRPr="00F01AA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A3" w:rsidP="00F01AA3">
            <w:pPr>
              <w:pStyle w:val="BodyText"/>
            </w:pPr>
            <w:r w:rsidRPr="00F01AA3">
              <w:t>The evidence required to demonstrate competency in this unit must be relevant to workplace operations and satisfy holistically all of the requirements of the perfo</w:t>
            </w:r>
            <w:r w:rsidRPr="00F01AA3">
              <w:t>rmance criteria and required skills and knowledge and include achievement of the following:</w:t>
            </w:r>
          </w:p>
          <w:p w:rsidR="00000000" w:rsidRPr="00F01AA3" w:rsidP="00F01AA3">
            <w:pPr>
              <w:pStyle w:val="ListBullet"/>
            </w:pPr>
            <w:r w:rsidRPr="00F01AA3">
              <w:t>implement predator control strategies</w:t>
            </w:r>
          </w:p>
          <w:p w:rsidR="00000000" w:rsidRPr="00F01AA3" w:rsidP="00F01AA3">
            <w:pPr>
              <w:pStyle w:val="ListBullet"/>
            </w:pPr>
            <w:r w:rsidRPr="00F01AA3">
              <w:t>recognise signs of imminent birthing of animals</w:t>
            </w:r>
          </w:p>
          <w:p w:rsidR="00000000" w:rsidRPr="00F01AA3" w:rsidP="00F01AA3">
            <w:pPr>
              <w:pStyle w:val="ListBullet"/>
            </w:pPr>
            <w:r w:rsidRPr="00F01AA3">
              <w:t>apply contingency measures for birthing in the event of adverse weather condi</w:t>
            </w:r>
            <w:r w:rsidRPr="00F01AA3">
              <w:t>tions</w:t>
            </w:r>
          </w:p>
          <w:p w:rsidR="00000000" w:rsidRPr="00F01AA3" w:rsidP="00F01AA3">
            <w:pPr>
              <w:pStyle w:val="ListBullet"/>
            </w:pPr>
            <w:r w:rsidRPr="00F01AA3">
              <w:t>monitor birthing and provide assistance if required, or refer on if birthing difficulties require veterinary assistance</w:t>
            </w:r>
          </w:p>
          <w:p w:rsidR="00000000" w:rsidRPr="00F01AA3" w:rsidP="00F01AA3">
            <w:pPr>
              <w:pStyle w:val="ListBullet"/>
            </w:pPr>
            <w:r w:rsidRPr="00F01AA3">
              <w:t>recognise abnormalities in newborn animals</w:t>
            </w:r>
          </w:p>
          <w:p w:rsidR="00000000" w:rsidP="00F01AA3">
            <w:pPr>
              <w:pStyle w:val="ListBullet"/>
              <w:rPr>
                <w:lang w:val="en-NZ"/>
              </w:rPr>
            </w:pPr>
            <w:r w:rsidRPr="00F01AA3">
              <w:t>provide a non threatening environment and access to adequate feed and water immediately</w:t>
            </w:r>
            <w:r w:rsidRPr="00F01AA3">
              <w:t xml:space="preserve"> post birthing.</w:t>
            </w:r>
          </w:p>
        </w:tc>
      </w:tr>
      <w:tr w:rsidTr="00DD268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  <w:r w:rsidRPr="00F01AA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A3" w:rsidP="00F01AA3">
            <w:pPr>
              <w:pStyle w:val="BodyText"/>
            </w:pPr>
            <w:r w:rsidRPr="00F01AA3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DD268B" w:rsidP="00F01AA3">
      <w:pPr>
        <w:pStyle w:val="BodyText"/>
      </w:pPr>
    </w:p>
    <w:p w:rsidR="00DD268B" w:rsidP="00F01AA3">
      <w:pPr>
        <w:pStyle w:val="BodyText"/>
      </w:pPr>
    </w:p>
    <w:p w:rsidR="00000000" w:rsidRPr="00F01AA3" w:rsidP="00F01AA3">
      <w:pPr>
        <w:pStyle w:val="Heading1"/>
      </w:pPr>
      <w:bookmarkStart w:id="11" w:name="O_248595"/>
      <w:bookmarkEnd w:id="11"/>
      <w:r w:rsidRPr="00F01AA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99"/>
        <w:gridCol w:w="5023"/>
      </w:tblGrid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  <w:r w:rsidRPr="00F01AA3">
              <w:rPr>
                <w:rStyle w:val="SpecialBold"/>
              </w:rPr>
              <w:t>RANGE STATEMENT</w:t>
            </w:r>
          </w:p>
        </w:tc>
      </w:tr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  <w:r w:rsidRPr="00F01AA3">
              <w:t>The range statement relates to the unit of competency as a whole.</w:t>
            </w:r>
          </w:p>
        </w:tc>
      </w:tr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  <w:r w:rsidRPr="00F01AA3">
              <w:t>Livestock birthing may include:</w:t>
            </w:r>
          </w:p>
        </w:tc>
        <w:tc>
          <w:tcPr>
            <w:tcW w:w="5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A3" w:rsidP="00F01AA3">
            <w:pPr>
              <w:pStyle w:val="ListBullet"/>
            </w:pPr>
            <w:r w:rsidRPr="00F01AA3">
              <w:t>pigs</w:t>
            </w:r>
          </w:p>
          <w:p w:rsidR="00000000" w:rsidRPr="00F01AA3" w:rsidP="00F01AA3">
            <w:pPr>
              <w:pStyle w:val="ListBullet"/>
            </w:pPr>
            <w:r w:rsidRPr="00F01AA3">
              <w:t>goats</w:t>
            </w:r>
          </w:p>
          <w:p w:rsidR="00000000" w:rsidRPr="00F01AA3" w:rsidP="00F01AA3">
            <w:pPr>
              <w:pStyle w:val="ListBullet"/>
            </w:pPr>
            <w:r w:rsidRPr="00F01AA3">
              <w:t>alpacas</w:t>
            </w:r>
          </w:p>
          <w:p w:rsidR="00000000" w:rsidRPr="00F01AA3" w:rsidP="00F01AA3">
            <w:pPr>
              <w:pStyle w:val="ListBullet"/>
            </w:pPr>
            <w:r w:rsidRPr="00F01AA3">
              <w:t>sheep.</w:t>
            </w:r>
          </w:p>
        </w:tc>
      </w:tr>
    </w:tbl>
    <w:p w:rsidR="00DD268B" w:rsidP="00F01AA3">
      <w:pPr>
        <w:pStyle w:val="BodyText"/>
      </w:pPr>
    </w:p>
    <w:p w:rsidR="00DD268B" w:rsidP="00F01AA3">
      <w:pPr>
        <w:pStyle w:val="BodyText"/>
      </w:pPr>
    </w:p>
    <w:p w:rsidR="00000000" w:rsidRPr="00F01AA3" w:rsidP="00F01AA3">
      <w:pPr>
        <w:pStyle w:val="Heading1"/>
      </w:pPr>
      <w:bookmarkStart w:id="12" w:name="O_188554"/>
      <w:bookmarkEnd w:id="12"/>
      <w:r w:rsidRPr="00F01AA3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3"/>
        <w:gridCol w:w="5909"/>
      </w:tblGrid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  <w:r w:rsidRPr="00F01AA3">
              <w:rPr>
                <w:rStyle w:val="SpecialBold"/>
              </w:rPr>
              <w:t>Unit sector</w:t>
            </w:r>
          </w:p>
        </w:tc>
        <w:tc>
          <w:tcPr>
            <w:tcW w:w="5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A3" w:rsidP="00F01AA3">
            <w:pPr>
              <w:pStyle w:val="BodyText"/>
            </w:pPr>
            <w:r w:rsidRPr="00F01AA3">
              <w:t>Livestock</w:t>
            </w:r>
          </w:p>
        </w:tc>
      </w:tr>
    </w:tbl>
    <w:p w:rsidR="00DD268B" w:rsidP="00F01AA3">
      <w:pPr>
        <w:pStyle w:val="BodyText"/>
      </w:pPr>
    </w:p>
    <w:p w:rsidR="00DD268B" w:rsidP="00F01AA3">
      <w:pPr>
        <w:pStyle w:val="BodyText"/>
      </w:pPr>
    </w:p>
    <w:p w:rsidR="00000000" w:rsidRPr="00F01AA3" w:rsidP="00F01AA3">
      <w:pPr>
        <w:pStyle w:val="Heading1"/>
      </w:pPr>
      <w:bookmarkStart w:id="13" w:name="O_188551"/>
      <w:bookmarkEnd w:id="13"/>
      <w:r w:rsidRPr="00F01AA3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  <w:r w:rsidRPr="00F01AA3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</w:p>
        </w:tc>
      </w:tr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</w:p>
        </w:tc>
      </w:tr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A3" w:rsidP="00F01AA3">
            <w:pPr>
              <w:pStyle w:val="BodyText"/>
            </w:pPr>
          </w:p>
        </w:tc>
      </w:tr>
    </w:tbl>
    <w:p w:rsidR="00DD268B" w:rsidP="00F01AA3">
      <w:pPr>
        <w:pStyle w:val="BodyText"/>
      </w:pPr>
    </w:p>
    <w:p w:rsidR="00DD268B" w:rsidP="00F01AA3">
      <w:pPr>
        <w:pStyle w:val="BodyText"/>
      </w:pPr>
    </w:p>
    <w:p w:rsidR="00000000" w:rsidRPr="00F01AA3" w:rsidP="00F01AA3">
      <w:pPr>
        <w:pStyle w:val="Heading1"/>
      </w:pPr>
      <w:bookmarkStart w:id="14" w:name="O_188553"/>
      <w:bookmarkEnd w:id="14"/>
      <w:r w:rsidRPr="00F01AA3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DD26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A3">
            <w:pPr>
              <w:pStyle w:val="BodyText"/>
              <w:rPr>
                <w:lang w:val="en-NZ"/>
              </w:rPr>
            </w:pPr>
            <w:r w:rsidRPr="00F01AA3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A3" w:rsidP="00F01AA3">
            <w:pPr>
              <w:pStyle w:val="BodyText"/>
            </w:pPr>
          </w:p>
        </w:tc>
      </w:tr>
    </w:tbl>
    <w:p w:rsidR="00DD268B" w:rsidP="00F01AA3">
      <w:pPr>
        <w:pStyle w:val="BodyText"/>
      </w:pPr>
    </w:p>
    <w:p w:rsidR="00DD268B" w:rsidP="00F01AA3">
      <w:pPr>
        <w:pStyle w:val="BodyText"/>
      </w:pPr>
    </w:p>
    <w:p w:rsidR="00000000" w:rsidRPr="00F01AA3" w:rsidP="00F01AA3"/>
    <w:sectPr w:rsidSect="00F01A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D268B" w:rsidP="00DD26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8B" w:rsidP="00F01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D268B" w:rsidP="00F01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D268B" w:rsidP="00F01AA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D268B" w:rsidP="00DD268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8B" w:rsidP="00F01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AHCLSK203A Carry out birthing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DD268B" w:rsidP="00F01AA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5E2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F694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A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01A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A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A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A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A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A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A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A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A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A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AA3"/>
  </w:style>
  <w:style w:type="character" w:customStyle="1" w:styleId="Heading1Char">
    <w:name w:val="Heading 1 Char"/>
    <w:link w:val="Heading1"/>
    <w:rsid w:val="00F01A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A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F01AA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01A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F01AA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01A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1A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F01AA3"/>
    <w:rPr>
      <w:b/>
      <w:spacing w:val="0"/>
    </w:rPr>
  </w:style>
  <w:style w:type="paragraph" w:styleId="Header">
    <w:name w:val="header"/>
    <w:basedOn w:val="Normal"/>
    <w:link w:val="HeaderChar"/>
    <w:rsid w:val="00F01A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F01A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01AA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01A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01AA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link w:val="Heading2"/>
    <w:rsid w:val="00F01A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F01A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F01A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F01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F01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AA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01AA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01AA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01A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A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A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A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A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01A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F01A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A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1A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A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A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A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AA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A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AA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01A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A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A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A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A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F01AA3"/>
    <w:rPr>
      <w:i/>
    </w:rPr>
  </w:style>
  <w:style w:type="paragraph" w:styleId="Caption">
    <w:name w:val="caption"/>
    <w:basedOn w:val="BodyText"/>
    <w:next w:val="Normal"/>
    <w:qFormat/>
    <w:rsid w:val="00F01A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A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A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AA3"/>
  </w:style>
  <w:style w:type="paragraph" w:styleId="TableofFigures">
    <w:name w:val="table of figures"/>
    <w:basedOn w:val="Normal"/>
    <w:next w:val="Normal"/>
    <w:semiHidden/>
    <w:rsid w:val="00F01A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AA3"/>
    <w:pPr>
      <w:numPr>
        <w:numId w:val="10"/>
      </w:numPr>
    </w:pPr>
  </w:style>
  <w:style w:type="character" w:customStyle="1" w:styleId="WingdingSymbols">
    <w:name w:val="Wingding Symbols"/>
    <w:rsid w:val="00F01AA3"/>
    <w:rPr>
      <w:rFonts w:ascii="Wingdings" w:hAnsi="Wingdings"/>
    </w:rPr>
  </w:style>
  <w:style w:type="paragraph" w:customStyle="1" w:styleId="TableHeading">
    <w:name w:val="Table Heading"/>
    <w:basedOn w:val="HeadingBase"/>
    <w:rsid w:val="00F01A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AA3"/>
    <w:rPr>
      <w:color w:val="0033CC"/>
      <w:u w:val="none"/>
    </w:rPr>
  </w:style>
  <w:style w:type="paragraph" w:customStyle="1" w:styleId="BodyTextRight">
    <w:name w:val="Body Text Right"/>
    <w:basedOn w:val="BodyText"/>
    <w:rsid w:val="00F01A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A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A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A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A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F01AA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01AA3"/>
    <w:rPr>
      <w:sz w:val="32"/>
    </w:rPr>
  </w:style>
  <w:style w:type="paragraph" w:customStyle="1" w:styleId="HeadingProcedure">
    <w:name w:val="Heading Procedure"/>
    <w:basedOn w:val="HeadingBase"/>
    <w:next w:val="Normal"/>
    <w:rsid w:val="00F01A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AA3"/>
    <w:pPr>
      <w:spacing w:before="60" w:after="60"/>
    </w:pPr>
  </w:style>
  <w:style w:type="paragraph" w:styleId="ListContinue">
    <w:name w:val="List Continue"/>
    <w:basedOn w:val="List"/>
    <w:rsid w:val="00F01AA3"/>
    <w:pPr>
      <w:ind w:firstLine="0"/>
    </w:pPr>
  </w:style>
  <w:style w:type="paragraph" w:customStyle="1" w:styleId="ListNote">
    <w:name w:val="List Note"/>
    <w:basedOn w:val="List"/>
    <w:rsid w:val="00F01A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A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A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F01AA3"/>
    <w:rPr>
      <w:rFonts w:ascii="Courier New" w:hAnsi="Courier New"/>
    </w:rPr>
  </w:style>
  <w:style w:type="paragraph" w:customStyle="1" w:styleId="NoteBullet">
    <w:name w:val="Note Bullet"/>
    <w:basedOn w:val="Note"/>
    <w:rsid w:val="00F01A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A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A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A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A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1A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AA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F01AA3"/>
    <w:rPr>
      <w:b/>
      <w:smallCaps/>
    </w:rPr>
  </w:style>
  <w:style w:type="paragraph" w:customStyle="1" w:styleId="TableListNumber">
    <w:name w:val="Table List Number"/>
    <w:basedOn w:val="ListNumber"/>
    <w:rsid w:val="00F01A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A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AA3"/>
    <w:pPr>
      <w:numPr>
        <w:numId w:val="8"/>
      </w:numPr>
    </w:pPr>
  </w:style>
  <w:style w:type="paragraph" w:customStyle="1" w:styleId="ListAlpha2">
    <w:name w:val="List Alpha 2"/>
    <w:basedOn w:val="List2"/>
    <w:rsid w:val="00F01AA3"/>
    <w:pPr>
      <w:numPr>
        <w:numId w:val="7"/>
      </w:numPr>
    </w:pPr>
  </w:style>
  <w:style w:type="paragraph" w:styleId="List3">
    <w:name w:val="List 3"/>
    <w:basedOn w:val="BodyText"/>
    <w:rsid w:val="00F01A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A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A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A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AA3"/>
    <w:pPr>
      <w:numPr>
        <w:numId w:val="2"/>
      </w:numPr>
    </w:pPr>
  </w:style>
  <w:style w:type="paragraph" w:styleId="ListBullet5">
    <w:name w:val="List Bullet 5"/>
    <w:basedOn w:val="List5"/>
    <w:rsid w:val="00F01AA3"/>
    <w:pPr>
      <w:numPr>
        <w:numId w:val="3"/>
      </w:numPr>
    </w:pPr>
  </w:style>
  <w:style w:type="paragraph" w:styleId="ListContinue2">
    <w:name w:val="List Continue 2"/>
    <w:basedOn w:val="List2"/>
    <w:rsid w:val="00F01AA3"/>
    <w:pPr>
      <w:ind w:firstLine="0"/>
    </w:pPr>
  </w:style>
  <w:style w:type="paragraph" w:styleId="ListContinue3">
    <w:name w:val="List Continue 3"/>
    <w:basedOn w:val="List3"/>
    <w:rsid w:val="00F01AA3"/>
    <w:pPr>
      <w:ind w:left="1021" w:firstLine="0"/>
    </w:pPr>
  </w:style>
  <w:style w:type="paragraph" w:styleId="ListContinue4">
    <w:name w:val="List Continue 4"/>
    <w:basedOn w:val="List4"/>
    <w:rsid w:val="00F01AA3"/>
    <w:pPr>
      <w:ind w:firstLine="0"/>
    </w:pPr>
  </w:style>
  <w:style w:type="paragraph" w:styleId="ListContinue5">
    <w:name w:val="List Continue 5"/>
    <w:basedOn w:val="List5"/>
    <w:rsid w:val="00F01AA3"/>
    <w:pPr>
      <w:ind w:firstLine="0"/>
    </w:pPr>
  </w:style>
  <w:style w:type="paragraph" w:styleId="ListNumber3">
    <w:name w:val="List Number 3"/>
    <w:basedOn w:val="List3"/>
    <w:rsid w:val="00F01AA3"/>
    <w:pPr>
      <w:numPr>
        <w:numId w:val="4"/>
      </w:numPr>
    </w:pPr>
  </w:style>
  <w:style w:type="paragraph" w:styleId="ListNumber4">
    <w:name w:val="List Number 4"/>
    <w:basedOn w:val="List4"/>
    <w:rsid w:val="00F01AA3"/>
    <w:pPr>
      <w:numPr>
        <w:numId w:val="5"/>
      </w:numPr>
    </w:pPr>
  </w:style>
  <w:style w:type="paragraph" w:styleId="ListNumber5">
    <w:name w:val="List Number 5"/>
    <w:basedOn w:val="List5"/>
    <w:rsid w:val="00F01AA3"/>
    <w:pPr>
      <w:numPr>
        <w:numId w:val="6"/>
      </w:numPr>
    </w:pPr>
  </w:style>
  <w:style w:type="paragraph" w:styleId="BlockText">
    <w:name w:val="Block Text"/>
    <w:basedOn w:val="Normal"/>
    <w:rsid w:val="00F01AA3"/>
    <w:pPr>
      <w:spacing w:after="120"/>
      <w:ind w:left="1440" w:right="1440"/>
    </w:pPr>
  </w:style>
  <w:style w:type="character" w:customStyle="1" w:styleId="Subscript">
    <w:name w:val="Subscript"/>
    <w:rsid w:val="00F01AA3"/>
    <w:rPr>
      <w:sz w:val="16"/>
      <w:vertAlign w:val="subscript"/>
    </w:rPr>
  </w:style>
  <w:style w:type="character" w:customStyle="1" w:styleId="Superscript">
    <w:name w:val="Superscript"/>
    <w:rsid w:val="00F01AA3"/>
    <w:rPr>
      <w:sz w:val="16"/>
      <w:vertAlign w:val="superscript"/>
    </w:rPr>
  </w:style>
  <w:style w:type="character" w:customStyle="1" w:styleId="Symbols">
    <w:name w:val="Symbols"/>
    <w:rsid w:val="00F01AA3"/>
    <w:rPr>
      <w:rFonts w:ascii="Symbol" w:hAnsi="Symbol"/>
    </w:rPr>
  </w:style>
  <w:style w:type="character" w:customStyle="1" w:styleId="MenuOptions">
    <w:name w:val="Menu Options"/>
    <w:rsid w:val="00F01AA3"/>
    <w:rPr>
      <w:rFonts w:ascii="Arial Narrow" w:hAnsi="Arial Narrow"/>
      <w:smallCaps/>
    </w:rPr>
  </w:style>
  <w:style w:type="character" w:customStyle="1" w:styleId="Buttons">
    <w:name w:val="Buttons"/>
    <w:rsid w:val="00F01AA3"/>
    <w:rPr>
      <w:b/>
    </w:rPr>
  </w:style>
  <w:style w:type="character" w:customStyle="1" w:styleId="Underlined">
    <w:name w:val="Underlined"/>
    <w:rsid w:val="00F01AA3"/>
    <w:rPr>
      <w:u w:val="single"/>
    </w:rPr>
  </w:style>
  <w:style w:type="paragraph" w:customStyle="1" w:styleId="TableBodyTextRight">
    <w:name w:val="Table Body Text Right"/>
    <w:basedOn w:val="TableBodyText"/>
    <w:rsid w:val="00F01A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AA3"/>
    <w:rPr>
      <w:sz w:val="18"/>
    </w:rPr>
  </w:style>
  <w:style w:type="paragraph" w:customStyle="1" w:styleId="BodySmallRight">
    <w:name w:val="Body Small Right"/>
    <w:basedOn w:val="BodyTextRight"/>
    <w:rsid w:val="00F01AA3"/>
    <w:rPr>
      <w:sz w:val="18"/>
      <w:szCs w:val="18"/>
    </w:rPr>
  </w:style>
  <w:style w:type="paragraph" w:customStyle="1" w:styleId="MarginEdition">
    <w:name w:val="Margin Edition"/>
    <w:basedOn w:val="MarginNote"/>
    <w:rsid w:val="00F01A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AA3"/>
    <w:rPr>
      <w:sz w:val="2"/>
      <w:szCs w:val="2"/>
    </w:rPr>
  </w:style>
  <w:style w:type="character" w:customStyle="1" w:styleId="Small">
    <w:name w:val="Small"/>
    <w:rsid w:val="00F01AA3"/>
    <w:rPr>
      <w:sz w:val="16"/>
    </w:rPr>
  </w:style>
  <w:style w:type="paragraph" w:customStyle="1" w:styleId="WideTable">
    <w:name w:val="Wide Table"/>
    <w:basedOn w:val="Normal"/>
    <w:rsid w:val="00F01AA3"/>
    <w:pPr>
      <w:ind w:left="-1418"/>
    </w:pPr>
    <w:rPr>
      <w:sz w:val="2"/>
      <w:szCs w:val="2"/>
    </w:rPr>
  </w:style>
  <w:style w:type="character" w:styleId="PageNumber">
    <w:name w:val="page number"/>
    <w:rsid w:val="00F01AA3"/>
  </w:style>
  <w:style w:type="paragraph" w:styleId="Quote">
    <w:name w:val="Quote"/>
    <w:basedOn w:val="Heading1"/>
    <w:link w:val="QuoteChar"/>
    <w:qFormat/>
    <w:rsid w:val="00F01AA3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F01A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AA3"/>
    <w:pPr>
      <w:pageBreakBefore/>
    </w:pPr>
  </w:style>
  <w:style w:type="paragraph" w:customStyle="1" w:styleId="Border">
    <w:name w:val="Border"/>
    <w:basedOn w:val="Normal"/>
    <w:qFormat/>
    <w:rsid w:val="00F01A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F01A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A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F01AA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F01AA3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F01A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A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A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A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F01AA3"/>
    <w:rPr>
      <w:u w:val="single"/>
    </w:rPr>
  </w:style>
  <w:style w:type="character" w:customStyle="1" w:styleId="BoldandItalics">
    <w:name w:val="Bold and Italics"/>
    <w:qFormat/>
    <w:rsid w:val="00F01AA3"/>
    <w:rPr>
      <w:b/>
      <w:i/>
      <w:u w:val="none"/>
    </w:rPr>
  </w:style>
  <w:style w:type="paragraph" w:styleId="BalloonText">
    <w:name w:val="Balloon Text"/>
    <w:basedOn w:val="Normal"/>
    <w:link w:val="BalloonTextChar"/>
    <w:rsid w:val="00F01A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01AA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01AA3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F01AA3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944</Words>
  <Characters>6008</Characters>
  <Application>Microsoft Office Word</Application>
  <DocSecurity>0</DocSecurity>
  <Lines>207</Lines>
  <Paragraphs>107</Paragraphs>
  <ScaleCrop>false</ScaleCrop>
  <Company>Author-it Software Corporation Ltd.</Company>
  <LinksUpToDate>false</LinksUpToDate>
  <CharactersWithSpaces>6897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AHCLSK203A Carry out birthing duties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2012-05-26T12:59:00Z</dcterms:created>
  <dcterms:modified xsi:type="dcterms:W3CDTF">2012-05-26T12:59:00Z</dcterms:modified>
</cp:coreProperties>
</file>