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753" w:rsidP="00DC5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AHCDES504A Design for construction of landscape features</w:t>
      </w:r>
      <w:r>
        <w:fldChar w:fldCharType="end"/>
      </w:r>
    </w:p>
    <w:p w:rsidR="00DC5753" w:rsidP="00DC5753">
      <w:pPr>
        <w:pStyle w:val="Version"/>
        <w:sectPr w:rsidSect="00325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52FB" w:rsidP="003252FB">
      <w:pPr>
        <w:pStyle w:val="SuperHeading"/>
      </w:pPr>
      <w:r w:rsidRPr="003252FB">
        <w:t>AHCDES504A Design for construction of landscape features</w:t>
      </w:r>
    </w:p>
    <w:p w:rsidR="00000000" w:rsidRPr="003252FB" w:rsidP="003252FB">
      <w:pPr>
        <w:pStyle w:val="Heading1"/>
      </w:pPr>
      <w:bookmarkStart w:id="1" w:name="O_267784"/>
      <w:bookmarkEnd w:id="1"/>
      <w:r w:rsidRPr="003252FB">
        <w:t>Modification History</w:t>
      </w:r>
    </w:p>
    <w:p w:rsidR="00000000" w:rsidRPr="003252FB" w:rsidP="003252FB">
      <w:pPr>
        <w:pStyle w:val="BodyText"/>
      </w:pPr>
      <w:r w:rsidRPr="003252FB">
        <w:t>Not Applicable</w:t>
      </w:r>
    </w:p>
    <w:p w:rsidR="00000000" w:rsidRPr="003252FB" w:rsidP="003252FB">
      <w:pPr>
        <w:pStyle w:val="AllowPageBreak"/>
      </w:pPr>
    </w:p>
    <w:p w:rsidR="00000000" w:rsidRPr="003252FB" w:rsidP="003252FB">
      <w:pPr>
        <w:pStyle w:val="Heading1"/>
      </w:pPr>
      <w:bookmarkStart w:id="2" w:name="O_187631"/>
      <w:bookmarkEnd w:id="2"/>
      <w:r w:rsidRPr="003252F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5852"/>
      </w:tblGrid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Unit descriptor</w:t>
            </w:r>
          </w:p>
        </w:tc>
        <w:tc>
          <w:tcPr>
            <w:tcW w:w="5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BodyText"/>
            </w:pPr>
            <w:r w:rsidRPr="003252FB">
              <w:t>This unit covers the process of designing for the construction of landscape features and defin</w:t>
            </w:r>
            <w:r w:rsidRPr="003252FB">
              <w:t>es the standard required to:  interpret detail architectural and landscape design drawings;  construct a small scale model;  specify dimensions, footings and qualities of materials;  develop a concept design for the construction;  draw plans to constructio</w:t>
            </w:r>
            <w:r w:rsidRPr="003252FB">
              <w:t>n standards;  and develop a final design and project report.</w:t>
            </w:r>
          </w:p>
        </w:tc>
      </w:tr>
    </w:tbl>
    <w:p w:rsidR="00DC5753" w:rsidP="003252FB">
      <w:pPr>
        <w:pStyle w:val="BodyText"/>
      </w:pPr>
    </w:p>
    <w:p w:rsidR="00DC5753" w:rsidP="003252FB">
      <w:pPr>
        <w:pStyle w:val="BodyText"/>
      </w:pPr>
    </w:p>
    <w:p w:rsidR="00000000" w:rsidRPr="003252FB" w:rsidP="003252FB">
      <w:pPr>
        <w:pStyle w:val="Heading1"/>
      </w:pPr>
      <w:bookmarkStart w:id="3" w:name="O_187635"/>
      <w:bookmarkEnd w:id="3"/>
      <w:r w:rsidRPr="003252F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5767"/>
      </w:tblGrid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Application of the unit</w:t>
            </w:r>
          </w:p>
        </w:tc>
        <w:tc>
          <w:tcPr>
            <w:tcW w:w="5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BodyText"/>
            </w:pPr>
            <w:r w:rsidRPr="003252FB">
              <w:t xml:space="preserve">This unit applies to the process of designing for the construction of landscape features.  </w:t>
            </w:r>
          </w:p>
        </w:tc>
      </w:tr>
    </w:tbl>
    <w:p w:rsidR="00DC5753" w:rsidP="003252FB">
      <w:pPr>
        <w:pStyle w:val="BodyText"/>
      </w:pPr>
    </w:p>
    <w:p w:rsidR="00DC5753" w:rsidP="003252FB">
      <w:pPr>
        <w:pStyle w:val="BodyText"/>
      </w:pPr>
    </w:p>
    <w:p w:rsidR="00000000" w:rsidRPr="003252FB" w:rsidP="003252FB">
      <w:pPr>
        <w:pStyle w:val="Heading1"/>
      </w:pPr>
      <w:bookmarkStart w:id="4" w:name="O_276044"/>
      <w:bookmarkEnd w:id="4"/>
      <w:r w:rsidRPr="003252FB">
        <w:t>Licensing/Regulatory Information</w:t>
      </w:r>
    </w:p>
    <w:p w:rsidR="00000000" w:rsidRPr="003252FB" w:rsidP="003252FB">
      <w:pPr>
        <w:pStyle w:val="BodyText"/>
      </w:pPr>
      <w:r w:rsidRPr="003252FB">
        <w:t>Not Applicable</w:t>
      </w:r>
    </w:p>
    <w:p w:rsidR="00000000" w:rsidRPr="003252FB" w:rsidP="003252FB">
      <w:pPr>
        <w:pStyle w:val="AllowPageBreak"/>
      </w:pPr>
    </w:p>
    <w:p w:rsidR="00000000" w:rsidRPr="003252FB" w:rsidP="003252FB">
      <w:pPr>
        <w:pStyle w:val="Heading1"/>
      </w:pPr>
      <w:bookmarkStart w:id="5" w:name="O_187633"/>
      <w:bookmarkEnd w:id="5"/>
      <w:r w:rsidRPr="003252F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BodyText"/>
            </w:pPr>
          </w:p>
        </w:tc>
      </w:tr>
    </w:tbl>
    <w:p w:rsidR="00DC5753" w:rsidP="003252FB">
      <w:pPr>
        <w:pStyle w:val="BodyText"/>
      </w:pPr>
    </w:p>
    <w:p w:rsidR="00DC5753" w:rsidP="003252FB">
      <w:pPr>
        <w:pStyle w:val="BodyText"/>
      </w:pPr>
    </w:p>
    <w:p w:rsidR="00000000" w:rsidRPr="003252FB" w:rsidP="003252FB">
      <w:pPr>
        <w:pStyle w:val="Heading1"/>
      </w:pPr>
      <w:bookmarkStart w:id="6" w:name="O_187632"/>
      <w:bookmarkEnd w:id="6"/>
      <w:r w:rsidRPr="003252F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BodyText"/>
            </w:pPr>
            <w:r w:rsidRPr="003252FB">
              <w:t>This unit contains employability skills.</w:t>
            </w:r>
          </w:p>
        </w:tc>
      </w:tr>
    </w:tbl>
    <w:p w:rsidR="00DC5753" w:rsidP="003252FB">
      <w:pPr>
        <w:pStyle w:val="BodyText"/>
      </w:pPr>
    </w:p>
    <w:p w:rsidR="00DC5753" w:rsidP="003252FB">
      <w:pPr>
        <w:pStyle w:val="BodyText"/>
      </w:pPr>
    </w:p>
    <w:p w:rsidR="00000000" w:rsidRPr="003252FB" w:rsidP="003252FB">
      <w:pPr>
        <w:pStyle w:val="Heading1"/>
      </w:pPr>
      <w:bookmarkStart w:id="7" w:name="O_285830"/>
      <w:bookmarkEnd w:id="7"/>
      <w:r w:rsidRPr="003252FB">
        <w:t>Elements and Performance Criteria Pre-Content</w:t>
      </w:r>
    </w:p>
    <w:p w:rsidR="00000000" w:rsidRPr="003252FB" w:rsidP="003252FB">
      <w:pPr>
        <w:pStyle w:val="BodyText"/>
      </w:pPr>
      <w:r w:rsidRPr="003252FB">
        <w:t>Not Applicable</w:t>
      </w:r>
    </w:p>
    <w:p w:rsidR="00000000" w:rsidRPr="003252FB" w:rsidP="003252FB">
      <w:pPr>
        <w:pStyle w:val="AllowPageBreak"/>
      </w:pPr>
    </w:p>
    <w:p w:rsidR="00000000" w:rsidRPr="003252FB" w:rsidP="003252FB">
      <w:pPr>
        <w:pStyle w:val="Heading1"/>
      </w:pPr>
      <w:bookmarkStart w:id="8" w:name="O_232497"/>
      <w:bookmarkEnd w:id="8"/>
      <w:r w:rsidRPr="003252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9"/>
        <w:gridCol w:w="5963"/>
      </w:tblGrid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BodyText"/>
            </w:pPr>
            <w:r w:rsidRPr="003252FB">
              <w:rPr>
                <w:rStyle w:val="SpecialBold"/>
              </w:rPr>
              <w:t>ELEMENT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PERFORMANCE CRITERIA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List"/>
              <w:rPr>
                <w:lang w:val="en-NZ"/>
              </w:rPr>
            </w:pPr>
            <w:r w:rsidRPr="003252FB">
              <w:t>1.</w:t>
            </w:r>
            <w:r w:rsidRPr="003252FB">
              <w:tab/>
              <w:t>Interpret detail architectural and landscape design drawings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List2"/>
            </w:pPr>
            <w:r w:rsidRPr="003252FB">
              <w:t>1.1.</w:t>
            </w:r>
            <w:r w:rsidRPr="003252FB">
              <w:tab/>
            </w:r>
            <w:r w:rsidRPr="003252FB">
              <w:t>Detail architectural and landscape design drawings are interpreted for construction features.</w:t>
            </w:r>
          </w:p>
          <w:p w:rsidR="00000000" w:rsidRPr="003252FB" w:rsidP="003252FB">
            <w:pPr>
              <w:pStyle w:val="List2"/>
            </w:pPr>
            <w:r w:rsidRPr="003252FB">
              <w:t>1.2.</w:t>
            </w:r>
            <w:r w:rsidRPr="003252FB">
              <w:tab/>
              <w:t>Survey levels are defined and any site gradients recorded.</w:t>
            </w:r>
          </w:p>
          <w:p w:rsidR="00000000" w:rsidRPr="003252FB" w:rsidP="003252FB">
            <w:pPr>
              <w:pStyle w:val="List2"/>
            </w:pPr>
            <w:r w:rsidRPr="003252FB">
              <w:t>1.3.</w:t>
            </w:r>
            <w:r w:rsidRPr="003252FB">
              <w:tab/>
              <w:t>A small scale model is constructed from detail drawings.</w:t>
            </w:r>
          </w:p>
          <w:p w:rsidR="00000000" w:rsidRPr="003252FB" w:rsidP="003252FB">
            <w:pPr>
              <w:pStyle w:val="List2"/>
            </w:pPr>
            <w:r w:rsidRPr="003252FB">
              <w:t>1.4.</w:t>
            </w:r>
            <w:r w:rsidRPr="003252FB">
              <w:tab/>
              <w:t>Detail plans are drawn from pre</w:t>
            </w:r>
            <w:r w:rsidRPr="003252FB">
              <w:t>-constructed landscape features, including cross-sections.</w:t>
            </w:r>
          </w:p>
          <w:p w:rsidR="00000000" w:rsidP="003252FB">
            <w:pPr>
              <w:pStyle w:val="List2"/>
              <w:rPr>
                <w:lang w:val="en-NZ"/>
              </w:rPr>
            </w:pPr>
            <w:r w:rsidRPr="003252FB">
              <w:t>1.5.</w:t>
            </w:r>
            <w:r w:rsidRPr="003252FB">
              <w:tab/>
              <w:t>Drainage plans for a green site and a developed site are drawn to construction standards.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List"/>
              <w:rPr>
                <w:lang w:val="en-NZ"/>
              </w:rPr>
            </w:pPr>
            <w:r w:rsidRPr="003252FB">
              <w:t>2.</w:t>
            </w:r>
            <w:r w:rsidRPr="003252FB">
              <w:tab/>
              <w:t>Design aspects of construction for landscape features in a range of materials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List2"/>
            </w:pPr>
            <w:r w:rsidRPr="003252FB">
              <w:t>2.1.</w:t>
            </w:r>
            <w:r w:rsidRPr="003252FB">
              <w:tab/>
              <w:t>A concept desig</w:t>
            </w:r>
            <w:r w:rsidRPr="003252FB">
              <w:t>n is developed for the construction of the selected landscape feature.</w:t>
            </w:r>
          </w:p>
          <w:p w:rsidR="00000000" w:rsidRPr="003252FB" w:rsidP="003252FB">
            <w:pPr>
              <w:pStyle w:val="List2"/>
            </w:pPr>
            <w:r w:rsidRPr="003252FB">
              <w:t>2.2.</w:t>
            </w:r>
            <w:r w:rsidRPr="003252FB">
              <w:tab/>
              <w:t>Aspects of construction for landscape features are illustrated.</w:t>
            </w:r>
          </w:p>
          <w:p w:rsidR="00000000" w:rsidRPr="003252FB" w:rsidP="003252FB">
            <w:pPr>
              <w:pStyle w:val="List2"/>
            </w:pPr>
            <w:r w:rsidRPr="003252FB">
              <w:t>2.3.</w:t>
            </w:r>
            <w:r w:rsidRPr="003252FB">
              <w:tab/>
              <w:t>A range of materials used in the construction of landscape features are utilised into the design.</w:t>
            </w:r>
          </w:p>
          <w:p w:rsidR="00000000" w:rsidP="003252FB">
            <w:pPr>
              <w:pStyle w:val="List2"/>
              <w:rPr>
                <w:lang w:val="en-NZ"/>
              </w:rPr>
            </w:pPr>
            <w:r w:rsidRPr="003252FB">
              <w:t>2.4.</w:t>
            </w:r>
            <w:r w:rsidRPr="003252FB">
              <w:tab/>
              <w:t>Appropri</w:t>
            </w:r>
            <w:r w:rsidRPr="003252FB">
              <w:t>ate plants are selected for incorporation into the design.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List"/>
              <w:rPr>
                <w:lang w:val="en-NZ"/>
              </w:rPr>
            </w:pPr>
            <w:r w:rsidRPr="003252FB">
              <w:t>3.</w:t>
            </w:r>
            <w:r w:rsidRPr="003252FB">
              <w:tab/>
              <w:t>Specify dimensions, footings and qualities of materials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List2"/>
            </w:pPr>
            <w:r w:rsidRPr="003252FB">
              <w:t>3.1.</w:t>
            </w:r>
            <w:r w:rsidRPr="003252FB">
              <w:tab/>
              <w:t>The difference in quality of available materials is determined and quality criterion specified in the design.</w:t>
            </w:r>
          </w:p>
          <w:p w:rsidR="00000000" w:rsidRPr="003252FB" w:rsidP="003252FB">
            <w:pPr>
              <w:pStyle w:val="List2"/>
            </w:pPr>
            <w:r w:rsidRPr="003252FB">
              <w:t>3.2.</w:t>
            </w:r>
            <w:r w:rsidRPr="003252FB">
              <w:tab/>
              <w:t>Dimensions, footi</w:t>
            </w:r>
            <w:r w:rsidRPr="003252FB">
              <w:t>ngs and qualities of materials selected are identified and specified.</w:t>
            </w:r>
          </w:p>
          <w:p w:rsidR="00000000" w:rsidRPr="003252FB" w:rsidP="003252FB">
            <w:pPr>
              <w:pStyle w:val="List2"/>
            </w:pPr>
            <w:r w:rsidRPr="003252FB">
              <w:t>3.3.</w:t>
            </w:r>
            <w:r w:rsidRPr="003252FB">
              <w:tab/>
              <w:t>The consequences and costs involved in using poor quality materials are determined.</w:t>
            </w:r>
          </w:p>
          <w:p w:rsidR="00000000" w:rsidP="003252FB">
            <w:pPr>
              <w:pStyle w:val="List2"/>
              <w:rPr>
                <w:lang w:val="en-NZ"/>
              </w:rPr>
            </w:pPr>
            <w:r w:rsidRPr="003252FB">
              <w:t>3.4.</w:t>
            </w:r>
            <w:r w:rsidRPr="003252FB">
              <w:tab/>
              <w:t>The construction standards are specified in the design.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List"/>
              <w:rPr>
                <w:lang w:val="en-NZ"/>
              </w:rPr>
            </w:pPr>
            <w:r w:rsidRPr="003252FB">
              <w:t>4.</w:t>
            </w:r>
            <w:r w:rsidRPr="003252FB">
              <w:tab/>
            </w:r>
            <w:r w:rsidRPr="003252FB">
              <w:t>Develop the required project management skills</w:t>
            </w:r>
          </w:p>
        </w:tc>
        <w:tc>
          <w:tcPr>
            <w:tcW w:w="5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List2"/>
            </w:pPr>
            <w:r w:rsidRPr="003252FB">
              <w:t>4.1.</w:t>
            </w:r>
            <w:r w:rsidRPr="003252FB">
              <w:tab/>
              <w:t>A site strategy is developed for the design project.</w:t>
            </w:r>
          </w:p>
          <w:p w:rsidR="00000000" w:rsidRPr="003252FB" w:rsidP="003252FB">
            <w:pPr>
              <w:pStyle w:val="List2"/>
            </w:pPr>
            <w:r w:rsidRPr="003252FB">
              <w:t>4.2.</w:t>
            </w:r>
            <w:r w:rsidRPr="003252FB">
              <w:tab/>
              <w:t>Timelines for the project are identified and documented.</w:t>
            </w:r>
          </w:p>
          <w:p w:rsidR="00000000" w:rsidRPr="003252FB" w:rsidP="003252FB">
            <w:pPr>
              <w:pStyle w:val="List2"/>
            </w:pPr>
            <w:r w:rsidRPr="003252FB">
              <w:t>4.3.</w:t>
            </w:r>
            <w:r w:rsidRPr="003252FB">
              <w:tab/>
              <w:t>Project costs are determined and recorded.</w:t>
            </w:r>
          </w:p>
          <w:p w:rsidR="00000000" w:rsidRPr="003252FB" w:rsidP="003252FB">
            <w:pPr>
              <w:pStyle w:val="List2"/>
            </w:pPr>
            <w:r w:rsidRPr="003252FB">
              <w:t>4.4.</w:t>
            </w:r>
            <w:r w:rsidRPr="003252FB">
              <w:tab/>
              <w:t>Contractors on site are consulted an</w:t>
            </w:r>
            <w:r w:rsidRPr="003252FB">
              <w:t>d issues resolved.</w:t>
            </w:r>
          </w:p>
          <w:p w:rsidR="00000000" w:rsidRPr="003252FB" w:rsidP="003252FB">
            <w:pPr>
              <w:pStyle w:val="List2"/>
            </w:pPr>
            <w:r w:rsidRPr="003252FB">
              <w:t>4.5.</w:t>
            </w:r>
            <w:r w:rsidRPr="003252FB">
              <w:tab/>
              <w:t>A final design and project report are developed and documented.</w:t>
            </w:r>
          </w:p>
        </w:tc>
      </w:tr>
    </w:tbl>
    <w:p w:rsidR="00DC5753" w:rsidP="003252FB">
      <w:pPr>
        <w:pStyle w:val="BodyText"/>
      </w:pPr>
    </w:p>
    <w:p w:rsidR="00DC5753" w:rsidP="003252FB">
      <w:pPr>
        <w:pStyle w:val="BodyText"/>
      </w:pPr>
    </w:p>
    <w:p w:rsidR="00000000" w:rsidRPr="003252FB" w:rsidP="003252FB">
      <w:pPr>
        <w:pStyle w:val="Heading1"/>
      </w:pPr>
      <w:bookmarkStart w:id="9" w:name="O_256447"/>
      <w:bookmarkEnd w:id="9"/>
      <w:r w:rsidRPr="003252F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REQUIRED SKILLS AND KNOWLEDGE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t>This section describes the skills and knowledge required for this unit.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Required skills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ListBullet"/>
            </w:pPr>
            <w:r w:rsidRPr="003252FB">
              <w:t>identify and specify dimensions, footings and quantities of materials</w:t>
            </w:r>
          </w:p>
          <w:p w:rsidR="00000000" w:rsidRPr="003252FB" w:rsidP="003252FB">
            <w:pPr>
              <w:pStyle w:val="ListBullet"/>
            </w:pPr>
            <w:r w:rsidRPr="003252FB">
              <w:t>interpret detail architectural and landscape design drawings</w:t>
            </w:r>
          </w:p>
          <w:p w:rsidR="00000000" w:rsidRPr="003252FB" w:rsidP="003252FB">
            <w:pPr>
              <w:pStyle w:val="ListBullet"/>
            </w:pPr>
            <w:r w:rsidRPr="003252FB">
              <w:t>interpret surveying and drainage plans</w:t>
            </w:r>
          </w:p>
          <w:p w:rsidR="00000000" w:rsidRPr="003252FB" w:rsidP="003252FB">
            <w:pPr>
              <w:pStyle w:val="ListBullet"/>
            </w:pPr>
            <w:r w:rsidRPr="003252FB">
              <w:t>design components of construction</w:t>
            </w:r>
          </w:p>
          <w:p w:rsidR="00000000" w:rsidRPr="003252FB" w:rsidP="003252FB">
            <w:pPr>
              <w:pStyle w:val="ListBullet"/>
            </w:pPr>
            <w:r w:rsidRPr="003252FB">
              <w:t>identify and document project timelines</w:t>
            </w:r>
          </w:p>
          <w:p w:rsidR="00000000" w:rsidRPr="003252FB" w:rsidP="003252FB">
            <w:pPr>
              <w:pStyle w:val="ListBullet"/>
            </w:pPr>
            <w:r w:rsidRPr="003252FB">
              <w:t>calculate project costs</w:t>
            </w:r>
          </w:p>
          <w:p w:rsidR="00000000" w:rsidRPr="003252FB" w:rsidP="003252FB">
            <w:pPr>
              <w:pStyle w:val="ListBullet"/>
            </w:pPr>
            <w:r w:rsidRPr="003252FB">
              <w:t>liaise with contractors</w:t>
            </w:r>
          </w:p>
          <w:p w:rsidR="00000000" w:rsidRPr="003252FB" w:rsidP="003252FB">
            <w:pPr>
              <w:pStyle w:val="ListBullet"/>
            </w:pPr>
            <w:r w:rsidRPr="003252FB">
              <w:t>select appropriate materials and plants</w:t>
            </w:r>
          </w:p>
          <w:p w:rsidR="00000000" w:rsidRPr="003252FB" w:rsidP="003252FB">
            <w:pPr>
              <w:pStyle w:val="ListBullet"/>
            </w:pPr>
            <w:r w:rsidRPr="003252FB">
              <w:t>use literacy skills to fulfil job roles as required by the organisation.  The level of skill may range from reading and understa</w:t>
            </w:r>
            <w:r w:rsidRPr="003252FB">
              <w:t>nding documentation to completion of written reports</w:t>
            </w:r>
          </w:p>
          <w:p w:rsidR="00000000" w:rsidRPr="003252FB" w:rsidP="003252FB">
            <w:pPr>
              <w:pStyle w:val="ListBullet"/>
            </w:pPr>
            <w:r w:rsidRPr="003252FB">
              <w:t>use oral communication skills/language competence to fulfil the job role as specified by the organisation, including questioning, active listening, asking for clarification, negotiating solutions and res</w:t>
            </w:r>
            <w:r w:rsidRPr="003252FB">
              <w:t>ponding to a range of views</w:t>
            </w:r>
          </w:p>
          <w:p w:rsidR="00000000" w:rsidRPr="003252FB" w:rsidP="003252FB">
            <w:pPr>
              <w:pStyle w:val="ListBullet"/>
            </w:pPr>
            <w:r w:rsidRPr="003252FB">
              <w:t>use numeracy skills to estimate, calculate and record complex workplace measures</w:t>
            </w:r>
          </w:p>
          <w:p w:rsidR="00000000" w:rsidP="003252FB">
            <w:pPr>
              <w:pStyle w:val="ListBullet"/>
              <w:rPr>
                <w:lang w:val="en-NZ"/>
              </w:rPr>
            </w:pPr>
            <w:r w:rsidRPr="003252FB">
              <w:t>use interpersonal skills to work with others and relate to people from a range of cultural, social and religious backgrounds and with a range of ph</w:t>
            </w:r>
            <w:r w:rsidRPr="003252FB">
              <w:t>ysical and mental abilities.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Required knowledge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ListBullet"/>
            </w:pPr>
            <w:r w:rsidRPr="003252FB">
              <w:t>construction standards</w:t>
            </w:r>
          </w:p>
          <w:p w:rsidR="00000000" w:rsidRPr="003252FB" w:rsidP="003252FB">
            <w:pPr>
              <w:pStyle w:val="ListBullet"/>
            </w:pPr>
            <w:r w:rsidRPr="003252FB">
              <w:t>site services</w:t>
            </w:r>
          </w:p>
          <w:p w:rsidR="00000000" w:rsidRPr="003252FB" w:rsidP="003252FB">
            <w:pPr>
              <w:pStyle w:val="ListBullet"/>
            </w:pPr>
            <w:r w:rsidRPr="003252FB">
              <w:t>principles of surveying</w:t>
            </w:r>
          </w:p>
          <w:p w:rsidR="00000000" w:rsidRPr="003252FB" w:rsidP="003252FB">
            <w:pPr>
              <w:pStyle w:val="ListBullet"/>
            </w:pPr>
            <w:r w:rsidRPr="003252FB">
              <w:t>selection of appropriate plants and materials</w:t>
            </w:r>
          </w:p>
          <w:p w:rsidR="00000000" w:rsidRPr="003252FB" w:rsidP="003252FB">
            <w:pPr>
              <w:pStyle w:val="ListBullet"/>
            </w:pPr>
            <w:r w:rsidRPr="003252FB">
              <w:t>drainage issues</w:t>
            </w:r>
          </w:p>
          <w:p w:rsidR="00000000" w:rsidRPr="003252FB" w:rsidP="003252FB">
            <w:pPr>
              <w:pStyle w:val="ListBullet"/>
            </w:pPr>
            <w:r w:rsidRPr="003252FB">
              <w:t>available resources to resolve drainage problems</w:t>
            </w:r>
          </w:p>
          <w:p w:rsidR="00000000" w:rsidRPr="003252FB" w:rsidP="003252FB">
            <w:pPr>
              <w:pStyle w:val="ListBullet"/>
            </w:pPr>
            <w:r w:rsidRPr="003252FB">
              <w:t>paving process</w:t>
            </w:r>
          </w:p>
          <w:p w:rsidR="00000000" w:rsidRPr="003252FB" w:rsidP="003252FB">
            <w:pPr>
              <w:pStyle w:val="ListBullet"/>
            </w:pPr>
            <w:r w:rsidRPr="003252FB">
              <w:t>stone walling, including gabions</w:t>
            </w:r>
          </w:p>
          <w:p w:rsidR="00000000" w:rsidRPr="003252FB" w:rsidP="003252FB">
            <w:pPr>
              <w:pStyle w:val="ListBullet"/>
            </w:pPr>
            <w:r w:rsidRPr="003252FB">
              <w:t>materials available in the marketplace</w:t>
            </w:r>
          </w:p>
          <w:p w:rsidR="00000000" w:rsidRPr="003252FB" w:rsidP="003252FB">
            <w:pPr>
              <w:pStyle w:val="ListBullet"/>
            </w:pPr>
            <w:r w:rsidRPr="003252FB">
              <w:t>drainage issues and available resources to resolve drainage problems</w:t>
            </w:r>
          </w:p>
          <w:p w:rsidR="00000000" w:rsidRPr="003252FB" w:rsidP="003252FB">
            <w:pPr>
              <w:pStyle w:val="ListBullet"/>
            </w:pPr>
            <w:r w:rsidRPr="003252FB">
              <w:t>site services, for example, electrical and water provision</w:t>
            </w:r>
          </w:p>
          <w:p w:rsidR="00000000" w:rsidRPr="003252FB" w:rsidP="003252FB">
            <w:pPr>
              <w:pStyle w:val="ListBullet"/>
            </w:pPr>
            <w:r w:rsidRPr="003252FB">
              <w:t>essentials of retaining walls</w:t>
            </w:r>
          </w:p>
          <w:p w:rsidR="00000000" w:rsidRPr="003252FB" w:rsidP="003252FB">
            <w:pPr>
              <w:pStyle w:val="ListBullet"/>
            </w:pPr>
            <w:r w:rsidRPr="003252FB">
              <w:t>plant specifications.</w:t>
            </w:r>
          </w:p>
        </w:tc>
      </w:tr>
    </w:tbl>
    <w:p w:rsidR="00DC5753" w:rsidP="003252FB">
      <w:pPr>
        <w:pStyle w:val="BodyText"/>
      </w:pPr>
    </w:p>
    <w:p w:rsidR="00DC5753" w:rsidP="003252FB">
      <w:pPr>
        <w:pStyle w:val="BodyText"/>
      </w:pPr>
    </w:p>
    <w:p w:rsidR="00000000" w:rsidRPr="003252FB" w:rsidP="003252FB">
      <w:pPr>
        <w:pStyle w:val="AllowPageBreak"/>
      </w:pPr>
    </w:p>
    <w:p w:rsidR="00000000" w:rsidRPr="003252FB" w:rsidP="003252FB">
      <w:pPr>
        <w:pStyle w:val="Heading1"/>
      </w:pPr>
      <w:bookmarkStart w:id="10" w:name="O_240481"/>
      <w:bookmarkEnd w:id="10"/>
      <w:r w:rsidRPr="003252FB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DC57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EVIDENCE GUIDE</w:t>
            </w:r>
          </w:p>
        </w:tc>
      </w:tr>
      <w:tr w:rsidTr="00DC57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t xml:space="preserve">The evidence guide provides advice on assessment and must be read in conjunction with the performance criteria, required skills and knowledge, </w:t>
            </w:r>
            <w:r w:rsidRPr="003252FB">
              <w:t>range statement and the Assessment Guidelines for the Training Package.</w:t>
            </w:r>
          </w:p>
        </w:tc>
      </w:tr>
      <w:tr w:rsidTr="00DC57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</w:p>
        </w:tc>
      </w:tr>
      <w:tr w:rsidTr="00DC57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BodyText"/>
            </w:pPr>
            <w:r w:rsidRPr="003252FB">
              <w:t>The evidence required to demonstrate competency in this unit mus</w:t>
            </w:r>
            <w:r w:rsidRPr="003252FB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3252FB" w:rsidP="003252FB">
            <w:pPr>
              <w:pStyle w:val="ListBullet"/>
            </w:pPr>
            <w:r w:rsidRPr="003252FB">
              <w:t>interpret detail architectural and landscape design drawings</w:t>
            </w:r>
          </w:p>
          <w:p w:rsidR="00000000" w:rsidRPr="003252FB" w:rsidP="003252FB">
            <w:pPr>
              <w:pStyle w:val="ListBullet"/>
            </w:pPr>
            <w:r w:rsidRPr="003252FB">
              <w:t>construct a small scale model</w:t>
            </w:r>
          </w:p>
          <w:p w:rsidR="00000000" w:rsidRPr="003252FB" w:rsidP="003252FB">
            <w:pPr>
              <w:pStyle w:val="ListBullet"/>
            </w:pPr>
            <w:r w:rsidRPr="003252FB">
              <w:t>specify dimensions, footings and qualities of materials</w:t>
            </w:r>
          </w:p>
          <w:p w:rsidR="00000000" w:rsidRPr="003252FB" w:rsidP="003252FB">
            <w:pPr>
              <w:pStyle w:val="ListBullet"/>
            </w:pPr>
            <w:r w:rsidRPr="003252FB">
              <w:t xml:space="preserve">develop a concept design for the construction </w:t>
            </w:r>
          </w:p>
          <w:p w:rsidR="00000000" w:rsidRPr="003252FB" w:rsidP="003252FB">
            <w:pPr>
              <w:pStyle w:val="ListBullet"/>
            </w:pPr>
            <w:r w:rsidRPr="003252FB">
              <w:t>draw plans to construction standards</w:t>
            </w:r>
          </w:p>
          <w:p w:rsidR="00000000" w:rsidP="003252FB">
            <w:pPr>
              <w:pStyle w:val="ListBullet"/>
              <w:rPr>
                <w:lang w:val="en-NZ"/>
              </w:rPr>
            </w:pPr>
            <w:r w:rsidRPr="003252FB">
              <w:t>develop a final design and project report.</w:t>
            </w:r>
          </w:p>
        </w:tc>
      </w:tr>
      <w:tr w:rsidTr="00DC575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Context of and specific resources for asse</w:t>
            </w:r>
            <w:r w:rsidRPr="003252FB">
              <w:rPr>
                <w:rStyle w:val="SpecialBold"/>
              </w:rPr>
              <w:t>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BodyText"/>
            </w:pPr>
            <w:r w:rsidRPr="003252FB">
              <w:t>Competency requires the application of work practices under work conditions.  Selection and use of resources for some worksites may differ due to the regional or enterprise circumstances.</w:t>
            </w:r>
          </w:p>
        </w:tc>
      </w:tr>
    </w:tbl>
    <w:p w:rsidR="00DC5753" w:rsidP="003252FB">
      <w:pPr>
        <w:pStyle w:val="BodyText"/>
      </w:pPr>
    </w:p>
    <w:p w:rsidR="00DC5753" w:rsidP="003252FB">
      <w:pPr>
        <w:pStyle w:val="BodyText"/>
      </w:pPr>
    </w:p>
    <w:p w:rsidR="00000000" w:rsidRPr="003252FB" w:rsidP="003252FB">
      <w:pPr>
        <w:pStyle w:val="Heading1"/>
      </w:pPr>
      <w:bookmarkStart w:id="11" w:name="O_248464"/>
      <w:bookmarkEnd w:id="11"/>
      <w:r w:rsidRPr="003252F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26"/>
        <w:gridCol w:w="4996"/>
      </w:tblGrid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RANGE STATEMENT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t>The range statement relates to the unit of competency as a whole.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t>Landscape designs may include:</w:t>
            </w:r>
          </w:p>
        </w:tc>
        <w:tc>
          <w:tcPr>
            <w:tcW w:w="4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ListBullet"/>
            </w:pPr>
            <w:r w:rsidRPr="003252FB">
              <w:t>a wide range of contexts and styles of presentation</w:t>
            </w:r>
          </w:p>
          <w:p w:rsidR="00000000" w:rsidRPr="003252FB" w:rsidP="003252FB">
            <w:pPr>
              <w:pStyle w:val="ListBullet"/>
            </w:pPr>
            <w:r w:rsidRPr="003252FB">
              <w:t>design elements</w:t>
            </w:r>
          </w:p>
          <w:p w:rsidR="00000000" w:rsidRPr="003252FB" w:rsidP="003252FB">
            <w:pPr>
              <w:pStyle w:val="ListBullet"/>
            </w:pPr>
            <w:r w:rsidRPr="003252FB">
              <w:t>styles</w:t>
            </w:r>
          </w:p>
          <w:p w:rsidR="00000000" w:rsidP="003252FB">
            <w:pPr>
              <w:pStyle w:val="ListBullet"/>
              <w:rPr>
                <w:lang w:val="en-NZ"/>
              </w:rPr>
            </w:pPr>
            <w:r w:rsidRPr="003252FB">
              <w:t>design plans and models.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t>Graphics may include:</w:t>
            </w:r>
          </w:p>
        </w:tc>
        <w:tc>
          <w:tcPr>
            <w:tcW w:w="4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ListBullet"/>
            </w:pPr>
            <w:r w:rsidRPr="003252FB">
              <w:t>a wide range of manual and electronic drafting techniques</w:t>
            </w:r>
          </w:p>
          <w:p w:rsidR="00000000" w:rsidP="003252FB">
            <w:pPr>
              <w:pStyle w:val="ListBullet"/>
              <w:rPr>
                <w:lang w:val="en-NZ"/>
              </w:rPr>
            </w:pPr>
            <w:r w:rsidRPr="003252FB">
              <w:t>computer-assisted drawings (CAD).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t>Constructions may include:</w:t>
            </w:r>
          </w:p>
        </w:tc>
        <w:tc>
          <w:tcPr>
            <w:tcW w:w="4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ListBullet"/>
              <w:rPr>
                <w:lang w:val="en-NZ"/>
              </w:rPr>
            </w:pPr>
            <w:r w:rsidRPr="003252FB">
              <w:t>all landscape construction works.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t>Sites may include:</w:t>
            </w:r>
          </w:p>
        </w:tc>
        <w:tc>
          <w:tcPr>
            <w:tcW w:w="4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ListBullet"/>
              <w:rPr>
                <w:lang w:val="en-NZ"/>
              </w:rPr>
            </w:pPr>
            <w:r w:rsidRPr="003252FB">
              <w:t>all areas of project works.</w:t>
            </w: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t>Landscape features may include:</w:t>
            </w:r>
          </w:p>
        </w:tc>
        <w:tc>
          <w:tcPr>
            <w:tcW w:w="4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ListBullet"/>
            </w:pPr>
            <w:r w:rsidRPr="003252FB">
              <w:t>all constructions, installations and structures.</w:t>
            </w:r>
          </w:p>
        </w:tc>
      </w:tr>
    </w:tbl>
    <w:p w:rsidR="00DC5753" w:rsidP="003252FB">
      <w:pPr>
        <w:pStyle w:val="BodyText"/>
      </w:pPr>
    </w:p>
    <w:p w:rsidR="00DC5753" w:rsidP="003252FB">
      <w:pPr>
        <w:pStyle w:val="BodyText"/>
      </w:pPr>
    </w:p>
    <w:p w:rsidR="00000000" w:rsidRPr="003252FB" w:rsidP="003252FB">
      <w:pPr>
        <w:pStyle w:val="Heading1"/>
      </w:pPr>
      <w:bookmarkStart w:id="12" w:name="O_187637"/>
      <w:bookmarkEnd w:id="12"/>
      <w:r w:rsidRPr="003252FB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0"/>
        <w:gridCol w:w="5902"/>
      </w:tblGrid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Unit sector</w:t>
            </w:r>
          </w:p>
        </w:tc>
        <w:tc>
          <w:tcPr>
            <w:tcW w:w="5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BodyText"/>
            </w:pPr>
            <w:r w:rsidRPr="003252FB">
              <w:t>Design</w:t>
            </w:r>
          </w:p>
        </w:tc>
      </w:tr>
    </w:tbl>
    <w:p w:rsidR="00DC5753" w:rsidP="003252FB">
      <w:pPr>
        <w:pStyle w:val="BodyText"/>
      </w:pPr>
    </w:p>
    <w:p w:rsidR="00DC5753" w:rsidP="003252FB">
      <w:pPr>
        <w:pStyle w:val="BodyText"/>
      </w:pPr>
    </w:p>
    <w:p w:rsidR="00000000" w:rsidRPr="003252FB" w:rsidP="003252FB">
      <w:pPr>
        <w:pStyle w:val="Heading1"/>
      </w:pPr>
      <w:bookmarkStart w:id="13" w:name="O_187634"/>
      <w:bookmarkEnd w:id="13"/>
      <w:r w:rsidRPr="003252FB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</w:p>
        </w:tc>
      </w:tr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BodyText"/>
            </w:pPr>
          </w:p>
        </w:tc>
      </w:tr>
    </w:tbl>
    <w:p w:rsidR="00DC5753" w:rsidP="003252FB">
      <w:pPr>
        <w:pStyle w:val="BodyText"/>
      </w:pPr>
    </w:p>
    <w:p w:rsidR="00DC5753" w:rsidP="003252FB">
      <w:pPr>
        <w:pStyle w:val="BodyText"/>
      </w:pPr>
    </w:p>
    <w:p w:rsidR="00000000" w:rsidRPr="003252FB" w:rsidP="003252FB">
      <w:pPr>
        <w:pStyle w:val="Heading1"/>
      </w:pPr>
      <w:bookmarkStart w:id="14" w:name="O_187636"/>
      <w:bookmarkEnd w:id="14"/>
      <w:r w:rsidRPr="003252FB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DC57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52FB">
            <w:pPr>
              <w:pStyle w:val="BodyText"/>
              <w:rPr>
                <w:lang w:val="en-NZ"/>
              </w:rPr>
            </w:pPr>
            <w:r w:rsidRPr="003252FB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52FB" w:rsidP="003252FB">
            <w:pPr>
              <w:pStyle w:val="BodyText"/>
            </w:pPr>
          </w:p>
        </w:tc>
      </w:tr>
    </w:tbl>
    <w:p w:rsidR="00DC5753" w:rsidP="003252FB">
      <w:pPr>
        <w:pStyle w:val="BodyText"/>
      </w:pPr>
    </w:p>
    <w:p w:rsidR="00DC5753" w:rsidP="003252FB">
      <w:pPr>
        <w:pStyle w:val="BodyText"/>
      </w:pPr>
    </w:p>
    <w:p w:rsidR="00000000" w:rsidRPr="003252FB" w:rsidP="003252FB"/>
    <w:sectPr w:rsidSect="003252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5753" w:rsidP="00DC5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53" w:rsidP="00325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C5753" w:rsidP="00325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C5753" w:rsidP="003252F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C5753" w:rsidP="00DC575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53" w:rsidP="00325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AHCDES504A Design for construction of landscape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C5753" w:rsidP="003252F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A89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762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25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5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5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5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5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5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5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5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5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5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52FB"/>
  </w:style>
  <w:style w:type="character" w:customStyle="1" w:styleId="Heading1Char">
    <w:name w:val="Heading 1 Char"/>
    <w:basedOn w:val="DefaultParagraphFont"/>
    <w:link w:val="Heading1"/>
    <w:rsid w:val="00325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52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52F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25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52F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252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52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52FB"/>
    <w:rPr>
      <w:b/>
      <w:spacing w:val="0"/>
    </w:rPr>
  </w:style>
  <w:style w:type="paragraph" w:styleId="Header">
    <w:name w:val="header"/>
    <w:basedOn w:val="Normal"/>
    <w:link w:val="HeaderChar"/>
    <w:rsid w:val="00325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5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252F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25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252F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25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5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5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5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5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52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252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252F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25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5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5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5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5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25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5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52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5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5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5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5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52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5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52F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25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5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5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5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52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52FB"/>
    <w:rPr>
      <w:i/>
    </w:rPr>
  </w:style>
  <w:style w:type="paragraph" w:styleId="Caption">
    <w:name w:val="caption"/>
    <w:basedOn w:val="BodyText"/>
    <w:next w:val="Normal"/>
    <w:qFormat/>
    <w:rsid w:val="00325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5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5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52FB"/>
  </w:style>
  <w:style w:type="paragraph" w:styleId="TableofFigures">
    <w:name w:val="table of figures"/>
    <w:basedOn w:val="Normal"/>
    <w:next w:val="Normal"/>
    <w:semiHidden/>
    <w:rsid w:val="00325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52FB"/>
    <w:pPr>
      <w:numPr>
        <w:numId w:val="10"/>
      </w:numPr>
    </w:pPr>
  </w:style>
  <w:style w:type="character" w:customStyle="1" w:styleId="WingdingSymbols">
    <w:name w:val="Wingding Symbols"/>
    <w:rsid w:val="003252FB"/>
    <w:rPr>
      <w:rFonts w:ascii="Wingdings" w:hAnsi="Wingdings"/>
    </w:rPr>
  </w:style>
  <w:style w:type="paragraph" w:customStyle="1" w:styleId="TableHeading">
    <w:name w:val="Table Heading"/>
    <w:basedOn w:val="HeadingBase"/>
    <w:rsid w:val="00325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52FB"/>
    <w:rPr>
      <w:color w:val="0033CC"/>
      <w:u w:val="none"/>
    </w:rPr>
  </w:style>
  <w:style w:type="paragraph" w:customStyle="1" w:styleId="BodyTextRight">
    <w:name w:val="Body Text Right"/>
    <w:basedOn w:val="BodyText"/>
    <w:rsid w:val="00325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5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52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5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5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52F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252FB"/>
    <w:rPr>
      <w:sz w:val="32"/>
    </w:rPr>
  </w:style>
  <w:style w:type="paragraph" w:customStyle="1" w:styleId="HeadingProcedure">
    <w:name w:val="Heading Procedure"/>
    <w:basedOn w:val="HeadingBase"/>
    <w:next w:val="Normal"/>
    <w:rsid w:val="00325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52FB"/>
    <w:pPr>
      <w:spacing w:before="60" w:after="60"/>
    </w:pPr>
  </w:style>
  <w:style w:type="paragraph" w:styleId="ListContinue">
    <w:name w:val="List Continue"/>
    <w:basedOn w:val="List"/>
    <w:rsid w:val="003252FB"/>
    <w:pPr>
      <w:ind w:firstLine="0"/>
    </w:pPr>
  </w:style>
  <w:style w:type="paragraph" w:customStyle="1" w:styleId="ListNote">
    <w:name w:val="List Note"/>
    <w:basedOn w:val="List"/>
    <w:rsid w:val="00325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5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5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52FB"/>
    <w:rPr>
      <w:rFonts w:ascii="Courier New" w:hAnsi="Courier New"/>
    </w:rPr>
  </w:style>
  <w:style w:type="paragraph" w:customStyle="1" w:styleId="NoteBullet">
    <w:name w:val="Note Bullet"/>
    <w:basedOn w:val="Note"/>
    <w:rsid w:val="00325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5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5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5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52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5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52F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252FB"/>
    <w:rPr>
      <w:b/>
      <w:smallCaps/>
    </w:rPr>
  </w:style>
  <w:style w:type="paragraph" w:customStyle="1" w:styleId="TableListNumber">
    <w:name w:val="Table List Number"/>
    <w:basedOn w:val="ListNumber"/>
    <w:rsid w:val="00325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5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52FB"/>
    <w:pPr>
      <w:numPr>
        <w:numId w:val="8"/>
      </w:numPr>
    </w:pPr>
  </w:style>
  <w:style w:type="paragraph" w:customStyle="1" w:styleId="ListAlpha2">
    <w:name w:val="List Alpha 2"/>
    <w:basedOn w:val="List2"/>
    <w:rsid w:val="003252FB"/>
    <w:pPr>
      <w:numPr>
        <w:numId w:val="7"/>
      </w:numPr>
    </w:pPr>
  </w:style>
  <w:style w:type="paragraph" w:styleId="List3">
    <w:name w:val="List 3"/>
    <w:basedOn w:val="BodyText"/>
    <w:rsid w:val="00325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5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5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52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52FB"/>
    <w:pPr>
      <w:numPr>
        <w:numId w:val="2"/>
      </w:numPr>
    </w:pPr>
  </w:style>
  <w:style w:type="paragraph" w:styleId="ListBullet5">
    <w:name w:val="List Bullet 5"/>
    <w:basedOn w:val="List5"/>
    <w:rsid w:val="003252FB"/>
    <w:pPr>
      <w:numPr>
        <w:numId w:val="3"/>
      </w:numPr>
    </w:pPr>
  </w:style>
  <w:style w:type="paragraph" w:styleId="ListContinue2">
    <w:name w:val="List Continue 2"/>
    <w:basedOn w:val="List2"/>
    <w:rsid w:val="003252FB"/>
    <w:pPr>
      <w:ind w:firstLine="0"/>
    </w:pPr>
  </w:style>
  <w:style w:type="paragraph" w:styleId="ListContinue3">
    <w:name w:val="List Continue 3"/>
    <w:basedOn w:val="List3"/>
    <w:rsid w:val="003252FB"/>
    <w:pPr>
      <w:ind w:left="1021" w:firstLine="0"/>
    </w:pPr>
  </w:style>
  <w:style w:type="paragraph" w:styleId="ListContinue4">
    <w:name w:val="List Continue 4"/>
    <w:basedOn w:val="List4"/>
    <w:rsid w:val="003252FB"/>
    <w:pPr>
      <w:ind w:firstLine="0"/>
    </w:pPr>
  </w:style>
  <w:style w:type="paragraph" w:styleId="ListContinue5">
    <w:name w:val="List Continue 5"/>
    <w:basedOn w:val="List5"/>
    <w:rsid w:val="003252FB"/>
    <w:pPr>
      <w:ind w:firstLine="0"/>
    </w:pPr>
  </w:style>
  <w:style w:type="paragraph" w:styleId="ListNumber3">
    <w:name w:val="List Number 3"/>
    <w:basedOn w:val="List3"/>
    <w:rsid w:val="003252FB"/>
    <w:pPr>
      <w:numPr>
        <w:numId w:val="4"/>
      </w:numPr>
    </w:pPr>
  </w:style>
  <w:style w:type="paragraph" w:styleId="ListNumber4">
    <w:name w:val="List Number 4"/>
    <w:basedOn w:val="List4"/>
    <w:rsid w:val="003252FB"/>
    <w:pPr>
      <w:numPr>
        <w:numId w:val="5"/>
      </w:numPr>
    </w:pPr>
  </w:style>
  <w:style w:type="paragraph" w:styleId="ListNumber5">
    <w:name w:val="List Number 5"/>
    <w:basedOn w:val="List5"/>
    <w:rsid w:val="003252FB"/>
    <w:pPr>
      <w:numPr>
        <w:numId w:val="6"/>
      </w:numPr>
    </w:pPr>
  </w:style>
  <w:style w:type="paragraph" w:styleId="BlockText">
    <w:name w:val="Block Text"/>
    <w:basedOn w:val="Normal"/>
    <w:rsid w:val="00325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5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52FB"/>
    <w:rPr>
      <w:sz w:val="16"/>
      <w:vertAlign w:val="superscript"/>
    </w:rPr>
  </w:style>
  <w:style w:type="character" w:customStyle="1" w:styleId="Symbols">
    <w:name w:val="Symbols"/>
    <w:basedOn w:val="DefaultParagraphFont"/>
    <w:rsid w:val="003252FB"/>
    <w:rPr>
      <w:rFonts w:ascii="Symbol" w:hAnsi="Symbol"/>
    </w:rPr>
  </w:style>
  <w:style w:type="character" w:customStyle="1" w:styleId="MenuOptions">
    <w:name w:val="Menu Options"/>
    <w:basedOn w:val="DefaultParagraphFont"/>
    <w:rsid w:val="00325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52FB"/>
    <w:rPr>
      <w:b/>
    </w:rPr>
  </w:style>
  <w:style w:type="character" w:customStyle="1" w:styleId="Underlined">
    <w:name w:val="Underlined"/>
    <w:basedOn w:val="DefaultParagraphFont"/>
    <w:rsid w:val="003252FB"/>
    <w:rPr>
      <w:u w:val="single"/>
    </w:rPr>
  </w:style>
  <w:style w:type="paragraph" w:customStyle="1" w:styleId="TableBodyTextRight">
    <w:name w:val="Table Body Text Right"/>
    <w:basedOn w:val="TableBodyText"/>
    <w:rsid w:val="00325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52FB"/>
    <w:rPr>
      <w:sz w:val="18"/>
    </w:rPr>
  </w:style>
  <w:style w:type="paragraph" w:customStyle="1" w:styleId="BodySmallRight">
    <w:name w:val="Body Small Right"/>
    <w:basedOn w:val="BodyTextRight"/>
    <w:rsid w:val="003252FB"/>
    <w:rPr>
      <w:sz w:val="18"/>
      <w:szCs w:val="18"/>
    </w:rPr>
  </w:style>
  <w:style w:type="paragraph" w:customStyle="1" w:styleId="MarginEdition">
    <w:name w:val="Margin Edition"/>
    <w:basedOn w:val="MarginNote"/>
    <w:rsid w:val="00325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52FB"/>
    <w:rPr>
      <w:sz w:val="2"/>
      <w:szCs w:val="2"/>
    </w:rPr>
  </w:style>
  <w:style w:type="character" w:customStyle="1" w:styleId="Small">
    <w:name w:val="Small"/>
    <w:basedOn w:val="DefaultParagraphFont"/>
    <w:rsid w:val="003252FB"/>
    <w:rPr>
      <w:sz w:val="16"/>
    </w:rPr>
  </w:style>
  <w:style w:type="paragraph" w:customStyle="1" w:styleId="WideTable">
    <w:name w:val="Wide Table"/>
    <w:basedOn w:val="Normal"/>
    <w:rsid w:val="00325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52FB"/>
  </w:style>
  <w:style w:type="paragraph" w:styleId="Quote">
    <w:name w:val="Quote"/>
    <w:basedOn w:val="Heading1"/>
    <w:link w:val="QuoteChar"/>
    <w:qFormat/>
    <w:rsid w:val="00325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5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52FB"/>
    <w:pPr>
      <w:pageBreakBefore/>
    </w:pPr>
  </w:style>
  <w:style w:type="paragraph" w:customStyle="1" w:styleId="Border">
    <w:name w:val="Border"/>
    <w:basedOn w:val="Normal"/>
    <w:qFormat/>
    <w:rsid w:val="00325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5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2F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25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5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5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5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5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52FB"/>
    <w:rPr>
      <w:u w:val="single"/>
    </w:rPr>
  </w:style>
  <w:style w:type="character" w:customStyle="1" w:styleId="BoldandItalics">
    <w:name w:val="Bold and Italics"/>
    <w:qFormat/>
    <w:rsid w:val="003252FB"/>
    <w:rPr>
      <w:b/>
      <w:i/>
      <w:u w:val="none"/>
    </w:rPr>
  </w:style>
  <w:style w:type="paragraph" w:styleId="BalloonText">
    <w:name w:val="Balloon Text"/>
    <w:basedOn w:val="Normal"/>
    <w:link w:val="BalloonTextChar"/>
    <w:rsid w:val="00325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52F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252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52F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843</Words>
  <Characters>5261</Characters>
  <Application>Microsoft Office Word</Application>
  <DocSecurity>0</DocSecurity>
  <Lines>215</Lines>
  <Paragraphs>113</Paragraphs>
  <ScaleCrop>false</ScaleCrop>
  <Company>Author-it Software Corporation Ltd.</Company>
  <LinksUpToDate>false</LinksUpToDate>
  <CharactersWithSpaces>6042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AHCDES504A Design for construction of landscape features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2012-05-26T12:50:00Z</dcterms:created>
  <dcterms:modified xsi:type="dcterms:W3CDTF">2012-05-26T12:50:00Z</dcterms:modified>
</cp:coreProperties>
</file>