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080" w:rsidP="003160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AHCDES503A Assess landscape sites</w:t>
      </w:r>
      <w:r>
        <w:fldChar w:fldCharType="end"/>
      </w:r>
    </w:p>
    <w:p w:rsidR="00316080" w:rsidP="00316080">
      <w:pPr>
        <w:pStyle w:val="Version"/>
        <w:sectPr w:rsidSect="00F64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A6E" w:rsidP="00F64A6E">
      <w:pPr>
        <w:pStyle w:val="SuperHeading"/>
      </w:pPr>
      <w:r w:rsidRPr="00F64A6E">
        <w:t>AHCDES503A Assess landscape sites</w:t>
      </w:r>
    </w:p>
    <w:p w:rsidR="00000000" w:rsidRPr="00F64A6E" w:rsidP="00F64A6E">
      <w:pPr>
        <w:pStyle w:val="Heading1"/>
      </w:pPr>
      <w:bookmarkStart w:id="1" w:name="O_267783"/>
      <w:bookmarkEnd w:id="1"/>
      <w:r w:rsidRPr="00F64A6E">
        <w:t>Modification History</w:t>
      </w:r>
    </w:p>
    <w:p w:rsidR="00000000" w:rsidRPr="00F64A6E" w:rsidP="00F64A6E">
      <w:pPr>
        <w:pStyle w:val="BodyText"/>
      </w:pPr>
      <w:r w:rsidRPr="00F64A6E">
        <w:t>Not Applicable</w:t>
      </w:r>
    </w:p>
    <w:p w:rsidR="00000000" w:rsidRPr="00F64A6E" w:rsidP="00F64A6E">
      <w:pPr>
        <w:pStyle w:val="AllowPageBreak"/>
      </w:pPr>
    </w:p>
    <w:p w:rsidR="00000000" w:rsidRPr="00F64A6E" w:rsidP="00F64A6E">
      <w:pPr>
        <w:pStyle w:val="Heading1"/>
      </w:pPr>
      <w:bookmarkStart w:id="2" w:name="O_187624"/>
      <w:bookmarkEnd w:id="2"/>
      <w:r w:rsidRPr="00F64A6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5864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Unit descriptor</w:t>
            </w:r>
          </w:p>
        </w:tc>
        <w:tc>
          <w:tcPr>
            <w:tcW w:w="5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t>This unit covers assessing landscape sites and defines the standard required to:  verify existing site de</w:t>
            </w:r>
            <w:r w:rsidRPr="00F64A6E">
              <w:t>tails;  compile information into a site inventory;  carry out a site assessment;  record assessment data and develop recommendations to rectify identified problems;  document assessment data and recommendations in a site plan or assessment report; maintain</w:t>
            </w:r>
            <w:r w:rsidRPr="00F64A6E">
              <w:t xml:space="preserve"> assessment data records.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3" w:name="O_187628"/>
      <w:bookmarkEnd w:id="3"/>
      <w:r w:rsidRPr="00F64A6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t xml:space="preserve">This unit applies to landscape managers, landscape designers, consulting arborists. 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4" w:name="O_276043"/>
      <w:bookmarkEnd w:id="4"/>
      <w:r w:rsidRPr="00F64A6E">
        <w:t>Licensing/Regulatory Information</w:t>
      </w:r>
    </w:p>
    <w:p w:rsidR="00000000" w:rsidRPr="00F64A6E" w:rsidP="00F64A6E">
      <w:pPr>
        <w:pStyle w:val="BodyText"/>
      </w:pPr>
      <w:r w:rsidRPr="00F64A6E">
        <w:t>Not Applicable</w:t>
      </w:r>
    </w:p>
    <w:p w:rsidR="00000000" w:rsidRPr="00F64A6E" w:rsidP="00F64A6E">
      <w:pPr>
        <w:pStyle w:val="AllowPageBreak"/>
      </w:pPr>
    </w:p>
    <w:p w:rsidR="00000000" w:rsidRPr="00F64A6E" w:rsidP="00F64A6E">
      <w:pPr>
        <w:pStyle w:val="Heading1"/>
      </w:pPr>
      <w:bookmarkStart w:id="5" w:name="O_187626"/>
      <w:bookmarkEnd w:id="5"/>
      <w:r w:rsidRPr="00F64A6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6" w:name="O_187625"/>
      <w:bookmarkEnd w:id="6"/>
      <w:r w:rsidRPr="00F64A6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t>This unit contains employability skills.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7" w:name="O_285829"/>
      <w:bookmarkEnd w:id="7"/>
      <w:r w:rsidRPr="00F64A6E">
        <w:t>Elements and Performance Criteria Pre-Content</w:t>
      </w:r>
    </w:p>
    <w:p w:rsidR="00000000" w:rsidRPr="00F64A6E" w:rsidP="00F64A6E">
      <w:pPr>
        <w:pStyle w:val="BodyText"/>
      </w:pPr>
      <w:r w:rsidRPr="00F64A6E">
        <w:t>Not Applicable</w:t>
      </w:r>
    </w:p>
    <w:p w:rsidR="00000000" w:rsidRPr="00F64A6E" w:rsidP="00F64A6E">
      <w:pPr>
        <w:pStyle w:val="AllowPageBreak"/>
      </w:pPr>
    </w:p>
    <w:p w:rsidR="00000000" w:rsidRPr="00F64A6E" w:rsidP="00F64A6E">
      <w:pPr>
        <w:pStyle w:val="Heading1"/>
      </w:pPr>
      <w:bookmarkStart w:id="8" w:name="O_232496"/>
      <w:bookmarkEnd w:id="8"/>
      <w:r w:rsidRPr="00F64A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5981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rPr>
                <w:rStyle w:val="SpecialBold"/>
              </w:rPr>
              <w:t>ELEMENT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PERFORMANCE CRITERIA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List"/>
              <w:rPr>
                <w:lang w:val="en-NZ"/>
              </w:rPr>
            </w:pPr>
            <w:r w:rsidRPr="00F64A6E">
              <w:t>1.</w:t>
            </w:r>
            <w:r w:rsidRPr="00F64A6E">
              <w:tab/>
              <w:t>Collect and collate initial information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2"/>
            </w:pPr>
            <w:r w:rsidRPr="00F64A6E">
              <w:t>1.1.</w:t>
            </w:r>
            <w:r w:rsidRPr="00F64A6E">
              <w:tab/>
              <w:t>Client-stakeholder is consulted and objectives are confirmed.</w:t>
            </w:r>
          </w:p>
          <w:p w:rsidR="00000000" w:rsidRPr="00F64A6E" w:rsidP="00F64A6E">
            <w:pPr>
              <w:pStyle w:val="List2"/>
            </w:pPr>
            <w:r w:rsidRPr="00F64A6E">
              <w:t>1.2.</w:t>
            </w:r>
            <w:r w:rsidRPr="00F64A6E">
              <w:tab/>
              <w:t>Site plans and maps are sourced and verified.</w:t>
            </w:r>
          </w:p>
          <w:p w:rsidR="00000000" w:rsidRPr="00F64A6E" w:rsidP="00F64A6E">
            <w:pPr>
              <w:pStyle w:val="List2"/>
            </w:pPr>
            <w:r w:rsidRPr="00F64A6E">
              <w:t>1.3.</w:t>
            </w:r>
            <w:r w:rsidRPr="00F64A6E">
              <w:tab/>
            </w:r>
            <w:r w:rsidRPr="00F64A6E">
              <w:t>Required resources are identified and acquired.</w:t>
            </w:r>
          </w:p>
          <w:p w:rsidR="00000000" w:rsidRPr="00F64A6E" w:rsidP="00F64A6E">
            <w:pPr>
              <w:pStyle w:val="List2"/>
            </w:pPr>
            <w:r w:rsidRPr="00F64A6E">
              <w:t>1.4.</w:t>
            </w:r>
            <w:r w:rsidRPr="00F64A6E">
              <w:tab/>
              <w:t>Base plan is prepared of the site and relevant surrounds.</w:t>
            </w:r>
          </w:p>
          <w:p w:rsidR="00000000" w:rsidRPr="00F64A6E" w:rsidP="00F64A6E">
            <w:pPr>
              <w:pStyle w:val="List2"/>
            </w:pPr>
            <w:r w:rsidRPr="00F64A6E">
              <w:t>1.5.</w:t>
            </w:r>
            <w:r w:rsidRPr="00F64A6E">
              <w:tab/>
              <w:t>Location, ownership and site boundaries are verified.</w:t>
            </w:r>
          </w:p>
          <w:p w:rsidR="00000000" w:rsidRPr="00F64A6E" w:rsidP="00F64A6E">
            <w:pPr>
              <w:pStyle w:val="List2"/>
            </w:pPr>
            <w:r w:rsidRPr="00F64A6E">
              <w:t>1.6.</w:t>
            </w:r>
            <w:r w:rsidRPr="00F64A6E">
              <w:tab/>
              <w:t>Current land use and environmental threats and problems are identified and record</w:t>
            </w:r>
            <w:r w:rsidRPr="00F64A6E">
              <w:t>ed.</w:t>
            </w:r>
          </w:p>
          <w:p w:rsidR="00000000" w:rsidRPr="00F64A6E" w:rsidP="00F64A6E">
            <w:pPr>
              <w:pStyle w:val="List2"/>
            </w:pPr>
            <w:r w:rsidRPr="00F64A6E">
              <w:t>1.7.</w:t>
            </w:r>
            <w:r w:rsidRPr="00F64A6E">
              <w:tab/>
              <w:t>Covenants that could affect the project, design or report are identified and recorded.</w:t>
            </w:r>
          </w:p>
          <w:p w:rsidR="00000000" w:rsidP="00F64A6E">
            <w:pPr>
              <w:pStyle w:val="List2"/>
              <w:rPr>
                <w:lang w:val="en-NZ"/>
              </w:rPr>
            </w:pPr>
            <w:r w:rsidRPr="00F64A6E">
              <w:t>1.8.</w:t>
            </w:r>
            <w:r w:rsidRPr="00F64A6E">
              <w:tab/>
              <w:t>Climate and weather conditions are ascertained from historical data.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List"/>
              <w:rPr>
                <w:lang w:val="en-NZ"/>
              </w:rPr>
            </w:pPr>
            <w:r w:rsidRPr="00F64A6E">
              <w:t>2.</w:t>
            </w:r>
            <w:r w:rsidRPr="00F64A6E">
              <w:tab/>
              <w:t>Undertake initial site visit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2"/>
            </w:pPr>
            <w:r w:rsidRPr="00F64A6E">
              <w:t>2.1.</w:t>
            </w:r>
            <w:r w:rsidRPr="00F64A6E">
              <w:tab/>
              <w:t>Site entry conditions are met and approval obtai</w:t>
            </w:r>
            <w:r w:rsidRPr="00F64A6E">
              <w:t>ned if required.</w:t>
            </w:r>
          </w:p>
          <w:p w:rsidR="00000000" w:rsidRPr="00F64A6E" w:rsidP="00F64A6E">
            <w:pPr>
              <w:pStyle w:val="List2"/>
            </w:pPr>
            <w:r w:rsidRPr="00F64A6E">
              <w:t>2.2.</w:t>
            </w:r>
            <w:r w:rsidRPr="00F64A6E">
              <w:tab/>
              <w:t>Site hazards are identified and risk assessed for current visit.</w:t>
            </w:r>
          </w:p>
          <w:p w:rsidR="00000000" w:rsidRPr="00F64A6E" w:rsidP="00F64A6E">
            <w:pPr>
              <w:pStyle w:val="List2"/>
            </w:pPr>
            <w:r w:rsidRPr="00F64A6E">
              <w:t>2.3.</w:t>
            </w:r>
            <w:r w:rsidRPr="00F64A6E">
              <w:tab/>
              <w:t>Site orientation is undertaken.</w:t>
            </w:r>
          </w:p>
          <w:p w:rsidR="00000000" w:rsidRPr="00F64A6E" w:rsidP="00F64A6E">
            <w:pPr>
              <w:pStyle w:val="List2"/>
            </w:pPr>
            <w:r w:rsidRPr="00F64A6E">
              <w:t>2.4.</w:t>
            </w:r>
            <w:r w:rsidRPr="00F64A6E">
              <w:tab/>
              <w:t>Existing on-site and adjacent site features that may impact upon the project, plan or report objectives are identified and reco</w:t>
            </w:r>
            <w:r w:rsidRPr="00F64A6E">
              <w:t>rded.</w:t>
            </w:r>
          </w:p>
          <w:p w:rsidR="00000000" w:rsidP="00F64A6E">
            <w:pPr>
              <w:pStyle w:val="List2"/>
              <w:rPr>
                <w:lang w:val="en-NZ"/>
              </w:rPr>
            </w:pPr>
            <w:r w:rsidRPr="00F64A6E">
              <w:t>2.5.</w:t>
            </w:r>
            <w:r w:rsidRPr="00F64A6E">
              <w:tab/>
              <w:t>Site dimensions, levels and gradients are identified, and measured and recorded, or confirmed.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List"/>
              <w:rPr>
                <w:lang w:val="en-NZ"/>
              </w:rPr>
            </w:pPr>
            <w:r w:rsidRPr="00F64A6E">
              <w:t>3.</w:t>
            </w:r>
            <w:r w:rsidRPr="00F64A6E">
              <w:tab/>
              <w:t>Compile a site inventory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2"/>
            </w:pPr>
            <w:r w:rsidRPr="00F64A6E">
              <w:t>3.1.</w:t>
            </w:r>
            <w:r w:rsidRPr="00F64A6E">
              <w:tab/>
            </w:r>
            <w:r w:rsidRPr="00F64A6E">
              <w:t>Soil and growing media types, properties and relevant physical characteristics are identified and recorded on site inventory.</w:t>
            </w:r>
          </w:p>
          <w:p w:rsidR="00000000" w:rsidRPr="00F64A6E" w:rsidP="00F64A6E">
            <w:pPr>
              <w:pStyle w:val="List2"/>
            </w:pPr>
            <w:r w:rsidRPr="00F64A6E">
              <w:t>3.2.</w:t>
            </w:r>
            <w:r w:rsidRPr="00F64A6E">
              <w:tab/>
              <w:t xml:space="preserve">The species, health, age and location of vegetation are recorded </w:t>
            </w:r>
          </w:p>
          <w:p w:rsidR="00000000" w:rsidRPr="00F64A6E" w:rsidP="00F64A6E">
            <w:pPr>
              <w:pStyle w:val="List2"/>
            </w:pPr>
            <w:r w:rsidRPr="00F64A6E">
              <w:t>3.3.</w:t>
            </w:r>
            <w:r w:rsidRPr="00F64A6E">
              <w:tab/>
              <w:t xml:space="preserve">Structural elements are located and existing services </w:t>
            </w:r>
            <w:r w:rsidRPr="00F64A6E">
              <w:t>and facilities confirmed.</w:t>
            </w:r>
          </w:p>
          <w:p w:rsidR="00000000" w:rsidRPr="00F64A6E" w:rsidP="00F64A6E">
            <w:pPr>
              <w:pStyle w:val="List2"/>
            </w:pPr>
            <w:r w:rsidRPr="00F64A6E">
              <w:t>3.4.</w:t>
            </w:r>
            <w:r w:rsidRPr="00F64A6E">
              <w:tab/>
              <w:t>The presence, location and/or extent of other relevant site constraints are recorded.</w:t>
            </w:r>
          </w:p>
          <w:p w:rsidR="00000000" w:rsidP="00F64A6E">
            <w:pPr>
              <w:pStyle w:val="List2"/>
              <w:rPr>
                <w:lang w:val="en-NZ"/>
              </w:rPr>
            </w:pPr>
            <w:r w:rsidRPr="00F64A6E">
              <w:t>3.5.</w:t>
            </w:r>
            <w:r w:rsidRPr="00F64A6E">
              <w:tab/>
              <w:t>Areas of homogeneous soils and growing media are sampled for testing by others for analysis of soil content and contamination on reque</w:t>
            </w:r>
            <w:r w:rsidRPr="00F64A6E">
              <w:t>st by the client or as required in the brief provided.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List"/>
              <w:rPr>
                <w:lang w:val="en-NZ"/>
              </w:rPr>
            </w:pPr>
            <w:r w:rsidRPr="00F64A6E">
              <w:t>4.</w:t>
            </w:r>
            <w:r w:rsidRPr="00F64A6E">
              <w:tab/>
              <w:t>Determine the impact of development for trees on site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2"/>
            </w:pPr>
            <w:r w:rsidRPr="00F64A6E">
              <w:t>4.1.</w:t>
            </w:r>
            <w:r w:rsidRPr="00F64A6E">
              <w:tab/>
              <w:t>Consulting arborist report is obtained to assess trees on site.</w:t>
            </w:r>
          </w:p>
          <w:p w:rsidR="00000000" w:rsidRPr="00F64A6E" w:rsidP="00F64A6E">
            <w:pPr>
              <w:pStyle w:val="List2"/>
            </w:pPr>
            <w:r w:rsidRPr="00F64A6E">
              <w:t>4.2.</w:t>
            </w:r>
            <w:r w:rsidRPr="00F64A6E">
              <w:tab/>
              <w:t>Tree protection zones are determined and recorded.</w:t>
            </w:r>
          </w:p>
          <w:p w:rsidR="00000000" w:rsidRPr="00F64A6E" w:rsidP="00F64A6E">
            <w:pPr>
              <w:pStyle w:val="List2"/>
            </w:pPr>
            <w:r w:rsidRPr="00F64A6E">
              <w:t>4.3.</w:t>
            </w:r>
            <w:r w:rsidRPr="00F64A6E">
              <w:tab/>
              <w:t>Impact of pro</w:t>
            </w:r>
            <w:r w:rsidRPr="00F64A6E">
              <w:t>posed development on each tree is documented.</w:t>
            </w:r>
          </w:p>
          <w:p w:rsidR="00000000" w:rsidRPr="00F64A6E" w:rsidP="00F64A6E">
            <w:pPr>
              <w:pStyle w:val="List2"/>
            </w:pPr>
            <w:r w:rsidRPr="00F64A6E">
              <w:t>4.4.</w:t>
            </w:r>
            <w:r w:rsidRPr="00F64A6E">
              <w:tab/>
              <w:t>Trees exempt from approval requirements are identified.</w:t>
            </w:r>
          </w:p>
          <w:p w:rsidR="00000000" w:rsidRPr="00F64A6E" w:rsidP="00F64A6E">
            <w:pPr>
              <w:pStyle w:val="List2"/>
            </w:pPr>
            <w:r w:rsidRPr="00F64A6E">
              <w:t>4.5.</w:t>
            </w:r>
            <w:r w:rsidRPr="00F64A6E">
              <w:tab/>
              <w:t>Trees impacted by development are identified and located on the site plan according to regulations applying in the local jurisdiction.</w:t>
            </w:r>
          </w:p>
          <w:p w:rsidR="00000000" w:rsidP="00F64A6E">
            <w:pPr>
              <w:pStyle w:val="List2"/>
              <w:rPr>
                <w:lang w:val="en-NZ"/>
              </w:rPr>
            </w:pPr>
            <w:r w:rsidRPr="00F64A6E">
              <w:t>4.6.</w:t>
            </w:r>
            <w:r w:rsidRPr="00F64A6E">
              <w:tab/>
              <w:t>Tree</w:t>
            </w:r>
            <w:r w:rsidRPr="00F64A6E">
              <w:t>s identified by the consultant arborist report as requiring pruning or removal are included in a development application.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List"/>
              <w:rPr>
                <w:lang w:val="en-NZ"/>
              </w:rPr>
            </w:pPr>
            <w:r w:rsidRPr="00F64A6E">
              <w:t>5.</w:t>
            </w:r>
            <w:r w:rsidRPr="00F64A6E">
              <w:tab/>
              <w:t>Document a site assessment report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2"/>
            </w:pPr>
            <w:r w:rsidRPr="00F64A6E">
              <w:t>5.1.</w:t>
            </w:r>
            <w:r w:rsidRPr="00F64A6E">
              <w:tab/>
              <w:t>Site information is documented into a site assessment report or site plan.</w:t>
            </w:r>
          </w:p>
          <w:p w:rsidR="00000000" w:rsidRPr="00F64A6E" w:rsidP="00F64A6E">
            <w:pPr>
              <w:pStyle w:val="List2"/>
            </w:pPr>
            <w:r w:rsidRPr="00F64A6E">
              <w:t>5.2.</w:t>
            </w:r>
            <w:r w:rsidRPr="00F64A6E">
              <w:tab/>
              <w:t xml:space="preserve">Assessment </w:t>
            </w:r>
            <w:r w:rsidRPr="00F64A6E">
              <w:t>report incorporates all relevant data from the site assessment in line with client needs and the requirements of relevant legislation and regulations.</w:t>
            </w:r>
          </w:p>
          <w:p w:rsidR="00000000" w:rsidRPr="00F64A6E" w:rsidP="00F64A6E">
            <w:pPr>
              <w:pStyle w:val="List2"/>
            </w:pPr>
            <w:r w:rsidRPr="00F64A6E">
              <w:t>5.3.</w:t>
            </w:r>
            <w:r w:rsidRPr="00F64A6E">
              <w:tab/>
              <w:t>Soil and growing media tests results are interpreted and analysed for further testing requirements.</w:t>
            </w:r>
          </w:p>
          <w:p w:rsidR="00000000" w:rsidRPr="00F64A6E" w:rsidP="00F64A6E">
            <w:pPr>
              <w:pStyle w:val="List2"/>
            </w:pPr>
            <w:r w:rsidRPr="00F64A6E">
              <w:t>5.4.</w:t>
            </w:r>
            <w:r w:rsidRPr="00F64A6E">
              <w:tab/>
              <w:t>Specific recommendations of remedial action for site problems are provided and recorded.</w:t>
            </w:r>
          </w:p>
          <w:p w:rsidR="00000000" w:rsidRPr="00F64A6E" w:rsidP="00F64A6E">
            <w:pPr>
              <w:pStyle w:val="List2"/>
            </w:pPr>
            <w:r w:rsidRPr="00F64A6E">
              <w:t>5.5.</w:t>
            </w:r>
            <w:r w:rsidRPr="00F64A6E">
              <w:tab/>
              <w:t>Recommendations for appropriate risk controls of site hazards are formulated and documented.</w:t>
            </w:r>
          </w:p>
          <w:p w:rsidR="00000000" w:rsidRPr="00F64A6E" w:rsidP="00F64A6E">
            <w:pPr>
              <w:pStyle w:val="List2"/>
            </w:pPr>
            <w:r w:rsidRPr="00F64A6E">
              <w:t>5.6.</w:t>
            </w:r>
            <w:r w:rsidRPr="00F64A6E">
              <w:tab/>
              <w:t>Survey and assessment data are stored and maintained as par</w:t>
            </w:r>
            <w:r w:rsidRPr="00F64A6E">
              <w:t>t of professional practice.</w:t>
            </w:r>
          </w:p>
          <w:p w:rsidR="00000000" w:rsidRPr="00F64A6E" w:rsidP="00F64A6E">
            <w:pPr>
              <w:pStyle w:val="List2"/>
            </w:pPr>
            <w:r w:rsidRPr="00F64A6E">
              <w:t>5.7.</w:t>
            </w:r>
            <w:r w:rsidRPr="00F64A6E">
              <w:tab/>
              <w:t>Client-stakeholder is informed and advised of the content and implications of the report and a copy is presented.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9" w:name="O_256446"/>
      <w:bookmarkEnd w:id="9"/>
      <w:r w:rsidRPr="00F64A6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REQUIRED SKILLS AND KNOWLEDGE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t>This section describes the skills and knowledge required for this unit.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Required skills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Bullet"/>
            </w:pPr>
            <w:r w:rsidRPr="00F64A6E">
              <w:t>consult with and advise clients</w:t>
            </w:r>
          </w:p>
          <w:p w:rsidR="00000000" w:rsidRPr="00F64A6E" w:rsidP="00F64A6E">
            <w:pPr>
              <w:pStyle w:val="ListBullet"/>
            </w:pPr>
            <w:r w:rsidRPr="00F64A6E">
              <w:t>interpret and produce plans</w:t>
            </w:r>
          </w:p>
          <w:p w:rsidR="00000000" w:rsidRPr="00F64A6E" w:rsidP="00F64A6E">
            <w:pPr>
              <w:pStyle w:val="ListBullet"/>
            </w:pPr>
            <w:r w:rsidRPr="00F64A6E">
              <w:t>identify vegetation and soils</w:t>
            </w:r>
          </w:p>
          <w:p w:rsidR="00000000" w:rsidRPr="00F64A6E" w:rsidP="00F64A6E">
            <w:pPr>
              <w:pStyle w:val="ListBullet"/>
            </w:pPr>
            <w:r w:rsidRPr="00F64A6E">
              <w:t>sampling soils and growing media</w:t>
            </w:r>
          </w:p>
          <w:p w:rsidR="00000000" w:rsidRPr="00F64A6E" w:rsidP="00F64A6E">
            <w:pPr>
              <w:pStyle w:val="ListBullet"/>
            </w:pPr>
            <w:r w:rsidRPr="00F64A6E">
              <w:t>analysing laboratory results</w:t>
            </w:r>
          </w:p>
          <w:p w:rsidR="00000000" w:rsidRPr="00F64A6E" w:rsidP="00F64A6E">
            <w:pPr>
              <w:pStyle w:val="ListBullet"/>
            </w:pPr>
            <w:r w:rsidRPr="00F64A6E">
              <w:t>obtain a consultant arborist report</w:t>
            </w:r>
          </w:p>
          <w:p w:rsidR="00000000" w:rsidRPr="00F64A6E" w:rsidP="00F64A6E">
            <w:pPr>
              <w:pStyle w:val="ListBullet"/>
            </w:pPr>
            <w:r w:rsidRPr="00F64A6E">
              <w:t>exhibit professional work practices</w:t>
            </w:r>
          </w:p>
          <w:p w:rsidR="00000000" w:rsidRPr="00F64A6E" w:rsidP="00F64A6E">
            <w:pPr>
              <w:pStyle w:val="ListBullet"/>
            </w:pPr>
            <w:r w:rsidRPr="00F64A6E">
              <w:t>assess risk</w:t>
            </w:r>
          </w:p>
          <w:p w:rsidR="00000000" w:rsidRPr="00F64A6E" w:rsidP="00F64A6E">
            <w:pPr>
              <w:pStyle w:val="ListBullet"/>
            </w:pPr>
            <w:r w:rsidRPr="00F64A6E">
              <w:t>use literacy skills to fulfil job roles as required by the organisation.  The level of skill may range from reading and understanding documentation to completion of written</w:t>
            </w:r>
            <w:r w:rsidRPr="00F64A6E">
              <w:t xml:space="preserve"> reports</w:t>
            </w:r>
          </w:p>
          <w:p w:rsidR="00000000" w:rsidRPr="00F64A6E" w:rsidP="00F64A6E">
            <w:pPr>
              <w:pStyle w:val="ListBullet"/>
            </w:pPr>
            <w:r w:rsidRPr="00F64A6E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F64A6E" w:rsidP="00F64A6E">
            <w:pPr>
              <w:pStyle w:val="ListBullet"/>
            </w:pPr>
            <w:r w:rsidRPr="00F64A6E">
              <w:t>use numeracy skil</w:t>
            </w:r>
            <w:r w:rsidRPr="00F64A6E">
              <w:t>ls to estimate, calculate and record complex workplace measures</w:t>
            </w:r>
          </w:p>
          <w:p w:rsidR="00000000" w:rsidP="00F64A6E">
            <w:pPr>
              <w:pStyle w:val="ListBullet"/>
              <w:rPr>
                <w:lang w:val="en-NZ"/>
              </w:rPr>
            </w:pPr>
            <w:r w:rsidRPr="00F64A6E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Required knowle</w:t>
            </w:r>
            <w:r w:rsidRPr="00F64A6E">
              <w:rPr>
                <w:rStyle w:val="SpecialBold"/>
              </w:rPr>
              <w:t>dge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Bullet"/>
            </w:pPr>
            <w:r w:rsidRPr="00F64A6E">
              <w:t>protocols of site access</w:t>
            </w:r>
          </w:p>
          <w:p w:rsidR="00000000" w:rsidRPr="00F64A6E" w:rsidP="00F64A6E">
            <w:pPr>
              <w:pStyle w:val="ListBullet"/>
            </w:pPr>
            <w:r w:rsidRPr="00F64A6E">
              <w:t>identification of a wide range of vegetation common within the region</w:t>
            </w:r>
          </w:p>
          <w:p w:rsidR="00000000" w:rsidRPr="00F64A6E" w:rsidP="00F64A6E">
            <w:pPr>
              <w:pStyle w:val="ListBullet"/>
            </w:pPr>
            <w:r w:rsidRPr="00F64A6E">
              <w:t>botanical and regionally accepted common names, age, health and conditions of vegetation</w:t>
            </w:r>
          </w:p>
          <w:p w:rsidR="00000000" w:rsidRPr="00F64A6E" w:rsidP="00F64A6E">
            <w:pPr>
              <w:pStyle w:val="ListBullet"/>
            </w:pPr>
            <w:r w:rsidRPr="00F64A6E">
              <w:t>soil and growing media types, structure, texture and pH</w:t>
            </w:r>
          </w:p>
          <w:p w:rsidR="00000000" w:rsidRPr="00F64A6E" w:rsidP="00F64A6E">
            <w:pPr>
              <w:pStyle w:val="ListBullet"/>
            </w:pPr>
            <w:r w:rsidRPr="00F64A6E">
              <w:t>soil chemical and physical properties</w:t>
            </w:r>
          </w:p>
          <w:p w:rsidR="00000000" w:rsidRPr="00F64A6E" w:rsidP="00F64A6E">
            <w:pPr>
              <w:pStyle w:val="ListBullet"/>
            </w:pPr>
            <w:r w:rsidRPr="00F64A6E">
              <w:t>basic soil field tests and soil sampling techniques</w:t>
            </w:r>
          </w:p>
          <w:p w:rsidR="00000000" w:rsidRPr="00F64A6E" w:rsidP="00F64A6E">
            <w:pPr>
              <w:pStyle w:val="ListBullet"/>
            </w:pPr>
            <w:r w:rsidRPr="00F64A6E">
              <w:t>techniques to ameliorate soil properties</w:t>
            </w:r>
          </w:p>
          <w:p w:rsidR="00000000" w:rsidRPr="00F64A6E" w:rsidP="00F64A6E">
            <w:pPr>
              <w:pStyle w:val="ListBullet"/>
            </w:pPr>
            <w:r w:rsidRPr="00F64A6E">
              <w:t>plant nutrition</w:t>
            </w:r>
          </w:p>
          <w:p w:rsidR="00000000" w:rsidRPr="00F64A6E" w:rsidP="00F64A6E">
            <w:pPr>
              <w:pStyle w:val="ListBullet"/>
            </w:pPr>
            <w:r w:rsidRPr="00F64A6E">
              <w:t>measurement and surveying techniques</w:t>
            </w:r>
          </w:p>
          <w:p w:rsidR="00000000" w:rsidRPr="00F64A6E" w:rsidP="00F64A6E">
            <w:pPr>
              <w:pStyle w:val="ListBullet"/>
            </w:pPr>
            <w:r w:rsidRPr="00F64A6E">
              <w:t>interpretation of results from assessment and testing</w:t>
            </w:r>
          </w:p>
          <w:p w:rsidR="00000000" w:rsidRPr="00F64A6E" w:rsidP="00F64A6E">
            <w:pPr>
              <w:pStyle w:val="ListBullet"/>
            </w:pPr>
            <w:r w:rsidRPr="00F64A6E">
              <w:t>current land use a</w:t>
            </w:r>
            <w:r w:rsidRPr="00F64A6E">
              <w:t>nd environmental threats and problems to site</w:t>
            </w:r>
          </w:p>
          <w:p w:rsidR="00000000" w:rsidRPr="00F64A6E" w:rsidP="00F64A6E">
            <w:pPr>
              <w:pStyle w:val="ListBullet"/>
            </w:pPr>
            <w:r w:rsidRPr="00F64A6E">
              <w:t>occupational health and safety hazards associated with undertaking a site assessment</w:t>
            </w:r>
          </w:p>
          <w:p w:rsidR="00000000" w:rsidRPr="00F64A6E" w:rsidP="00F64A6E">
            <w:pPr>
              <w:pStyle w:val="ListBullet"/>
            </w:pPr>
            <w:r w:rsidRPr="00F64A6E">
              <w:t>local, state and federal laws and regulations.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AllowPageBreak"/>
      </w:pPr>
    </w:p>
    <w:p w:rsidR="00000000" w:rsidRPr="00F64A6E" w:rsidP="00F64A6E">
      <w:pPr>
        <w:pStyle w:val="Heading1"/>
      </w:pPr>
      <w:bookmarkStart w:id="10" w:name="O_240480"/>
      <w:bookmarkEnd w:id="10"/>
      <w:r w:rsidRPr="00F64A6E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16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EVIDENCE GUIDE</w:t>
            </w:r>
          </w:p>
        </w:tc>
      </w:tr>
      <w:tr w:rsidTr="00316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t xml:space="preserve">The </w:t>
            </w:r>
            <w:r w:rsidRPr="00F64A6E">
              <w:t>evidence guide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316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</w:p>
        </w:tc>
      </w:tr>
      <w:tr w:rsidTr="00316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Critical aspects f</w:t>
            </w:r>
            <w:r w:rsidRPr="00F64A6E">
              <w:rPr>
                <w:rStyle w:val="SpecialBold"/>
              </w:rPr>
              <w:t>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t>The evidence required to demonstrate competency in this unit must be relevant to workplace operations and satisfy holistically all of the requirements of the performance criteria an</w:t>
            </w:r>
            <w:r w:rsidRPr="00F64A6E">
              <w:t xml:space="preserve">d required skills and knowledge and include achievement of the following: </w:t>
            </w:r>
          </w:p>
          <w:p w:rsidR="00000000" w:rsidRPr="00F64A6E" w:rsidP="00F64A6E">
            <w:pPr>
              <w:pStyle w:val="ListBullet"/>
            </w:pPr>
            <w:r w:rsidRPr="00F64A6E">
              <w:t>verify existing site details</w:t>
            </w:r>
          </w:p>
          <w:p w:rsidR="00000000" w:rsidRPr="00F64A6E" w:rsidP="00F64A6E">
            <w:pPr>
              <w:pStyle w:val="ListBullet"/>
            </w:pPr>
            <w:r w:rsidRPr="00F64A6E">
              <w:t>collect and collate information on site features</w:t>
            </w:r>
          </w:p>
          <w:p w:rsidR="00000000" w:rsidRPr="00F64A6E" w:rsidP="00F64A6E">
            <w:pPr>
              <w:pStyle w:val="ListBullet"/>
            </w:pPr>
            <w:r w:rsidRPr="00F64A6E">
              <w:t>carry out a site assessment</w:t>
            </w:r>
          </w:p>
          <w:p w:rsidR="00000000" w:rsidRPr="00F64A6E" w:rsidP="00F64A6E">
            <w:pPr>
              <w:pStyle w:val="ListBullet"/>
            </w:pPr>
            <w:r w:rsidRPr="00F64A6E">
              <w:t xml:space="preserve">record assessment data and develop recommendations to rectify identified problems </w:t>
            </w:r>
          </w:p>
          <w:p w:rsidR="00000000" w:rsidRPr="00F64A6E" w:rsidP="00F64A6E">
            <w:pPr>
              <w:pStyle w:val="ListBullet"/>
            </w:pPr>
            <w:r w:rsidRPr="00F64A6E">
              <w:t>document assessment data and recommendations in a site plan or assessment report</w:t>
            </w:r>
          </w:p>
          <w:p w:rsidR="00000000" w:rsidP="00F64A6E">
            <w:pPr>
              <w:pStyle w:val="ListBullet"/>
              <w:rPr>
                <w:lang w:val="en-NZ"/>
              </w:rPr>
            </w:pPr>
            <w:r w:rsidRPr="00F64A6E">
              <w:t>maintain assessment data records.</w:t>
            </w:r>
          </w:p>
        </w:tc>
      </w:tr>
      <w:tr w:rsidTr="0031608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t>Competen</w:t>
            </w:r>
            <w:r w:rsidRPr="00F64A6E">
              <w:t>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11" w:name="O_248463"/>
      <w:bookmarkEnd w:id="11"/>
      <w:r w:rsidRPr="00F64A6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92"/>
        <w:gridCol w:w="5030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RANGE STATEMENT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t>The range statement relates to the unit of competency as a whole.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t>Site assessment may include:</w:t>
            </w:r>
          </w:p>
        </w:tc>
        <w:tc>
          <w:tcPr>
            <w:tcW w:w="5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ListBullet"/>
              <w:rPr>
                <w:lang w:val="en-NZ"/>
              </w:rPr>
            </w:pPr>
            <w:r w:rsidRPr="00F64A6E">
              <w:t>all vegetation forms.</w:t>
            </w: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t>Site assessment reports may include:</w:t>
            </w:r>
          </w:p>
        </w:tc>
        <w:tc>
          <w:tcPr>
            <w:tcW w:w="5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ListBullet"/>
            </w:pPr>
            <w:r w:rsidRPr="00F64A6E">
              <w:t>reports and plans such as landscape and project designs</w:t>
            </w:r>
          </w:p>
          <w:p w:rsidR="00000000" w:rsidRPr="00F64A6E" w:rsidP="00F64A6E">
            <w:pPr>
              <w:pStyle w:val="ListBullet"/>
            </w:pPr>
            <w:r w:rsidRPr="00F64A6E">
              <w:t>flora and fauna assessments</w:t>
            </w:r>
          </w:p>
          <w:p w:rsidR="00000000" w:rsidRPr="00F64A6E" w:rsidP="00F64A6E">
            <w:pPr>
              <w:pStyle w:val="ListBullet"/>
            </w:pPr>
            <w:r w:rsidRPr="00F64A6E">
              <w:t>site audits</w:t>
            </w:r>
          </w:p>
          <w:p w:rsidR="00000000" w:rsidRPr="00F64A6E" w:rsidP="00F64A6E">
            <w:pPr>
              <w:pStyle w:val="ListBullet"/>
            </w:pPr>
            <w:r w:rsidRPr="00F64A6E">
              <w:t>development applications</w:t>
            </w:r>
          </w:p>
          <w:p w:rsidR="00000000" w:rsidRPr="00F64A6E" w:rsidP="00F64A6E">
            <w:pPr>
              <w:pStyle w:val="ListBullet"/>
            </w:pPr>
            <w:r w:rsidRPr="00F64A6E">
              <w:t>vegetation assessment and management reports</w:t>
            </w:r>
          </w:p>
          <w:p w:rsidR="00000000" w:rsidRPr="00F64A6E" w:rsidP="00F64A6E">
            <w:pPr>
              <w:pStyle w:val="ListBullet"/>
            </w:pPr>
            <w:r w:rsidRPr="00F64A6E">
              <w:t>biodiversity assessments</w:t>
            </w:r>
          </w:p>
          <w:p w:rsidR="00000000" w:rsidRPr="00F64A6E" w:rsidP="00F64A6E">
            <w:pPr>
              <w:pStyle w:val="ListBullet"/>
            </w:pPr>
            <w:r w:rsidRPr="00F64A6E">
              <w:t>restoration projects</w:t>
            </w:r>
          </w:p>
          <w:p w:rsidR="00000000" w:rsidRPr="00F64A6E" w:rsidP="00F64A6E">
            <w:pPr>
              <w:pStyle w:val="ListBullet"/>
            </w:pPr>
            <w:r w:rsidRPr="00F64A6E">
              <w:t>expert witness statements.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12" w:name="O_187630"/>
      <w:bookmarkEnd w:id="12"/>
      <w:r w:rsidRPr="00F64A6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  <w:r w:rsidRPr="00F64A6E">
              <w:t>Design</w:t>
            </w: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13" w:name="O_187627"/>
      <w:bookmarkEnd w:id="13"/>
      <w:r w:rsidRPr="00F64A6E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</w:p>
        </w:tc>
      </w:tr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>
      <w:pPr>
        <w:pStyle w:val="Heading1"/>
      </w:pPr>
      <w:bookmarkStart w:id="14" w:name="O_187629"/>
      <w:bookmarkEnd w:id="14"/>
      <w:r w:rsidRPr="00F64A6E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160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A6E">
            <w:pPr>
              <w:pStyle w:val="BodyText"/>
              <w:rPr>
                <w:lang w:val="en-NZ"/>
              </w:rPr>
            </w:pPr>
            <w:r w:rsidRPr="00F64A6E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A6E" w:rsidP="00F64A6E">
            <w:pPr>
              <w:pStyle w:val="BodyText"/>
            </w:pPr>
          </w:p>
        </w:tc>
      </w:tr>
    </w:tbl>
    <w:p w:rsidR="00316080" w:rsidP="00F64A6E">
      <w:pPr>
        <w:pStyle w:val="BodyText"/>
      </w:pPr>
    </w:p>
    <w:p w:rsidR="00316080" w:rsidP="00F64A6E">
      <w:pPr>
        <w:pStyle w:val="BodyText"/>
      </w:pPr>
    </w:p>
    <w:p w:rsidR="00000000" w:rsidRPr="00F64A6E" w:rsidP="00F64A6E"/>
    <w:sectPr w:rsidSect="00F64A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6080" w:rsidP="003160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80" w:rsidP="00F6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16080" w:rsidP="00F6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16080" w:rsidP="00F64A6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6080" w:rsidP="0031608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80" w:rsidP="00F6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AHCDES503A Assess landscape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16080" w:rsidP="00F64A6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CE35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380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64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A6E"/>
  </w:style>
  <w:style w:type="character" w:customStyle="1" w:styleId="Heading1Char">
    <w:name w:val="Heading 1 Char"/>
    <w:link w:val="Heading1"/>
    <w:rsid w:val="00F64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A6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F64A6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64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F64A6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64A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4A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F64A6E"/>
    <w:rPr>
      <w:b/>
      <w:spacing w:val="0"/>
    </w:rPr>
  </w:style>
  <w:style w:type="paragraph" w:styleId="Header">
    <w:name w:val="header"/>
    <w:basedOn w:val="Normal"/>
    <w:link w:val="HeaderChar"/>
    <w:rsid w:val="00F64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F64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64A6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64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64A6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link w:val="Heading2"/>
    <w:rsid w:val="00F64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F64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F64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F6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F6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A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4A6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64A6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64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64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F64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A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4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A6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A6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64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A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F64A6E"/>
    <w:rPr>
      <w:i/>
    </w:rPr>
  </w:style>
  <w:style w:type="paragraph" w:styleId="Caption">
    <w:name w:val="caption"/>
    <w:basedOn w:val="BodyText"/>
    <w:next w:val="Normal"/>
    <w:qFormat/>
    <w:rsid w:val="00F64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A6E"/>
  </w:style>
  <w:style w:type="paragraph" w:styleId="TableofFigures">
    <w:name w:val="table of figures"/>
    <w:basedOn w:val="Normal"/>
    <w:next w:val="Normal"/>
    <w:semiHidden/>
    <w:rsid w:val="00F64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A6E"/>
    <w:pPr>
      <w:numPr>
        <w:numId w:val="10"/>
      </w:numPr>
    </w:pPr>
  </w:style>
  <w:style w:type="character" w:customStyle="1" w:styleId="WingdingSymbols">
    <w:name w:val="Wingding Symbols"/>
    <w:rsid w:val="00F64A6E"/>
    <w:rPr>
      <w:rFonts w:ascii="Wingdings" w:hAnsi="Wingdings"/>
    </w:rPr>
  </w:style>
  <w:style w:type="paragraph" w:customStyle="1" w:styleId="TableHeading">
    <w:name w:val="Table Heading"/>
    <w:basedOn w:val="HeadingBase"/>
    <w:rsid w:val="00F64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A6E"/>
    <w:rPr>
      <w:color w:val="0033CC"/>
      <w:u w:val="none"/>
    </w:rPr>
  </w:style>
  <w:style w:type="paragraph" w:customStyle="1" w:styleId="BodyTextRight">
    <w:name w:val="Body Text Right"/>
    <w:basedOn w:val="BodyText"/>
    <w:rsid w:val="00F64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F64A6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64A6E"/>
    <w:rPr>
      <w:sz w:val="32"/>
    </w:rPr>
  </w:style>
  <w:style w:type="paragraph" w:customStyle="1" w:styleId="HeadingProcedure">
    <w:name w:val="Heading Procedure"/>
    <w:basedOn w:val="HeadingBase"/>
    <w:next w:val="Normal"/>
    <w:rsid w:val="00F64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A6E"/>
    <w:pPr>
      <w:spacing w:before="60" w:after="60"/>
    </w:pPr>
  </w:style>
  <w:style w:type="paragraph" w:styleId="ListContinue">
    <w:name w:val="List Continue"/>
    <w:basedOn w:val="List"/>
    <w:rsid w:val="00F64A6E"/>
    <w:pPr>
      <w:ind w:firstLine="0"/>
    </w:pPr>
  </w:style>
  <w:style w:type="paragraph" w:customStyle="1" w:styleId="ListNote">
    <w:name w:val="List Note"/>
    <w:basedOn w:val="List"/>
    <w:rsid w:val="00F64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F64A6E"/>
    <w:rPr>
      <w:rFonts w:ascii="Courier New" w:hAnsi="Courier New"/>
    </w:rPr>
  </w:style>
  <w:style w:type="paragraph" w:customStyle="1" w:styleId="NoteBullet">
    <w:name w:val="Note Bullet"/>
    <w:basedOn w:val="Note"/>
    <w:rsid w:val="00F64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A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A6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F64A6E"/>
    <w:rPr>
      <w:b/>
      <w:smallCaps/>
    </w:rPr>
  </w:style>
  <w:style w:type="paragraph" w:customStyle="1" w:styleId="TableListNumber">
    <w:name w:val="Table List Number"/>
    <w:basedOn w:val="ListNumber"/>
    <w:rsid w:val="00F64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A6E"/>
    <w:pPr>
      <w:numPr>
        <w:numId w:val="8"/>
      </w:numPr>
    </w:pPr>
  </w:style>
  <w:style w:type="paragraph" w:customStyle="1" w:styleId="ListAlpha2">
    <w:name w:val="List Alpha 2"/>
    <w:basedOn w:val="List2"/>
    <w:rsid w:val="00F64A6E"/>
    <w:pPr>
      <w:numPr>
        <w:numId w:val="7"/>
      </w:numPr>
    </w:pPr>
  </w:style>
  <w:style w:type="paragraph" w:styleId="List3">
    <w:name w:val="List 3"/>
    <w:basedOn w:val="BodyText"/>
    <w:rsid w:val="00F64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A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A6E"/>
    <w:pPr>
      <w:numPr>
        <w:numId w:val="2"/>
      </w:numPr>
    </w:pPr>
  </w:style>
  <w:style w:type="paragraph" w:styleId="ListBullet5">
    <w:name w:val="List Bullet 5"/>
    <w:basedOn w:val="List5"/>
    <w:rsid w:val="00F64A6E"/>
    <w:pPr>
      <w:numPr>
        <w:numId w:val="3"/>
      </w:numPr>
    </w:pPr>
  </w:style>
  <w:style w:type="paragraph" w:styleId="ListContinue2">
    <w:name w:val="List Continue 2"/>
    <w:basedOn w:val="List2"/>
    <w:rsid w:val="00F64A6E"/>
    <w:pPr>
      <w:ind w:firstLine="0"/>
    </w:pPr>
  </w:style>
  <w:style w:type="paragraph" w:styleId="ListContinue3">
    <w:name w:val="List Continue 3"/>
    <w:basedOn w:val="List3"/>
    <w:rsid w:val="00F64A6E"/>
    <w:pPr>
      <w:ind w:left="1021" w:firstLine="0"/>
    </w:pPr>
  </w:style>
  <w:style w:type="paragraph" w:styleId="ListContinue4">
    <w:name w:val="List Continue 4"/>
    <w:basedOn w:val="List4"/>
    <w:rsid w:val="00F64A6E"/>
    <w:pPr>
      <w:ind w:firstLine="0"/>
    </w:pPr>
  </w:style>
  <w:style w:type="paragraph" w:styleId="ListContinue5">
    <w:name w:val="List Continue 5"/>
    <w:basedOn w:val="List5"/>
    <w:rsid w:val="00F64A6E"/>
    <w:pPr>
      <w:ind w:firstLine="0"/>
    </w:pPr>
  </w:style>
  <w:style w:type="paragraph" w:styleId="ListNumber3">
    <w:name w:val="List Number 3"/>
    <w:basedOn w:val="List3"/>
    <w:rsid w:val="00F64A6E"/>
    <w:pPr>
      <w:numPr>
        <w:numId w:val="4"/>
      </w:numPr>
    </w:pPr>
  </w:style>
  <w:style w:type="paragraph" w:styleId="ListNumber4">
    <w:name w:val="List Number 4"/>
    <w:basedOn w:val="List4"/>
    <w:rsid w:val="00F64A6E"/>
    <w:pPr>
      <w:numPr>
        <w:numId w:val="5"/>
      </w:numPr>
    </w:pPr>
  </w:style>
  <w:style w:type="paragraph" w:styleId="ListNumber5">
    <w:name w:val="List Number 5"/>
    <w:basedOn w:val="List5"/>
    <w:rsid w:val="00F64A6E"/>
    <w:pPr>
      <w:numPr>
        <w:numId w:val="6"/>
      </w:numPr>
    </w:pPr>
  </w:style>
  <w:style w:type="paragraph" w:styleId="BlockText">
    <w:name w:val="Block Text"/>
    <w:basedOn w:val="Normal"/>
    <w:rsid w:val="00F64A6E"/>
    <w:pPr>
      <w:spacing w:after="120"/>
      <w:ind w:left="1440" w:right="1440"/>
    </w:pPr>
  </w:style>
  <w:style w:type="character" w:customStyle="1" w:styleId="Subscript">
    <w:name w:val="Subscript"/>
    <w:rsid w:val="00F64A6E"/>
    <w:rPr>
      <w:sz w:val="16"/>
      <w:vertAlign w:val="subscript"/>
    </w:rPr>
  </w:style>
  <w:style w:type="character" w:customStyle="1" w:styleId="Superscript">
    <w:name w:val="Superscript"/>
    <w:rsid w:val="00F64A6E"/>
    <w:rPr>
      <w:sz w:val="16"/>
      <w:vertAlign w:val="superscript"/>
    </w:rPr>
  </w:style>
  <w:style w:type="character" w:customStyle="1" w:styleId="Symbols">
    <w:name w:val="Symbols"/>
    <w:rsid w:val="00F64A6E"/>
    <w:rPr>
      <w:rFonts w:ascii="Symbol" w:hAnsi="Symbol"/>
    </w:rPr>
  </w:style>
  <w:style w:type="character" w:customStyle="1" w:styleId="MenuOptions">
    <w:name w:val="Menu Options"/>
    <w:rsid w:val="00F64A6E"/>
    <w:rPr>
      <w:rFonts w:ascii="Arial Narrow" w:hAnsi="Arial Narrow"/>
      <w:smallCaps/>
    </w:rPr>
  </w:style>
  <w:style w:type="character" w:customStyle="1" w:styleId="Buttons">
    <w:name w:val="Buttons"/>
    <w:rsid w:val="00F64A6E"/>
    <w:rPr>
      <w:b/>
    </w:rPr>
  </w:style>
  <w:style w:type="character" w:customStyle="1" w:styleId="Underlined">
    <w:name w:val="Underlined"/>
    <w:rsid w:val="00F64A6E"/>
    <w:rPr>
      <w:u w:val="single"/>
    </w:rPr>
  </w:style>
  <w:style w:type="paragraph" w:customStyle="1" w:styleId="TableBodyTextRight">
    <w:name w:val="Table Body Text Right"/>
    <w:basedOn w:val="TableBodyText"/>
    <w:rsid w:val="00F64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A6E"/>
    <w:rPr>
      <w:sz w:val="18"/>
    </w:rPr>
  </w:style>
  <w:style w:type="paragraph" w:customStyle="1" w:styleId="BodySmallRight">
    <w:name w:val="Body Small Right"/>
    <w:basedOn w:val="BodyTextRight"/>
    <w:rsid w:val="00F64A6E"/>
    <w:rPr>
      <w:sz w:val="18"/>
      <w:szCs w:val="18"/>
    </w:rPr>
  </w:style>
  <w:style w:type="paragraph" w:customStyle="1" w:styleId="MarginEdition">
    <w:name w:val="Margin Edition"/>
    <w:basedOn w:val="MarginNote"/>
    <w:rsid w:val="00F64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A6E"/>
    <w:rPr>
      <w:sz w:val="2"/>
      <w:szCs w:val="2"/>
    </w:rPr>
  </w:style>
  <w:style w:type="character" w:customStyle="1" w:styleId="Small">
    <w:name w:val="Small"/>
    <w:rsid w:val="00F64A6E"/>
    <w:rPr>
      <w:sz w:val="16"/>
    </w:rPr>
  </w:style>
  <w:style w:type="paragraph" w:customStyle="1" w:styleId="WideTable">
    <w:name w:val="Wide Table"/>
    <w:basedOn w:val="Normal"/>
    <w:rsid w:val="00F64A6E"/>
    <w:pPr>
      <w:ind w:left="-1418"/>
    </w:pPr>
    <w:rPr>
      <w:sz w:val="2"/>
      <w:szCs w:val="2"/>
    </w:rPr>
  </w:style>
  <w:style w:type="character" w:styleId="PageNumber">
    <w:name w:val="page number"/>
    <w:rsid w:val="00F64A6E"/>
  </w:style>
  <w:style w:type="paragraph" w:styleId="Quote">
    <w:name w:val="Quote"/>
    <w:basedOn w:val="Heading1"/>
    <w:link w:val="QuoteChar"/>
    <w:qFormat/>
    <w:rsid w:val="00F64A6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F64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A6E"/>
    <w:pPr>
      <w:pageBreakBefore/>
    </w:pPr>
  </w:style>
  <w:style w:type="paragraph" w:customStyle="1" w:styleId="Border">
    <w:name w:val="Border"/>
    <w:basedOn w:val="Normal"/>
    <w:qFormat/>
    <w:rsid w:val="00F64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F64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F64A6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F64A6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F64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F64A6E"/>
    <w:rPr>
      <w:u w:val="single"/>
    </w:rPr>
  </w:style>
  <w:style w:type="character" w:customStyle="1" w:styleId="BoldandItalics">
    <w:name w:val="Bold and Italics"/>
    <w:qFormat/>
    <w:rsid w:val="00F64A6E"/>
    <w:rPr>
      <w:b/>
      <w:i/>
      <w:u w:val="none"/>
    </w:rPr>
  </w:style>
  <w:style w:type="paragraph" w:styleId="BalloonText">
    <w:name w:val="Balloon Text"/>
    <w:basedOn w:val="Normal"/>
    <w:link w:val="BalloonTextChar"/>
    <w:rsid w:val="00F64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64A6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64A6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F64A6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1051</Words>
  <Characters>6389</Characters>
  <Application>Microsoft Office Word</Application>
  <DocSecurity>0</DocSecurity>
  <Lines>242</Lines>
  <Paragraphs>124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AHCDES503A Assess landscape sites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2012-05-26T12:51:00Z</dcterms:created>
  <dcterms:modified xsi:type="dcterms:W3CDTF">2012-05-26T12:51:00Z</dcterms:modified>
</cp:coreProperties>
</file>