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6FF" w:rsidP="00064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AHCBEK406A Trap and store pollen</w:t>
      </w:r>
      <w:r>
        <w:fldChar w:fldCharType="end"/>
      </w:r>
    </w:p>
    <w:p w:rsidR="000646FF" w:rsidP="000646FF">
      <w:pPr>
        <w:pStyle w:val="Version"/>
        <w:sectPr w:rsidSect="00A14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16B" w:rsidP="00A1416B">
      <w:pPr>
        <w:pStyle w:val="SuperHeading"/>
      </w:pPr>
      <w:r w:rsidRPr="00A1416B">
        <w:t>AHCBEK406A Trap and store pollen</w:t>
      </w:r>
    </w:p>
    <w:p w:rsidR="00000000" w:rsidRPr="00A1416B" w:rsidP="00A1416B">
      <w:pPr>
        <w:pStyle w:val="Heading1"/>
      </w:pPr>
      <w:bookmarkStart w:id="1" w:name="O_267698"/>
      <w:bookmarkEnd w:id="1"/>
      <w:r w:rsidRPr="00A1416B">
        <w:t>Modification History</w:t>
      </w:r>
    </w:p>
    <w:p w:rsidR="00000000" w:rsidRPr="00A1416B" w:rsidP="00A1416B">
      <w:pPr>
        <w:pStyle w:val="BodyText"/>
      </w:pPr>
      <w:r w:rsidRPr="00A1416B">
        <w:t>Not Applicable</w:t>
      </w:r>
    </w:p>
    <w:p w:rsidR="00000000" w:rsidRPr="00A1416B" w:rsidP="00A1416B">
      <w:pPr>
        <w:pStyle w:val="AllowPageBreak"/>
      </w:pPr>
    </w:p>
    <w:p w:rsidR="00000000" w:rsidRPr="00A1416B" w:rsidP="00A1416B">
      <w:pPr>
        <w:pStyle w:val="Heading1"/>
      </w:pPr>
      <w:bookmarkStart w:id="2" w:name="O_187029"/>
      <w:bookmarkEnd w:id="2"/>
      <w:r w:rsidRPr="00A1416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5849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Unit descriptor</w:t>
            </w:r>
          </w:p>
        </w:tc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This unit covers trapping and storing of pollen and defines the standard required to:  build a suitable pollen trap an</w:t>
            </w:r>
            <w:r w:rsidRPr="00A1416B">
              <w:t>d install trap onto hive;  correctly collect and process pollen;  manage a hive:  maintain records.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3" w:name="O_187033"/>
      <w:bookmarkEnd w:id="3"/>
      <w:r w:rsidRPr="00A1416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This unit applies to beekeepers involved in the specialist production of pollen.  Wher</w:t>
            </w:r>
            <w:r w:rsidRPr="00A1416B">
              <w:t>e pollen is intended for human consumption, work must be carried out in accordance with food safety requirements.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4" w:name="O_275958"/>
      <w:bookmarkEnd w:id="4"/>
      <w:r w:rsidRPr="00A1416B">
        <w:t>Licensing/Regulatory Information</w:t>
      </w:r>
    </w:p>
    <w:p w:rsidR="00000000" w:rsidRPr="00A1416B" w:rsidP="00A1416B">
      <w:pPr>
        <w:pStyle w:val="BodyText"/>
      </w:pPr>
      <w:r w:rsidRPr="00A1416B">
        <w:t>Not Applicable</w:t>
      </w:r>
    </w:p>
    <w:p w:rsidR="00000000" w:rsidRPr="00A1416B" w:rsidP="00A1416B">
      <w:pPr>
        <w:pStyle w:val="AllowPageBreak"/>
      </w:pPr>
    </w:p>
    <w:p w:rsidR="00000000" w:rsidRPr="00A1416B" w:rsidP="00A1416B">
      <w:pPr>
        <w:pStyle w:val="Heading1"/>
      </w:pPr>
      <w:bookmarkStart w:id="5" w:name="O_187031"/>
      <w:bookmarkEnd w:id="5"/>
      <w:r w:rsidRPr="00A1416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6" w:name="O_187030"/>
      <w:bookmarkEnd w:id="6"/>
      <w:r w:rsidRPr="00A1416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This unit contains employability skills.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7" w:name="O_285744"/>
      <w:bookmarkEnd w:id="7"/>
      <w:r w:rsidRPr="00A1416B">
        <w:t>Elements and Performance Criteria Pre-Content</w:t>
      </w:r>
    </w:p>
    <w:p w:rsidR="00000000" w:rsidRPr="00A1416B" w:rsidP="00A1416B">
      <w:pPr>
        <w:pStyle w:val="BodyText"/>
      </w:pPr>
      <w:r w:rsidRPr="00A1416B">
        <w:t>Not Applicable</w:t>
      </w:r>
    </w:p>
    <w:p w:rsidR="00000000" w:rsidRPr="00A1416B" w:rsidP="00A1416B">
      <w:pPr>
        <w:pStyle w:val="AllowPageBreak"/>
      </w:pPr>
    </w:p>
    <w:p w:rsidR="00000000" w:rsidRPr="00A1416B" w:rsidP="00A1416B">
      <w:pPr>
        <w:pStyle w:val="Heading1"/>
      </w:pPr>
      <w:bookmarkStart w:id="8" w:name="O_232411"/>
      <w:bookmarkEnd w:id="8"/>
      <w:r w:rsidRPr="00A141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86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rPr>
                <w:rStyle w:val="SpecialBold"/>
              </w:rPr>
              <w:t>ELEMENT</w:t>
            </w:r>
          </w:p>
        </w:tc>
        <w:tc>
          <w:tcPr>
            <w:tcW w:w="5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PERFORMANCE CRITERIA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List"/>
              <w:rPr>
                <w:lang w:val="en-NZ"/>
              </w:rPr>
            </w:pPr>
            <w:r w:rsidRPr="00A1416B">
              <w:t>1.</w:t>
            </w:r>
            <w:r w:rsidRPr="00A1416B">
              <w:tab/>
              <w:t>Prepare to trap and store pollen</w:t>
            </w:r>
          </w:p>
        </w:tc>
        <w:tc>
          <w:tcPr>
            <w:tcW w:w="5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2"/>
            </w:pPr>
            <w:r w:rsidRPr="00A1416B">
              <w:t>1.1.</w:t>
            </w:r>
            <w:r w:rsidRPr="00A1416B">
              <w:tab/>
              <w:t>Colony is assessed for suitability for pollen collection.</w:t>
            </w:r>
          </w:p>
          <w:p w:rsidR="00000000" w:rsidRPr="00A1416B" w:rsidP="00A1416B">
            <w:pPr>
              <w:pStyle w:val="List2"/>
            </w:pPr>
            <w:r w:rsidRPr="00A1416B">
              <w:t>1.2.</w:t>
            </w:r>
            <w:r w:rsidRPr="00A1416B">
              <w:tab/>
              <w:t>Personal Protective Equipment (PPE) is selected and used.</w:t>
            </w:r>
          </w:p>
          <w:p w:rsidR="00000000" w:rsidRPr="00A1416B" w:rsidP="00A1416B">
            <w:pPr>
              <w:pStyle w:val="List2"/>
            </w:pPr>
            <w:r w:rsidRPr="00A1416B">
              <w:t>1.3.</w:t>
            </w:r>
            <w:r w:rsidRPr="00A1416B">
              <w:tab/>
            </w:r>
            <w:r w:rsidRPr="00A1416B">
              <w:t>Occupational Health and Safety (OHS) hazards associated with working with bees are identified and appropriate action is taken to minimise risks to self and others.</w:t>
            </w:r>
          </w:p>
          <w:p w:rsidR="00000000" w:rsidP="00A1416B">
            <w:pPr>
              <w:pStyle w:val="List2"/>
              <w:rPr>
                <w:lang w:val="en-NZ"/>
              </w:rPr>
            </w:pPr>
            <w:r w:rsidRPr="00A1416B">
              <w:t>1.4.</w:t>
            </w:r>
            <w:r w:rsidRPr="00A1416B">
              <w:tab/>
              <w:t>All equipment used in process of collecting pollen is cleaned and sanitised according t</w:t>
            </w:r>
            <w:r w:rsidRPr="00A1416B">
              <w:t>o food safety requirements and enterprise procedures.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List"/>
              <w:rPr>
                <w:lang w:val="en-NZ"/>
              </w:rPr>
            </w:pPr>
            <w:r w:rsidRPr="00A1416B">
              <w:t>2.</w:t>
            </w:r>
            <w:r w:rsidRPr="00A1416B">
              <w:tab/>
              <w:t>Collect pollen</w:t>
            </w:r>
          </w:p>
        </w:tc>
        <w:tc>
          <w:tcPr>
            <w:tcW w:w="5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2"/>
            </w:pPr>
            <w:r w:rsidRPr="00A1416B">
              <w:t>2.1.</w:t>
            </w:r>
            <w:r w:rsidRPr="00A1416B">
              <w:tab/>
              <w:t>Suitable pollen trapping mechanism is constructed and installed in hive.</w:t>
            </w:r>
          </w:p>
          <w:p w:rsidR="00000000" w:rsidRPr="00A1416B" w:rsidP="00A1416B">
            <w:pPr>
              <w:pStyle w:val="List2"/>
            </w:pPr>
            <w:r w:rsidRPr="00A1416B">
              <w:t>2.2.</w:t>
            </w:r>
            <w:r w:rsidRPr="00A1416B">
              <w:tab/>
              <w:t>Personal hygiene requirements are met, including washed hands and clean clothing.</w:t>
            </w:r>
          </w:p>
          <w:p w:rsidR="00000000" w:rsidRPr="00A1416B" w:rsidP="00A1416B">
            <w:pPr>
              <w:pStyle w:val="List2"/>
            </w:pPr>
            <w:r w:rsidRPr="00A1416B">
              <w:t>2.3.</w:t>
            </w:r>
            <w:r w:rsidRPr="00A1416B">
              <w:tab/>
              <w:t>Pollen is col</w:t>
            </w:r>
            <w:r w:rsidRPr="00A1416B">
              <w:t>lected at appropriate frequency, depending on its intended use as bee feed or for human consumption.</w:t>
            </w:r>
          </w:p>
          <w:p w:rsidR="00000000" w:rsidRPr="00A1416B" w:rsidP="00A1416B">
            <w:pPr>
              <w:pStyle w:val="List2"/>
            </w:pPr>
            <w:r w:rsidRPr="00A1416B">
              <w:t>2.4.</w:t>
            </w:r>
            <w:r w:rsidRPr="00A1416B">
              <w:tab/>
              <w:t>Risk of theft by ants is assessed and steps are taken to reduce likelihood of this occurring.</w:t>
            </w:r>
          </w:p>
          <w:p w:rsidR="00000000" w:rsidRPr="00A1416B" w:rsidP="00A1416B">
            <w:pPr>
              <w:pStyle w:val="List2"/>
            </w:pPr>
            <w:r w:rsidRPr="00A1416B">
              <w:t>2.5.</w:t>
            </w:r>
            <w:r w:rsidRPr="00A1416B">
              <w:tab/>
              <w:t>Risk of colony decline is assessed and pollen colle</w:t>
            </w:r>
            <w:r w:rsidRPr="00A1416B">
              <w:t>ction is stopped if necessary.</w:t>
            </w:r>
          </w:p>
          <w:p w:rsidR="00000000" w:rsidP="00A1416B">
            <w:pPr>
              <w:pStyle w:val="List2"/>
              <w:rPr>
                <w:lang w:val="en-NZ"/>
              </w:rPr>
            </w:pPr>
            <w:r w:rsidRPr="00A1416B">
              <w:t>2.6.</w:t>
            </w:r>
            <w:r w:rsidRPr="00A1416B">
              <w:tab/>
              <w:t>Pollen is temporarily stored in a suitable container to be transported to processing facilities.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List"/>
              <w:rPr>
                <w:lang w:val="en-NZ"/>
              </w:rPr>
            </w:pPr>
            <w:r w:rsidRPr="00A1416B">
              <w:t>3.</w:t>
            </w:r>
            <w:r w:rsidRPr="00A1416B">
              <w:tab/>
              <w:t>Process pollen</w:t>
            </w:r>
          </w:p>
        </w:tc>
        <w:tc>
          <w:tcPr>
            <w:tcW w:w="5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2"/>
            </w:pPr>
            <w:r w:rsidRPr="00A1416B">
              <w:t>3.1.</w:t>
            </w:r>
            <w:r w:rsidRPr="00A1416B">
              <w:tab/>
              <w:t>Pollen is cleaned to remove all foreign material.</w:t>
            </w:r>
          </w:p>
          <w:p w:rsidR="00000000" w:rsidRPr="00A1416B" w:rsidP="00A1416B">
            <w:pPr>
              <w:pStyle w:val="List2"/>
            </w:pPr>
            <w:r w:rsidRPr="00A1416B">
              <w:t>3.2.</w:t>
            </w:r>
            <w:r w:rsidRPr="00A1416B">
              <w:tab/>
              <w:t>Pollen is air dried until moisture content i</w:t>
            </w:r>
            <w:r w:rsidRPr="00A1416B">
              <w:t>s appropriate to prevent fermentation and deterioration.</w:t>
            </w:r>
          </w:p>
          <w:p w:rsidR="00000000" w:rsidRPr="00A1416B" w:rsidP="00A1416B">
            <w:pPr>
              <w:pStyle w:val="List2"/>
            </w:pPr>
            <w:r w:rsidRPr="00A1416B">
              <w:t>3.3.</w:t>
            </w:r>
            <w:r w:rsidRPr="00A1416B">
              <w:tab/>
              <w:t>Pollen is stored appropriately and according to its intended use.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9" w:name="O_256361"/>
      <w:bookmarkEnd w:id="9"/>
      <w:r w:rsidRPr="00A1416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REQUIRED SKILLS AND KNOWLEDGE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t>This section describes the skills and knowledge required for this unit.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Required skills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Bullet"/>
            </w:pPr>
            <w:r w:rsidRPr="00A1416B">
              <w:t>basic woodworking skills to construct a pollen trap</w:t>
            </w:r>
          </w:p>
          <w:p w:rsidR="00000000" w:rsidRPr="00A1416B" w:rsidP="00A1416B">
            <w:pPr>
              <w:pStyle w:val="ListBullet"/>
            </w:pPr>
            <w:r w:rsidRPr="00A1416B">
              <w:t>bee handling</w:t>
            </w:r>
          </w:p>
          <w:p w:rsidR="00000000" w:rsidRPr="00A1416B" w:rsidP="00A1416B">
            <w:pPr>
              <w:pStyle w:val="ListBullet"/>
            </w:pPr>
            <w:r w:rsidRPr="00A1416B">
              <w:t>use literacy skills to read, interpret and follow organisational policies and procedures, develop sequenced written instructions, record accurately and legibly information collected and select and apply procedures to a range of tasks</w:t>
            </w:r>
          </w:p>
          <w:p w:rsidR="00000000" w:rsidRPr="00A1416B" w:rsidP="00A1416B">
            <w:pPr>
              <w:pStyle w:val="ListBullet"/>
            </w:pPr>
            <w:r w:rsidRPr="00A1416B">
              <w:t>use oral communication</w:t>
            </w:r>
            <w:r w:rsidRPr="00A1416B">
              <w:t xml:space="preserve">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A1416B" w:rsidP="00A1416B">
            <w:pPr>
              <w:pStyle w:val="ListBullet"/>
            </w:pPr>
            <w:r w:rsidRPr="00A1416B">
              <w:t>use numeracy skills to estimate, calculate and r</w:t>
            </w:r>
            <w:r w:rsidRPr="00A1416B">
              <w:t>ecord routine and more complex workplace measures and data</w:t>
            </w:r>
          </w:p>
          <w:p w:rsidR="00000000" w:rsidP="00A1416B">
            <w:pPr>
              <w:pStyle w:val="ListBullet"/>
              <w:rPr>
                <w:lang w:val="en-NZ"/>
              </w:rPr>
            </w:pPr>
            <w:r w:rsidRPr="00A1416B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Required knowledge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Bullet"/>
            </w:pPr>
            <w:r w:rsidRPr="00A1416B">
              <w:t>bee colony's pollen requirements</w:t>
            </w:r>
          </w:p>
          <w:p w:rsidR="00000000" w:rsidRPr="00A1416B" w:rsidP="00A1416B">
            <w:pPr>
              <w:pStyle w:val="ListBullet"/>
            </w:pPr>
            <w:r w:rsidRPr="00A1416B">
              <w:t>bee handling</w:t>
            </w:r>
          </w:p>
          <w:p w:rsidR="00000000" w:rsidRPr="00A1416B" w:rsidP="00A1416B">
            <w:pPr>
              <w:pStyle w:val="ListBullet"/>
            </w:pPr>
            <w:r w:rsidRPr="00A1416B">
              <w:t>correct cleaning and sanitation methods</w:t>
            </w:r>
          </w:p>
          <w:p w:rsidR="00000000" w:rsidRPr="00A1416B" w:rsidP="00A1416B">
            <w:pPr>
              <w:pStyle w:val="ListBullet"/>
            </w:pPr>
            <w:r w:rsidRPr="00A1416B">
              <w:t>knowledge of appropriate floral sources</w:t>
            </w:r>
          </w:p>
          <w:p w:rsidR="00000000" w:rsidRPr="00A1416B" w:rsidP="00A1416B">
            <w:pPr>
              <w:pStyle w:val="ListBullet"/>
            </w:pPr>
            <w:r w:rsidRPr="00A1416B">
              <w:t>quality assurance and food safety, including requirements of honey Bee Industry Quality Assurance Program (BQUAL)</w:t>
            </w:r>
          </w:p>
          <w:p w:rsidR="00000000" w:rsidRPr="00A1416B" w:rsidP="00A1416B">
            <w:pPr>
              <w:pStyle w:val="ListBullet"/>
            </w:pPr>
            <w:r w:rsidRPr="00A1416B">
              <w:t>requirements fo</w:t>
            </w:r>
            <w:r w:rsidRPr="00A1416B">
              <w:t>r commercial processing.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AllowPageBreak"/>
      </w:pPr>
    </w:p>
    <w:p w:rsidR="00000000" w:rsidRPr="00A1416B" w:rsidP="00A1416B">
      <w:pPr>
        <w:pStyle w:val="Heading1"/>
      </w:pPr>
      <w:bookmarkStart w:id="10" w:name="O_240395"/>
      <w:bookmarkEnd w:id="10"/>
      <w:r w:rsidRPr="00A1416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64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EVIDENCE GUIDE</w:t>
            </w:r>
          </w:p>
        </w:tc>
      </w:tr>
      <w:tr w:rsidTr="00064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t xml:space="preserve">The evidence guide provides advice on assessment and must be read in conjunction with the performance criteria, required skills and knowledge, </w:t>
            </w:r>
            <w:r w:rsidRPr="00A1416B">
              <w:t>range statement and the Assessment Guidelines for the Training Package.</w:t>
            </w:r>
          </w:p>
        </w:tc>
      </w:tr>
      <w:tr w:rsidTr="00064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The evidence required to demonstrate competency in this unit mus</w:t>
            </w:r>
            <w:r w:rsidRPr="00A1416B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A1416B" w:rsidP="00A1416B">
            <w:pPr>
              <w:pStyle w:val="ListBullet"/>
            </w:pPr>
            <w:r w:rsidRPr="00A1416B">
              <w:t>build a suitable pollen trap and install trap onto hive</w:t>
            </w:r>
          </w:p>
          <w:p w:rsidR="00000000" w:rsidRPr="00A1416B" w:rsidP="00A1416B">
            <w:pPr>
              <w:pStyle w:val="ListBullet"/>
            </w:pPr>
            <w:r w:rsidRPr="00A1416B">
              <w:t>correctly collect and process pollen</w:t>
            </w:r>
          </w:p>
          <w:p w:rsidR="00000000" w:rsidP="00A1416B">
            <w:pPr>
              <w:pStyle w:val="ListBullet"/>
              <w:rPr>
                <w:lang w:val="en-NZ"/>
              </w:rPr>
            </w:pPr>
            <w:r w:rsidRPr="00A1416B">
              <w:t>manage a hive and maintain records.</w:t>
            </w:r>
          </w:p>
        </w:tc>
      </w:tr>
      <w:tr w:rsidTr="00064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Competency requires the application of work practices under work conditions.  Selection and use of resources for some worksites may d</w:t>
            </w:r>
            <w:r w:rsidRPr="00A1416B">
              <w:t>iffer due to the regional or enterprise circumstances.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11" w:name="O_248378"/>
      <w:bookmarkEnd w:id="11"/>
      <w:r w:rsidRPr="00A1416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8"/>
        <w:gridCol w:w="5014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RANGE STATEMENT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t>The range statement relates to the unit of competency as a whole.</w:t>
            </w: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t>Pollen production may relate to and may include: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ListBullet"/>
            </w:pPr>
            <w:r w:rsidRPr="00A1416B">
              <w:t>all equipment a</w:t>
            </w:r>
            <w:r w:rsidRPr="00A1416B">
              <w:t>nd processes used in commercial production of pollen.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12" w:name="O_187035"/>
      <w:bookmarkEnd w:id="12"/>
      <w:r w:rsidRPr="00A1416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5917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Unit sector</w:t>
            </w:r>
          </w:p>
        </w:tc>
        <w:tc>
          <w:tcPr>
            <w:tcW w:w="5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  <w:r w:rsidRPr="00A1416B">
              <w:t>Beekeeping</w:t>
            </w: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13" w:name="O_187032"/>
      <w:bookmarkEnd w:id="13"/>
      <w:r w:rsidRPr="00A1416B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</w:p>
        </w:tc>
      </w:tr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>
      <w:pPr>
        <w:pStyle w:val="Heading1"/>
      </w:pPr>
      <w:bookmarkStart w:id="14" w:name="O_187034"/>
      <w:bookmarkEnd w:id="14"/>
      <w:r w:rsidRPr="00A1416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64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16B">
            <w:pPr>
              <w:pStyle w:val="BodyText"/>
              <w:rPr>
                <w:lang w:val="en-NZ"/>
              </w:rPr>
            </w:pPr>
            <w:r w:rsidRPr="00A1416B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16B" w:rsidP="00A1416B">
            <w:pPr>
              <w:pStyle w:val="BodyText"/>
            </w:pPr>
          </w:p>
        </w:tc>
      </w:tr>
    </w:tbl>
    <w:p w:rsidR="000646FF" w:rsidP="00A1416B">
      <w:pPr>
        <w:pStyle w:val="BodyText"/>
      </w:pPr>
    </w:p>
    <w:p w:rsidR="000646FF" w:rsidP="00A1416B">
      <w:pPr>
        <w:pStyle w:val="BodyText"/>
      </w:pPr>
    </w:p>
    <w:p w:rsidR="00000000" w:rsidRPr="00A1416B" w:rsidP="00A1416B"/>
    <w:sectPr w:rsidSect="00A141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6FF" w:rsidP="00064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FF" w:rsidP="00A14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46FF" w:rsidP="00A14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646FF" w:rsidP="00A141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46FF" w:rsidP="000646F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FF" w:rsidP="00A14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AHCBEK406A Trap and store pollen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646FF" w:rsidP="00A1416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58E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E4E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14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16B"/>
  </w:style>
  <w:style w:type="character" w:customStyle="1" w:styleId="Heading1Char">
    <w:name w:val="Heading 1 Char"/>
    <w:basedOn w:val="DefaultParagraphFont"/>
    <w:link w:val="Heading1"/>
    <w:rsid w:val="00A14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1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16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14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16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14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41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16B"/>
    <w:rPr>
      <w:b/>
      <w:spacing w:val="0"/>
    </w:rPr>
  </w:style>
  <w:style w:type="paragraph" w:styleId="Header">
    <w:name w:val="header"/>
    <w:basedOn w:val="Normal"/>
    <w:link w:val="HeaderChar"/>
    <w:rsid w:val="00A14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141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4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141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14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1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141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1416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14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4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1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4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1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16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14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16B"/>
    <w:rPr>
      <w:i/>
    </w:rPr>
  </w:style>
  <w:style w:type="paragraph" w:styleId="Caption">
    <w:name w:val="caption"/>
    <w:basedOn w:val="BodyText"/>
    <w:next w:val="Normal"/>
    <w:qFormat/>
    <w:rsid w:val="00A14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16B"/>
  </w:style>
  <w:style w:type="paragraph" w:styleId="TableofFigures">
    <w:name w:val="table of figures"/>
    <w:basedOn w:val="Normal"/>
    <w:next w:val="Normal"/>
    <w:semiHidden/>
    <w:rsid w:val="00A14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16B"/>
    <w:pPr>
      <w:numPr>
        <w:numId w:val="10"/>
      </w:numPr>
    </w:pPr>
  </w:style>
  <w:style w:type="character" w:customStyle="1" w:styleId="WingdingSymbols">
    <w:name w:val="Wingding Symbols"/>
    <w:rsid w:val="00A1416B"/>
    <w:rPr>
      <w:rFonts w:ascii="Wingdings" w:hAnsi="Wingdings"/>
    </w:rPr>
  </w:style>
  <w:style w:type="paragraph" w:customStyle="1" w:styleId="TableHeading">
    <w:name w:val="Table Heading"/>
    <w:basedOn w:val="HeadingBase"/>
    <w:rsid w:val="00A14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16B"/>
    <w:rPr>
      <w:color w:val="0033CC"/>
      <w:u w:val="none"/>
    </w:rPr>
  </w:style>
  <w:style w:type="paragraph" w:customStyle="1" w:styleId="BodyTextRight">
    <w:name w:val="Body Text Right"/>
    <w:basedOn w:val="BodyText"/>
    <w:rsid w:val="00A14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16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1416B"/>
    <w:rPr>
      <w:sz w:val="32"/>
    </w:rPr>
  </w:style>
  <w:style w:type="paragraph" w:customStyle="1" w:styleId="HeadingProcedure">
    <w:name w:val="Heading Procedure"/>
    <w:basedOn w:val="HeadingBase"/>
    <w:next w:val="Normal"/>
    <w:rsid w:val="00A14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16B"/>
    <w:pPr>
      <w:spacing w:before="60" w:after="60"/>
    </w:pPr>
  </w:style>
  <w:style w:type="paragraph" w:styleId="ListContinue">
    <w:name w:val="List Continue"/>
    <w:basedOn w:val="List"/>
    <w:rsid w:val="00A1416B"/>
    <w:pPr>
      <w:ind w:firstLine="0"/>
    </w:pPr>
  </w:style>
  <w:style w:type="paragraph" w:customStyle="1" w:styleId="ListNote">
    <w:name w:val="List Note"/>
    <w:basedOn w:val="List"/>
    <w:rsid w:val="00A14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16B"/>
    <w:rPr>
      <w:rFonts w:ascii="Courier New" w:hAnsi="Courier New"/>
    </w:rPr>
  </w:style>
  <w:style w:type="paragraph" w:customStyle="1" w:styleId="NoteBullet">
    <w:name w:val="Note Bullet"/>
    <w:basedOn w:val="Note"/>
    <w:rsid w:val="00A14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1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16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1416B"/>
    <w:rPr>
      <w:b/>
      <w:smallCaps/>
    </w:rPr>
  </w:style>
  <w:style w:type="paragraph" w:customStyle="1" w:styleId="TableListNumber">
    <w:name w:val="Table List Number"/>
    <w:basedOn w:val="ListNumber"/>
    <w:rsid w:val="00A14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16B"/>
    <w:pPr>
      <w:numPr>
        <w:numId w:val="8"/>
      </w:numPr>
    </w:pPr>
  </w:style>
  <w:style w:type="paragraph" w:customStyle="1" w:styleId="ListAlpha2">
    <w:name w:val="List Alpha 2"/>
    <w:basedOn w:val="List2"/>
    <w:rsid w:val="00A1416B"/>
    <w:pPr>
      <w:numPr>
        <w:numId w:val="7"/>
      </w:numPr>
    </w:pPr>
  </w:style>
  <w:style w:type="paragraph" w:styleId="List3">
    <w:name w:val="List 3"/>
    <w:basedOn w:val="BodyText"/>
    <w:rsid w:val="00A14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1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16B"/>
    <w:pPr>
      <w:numPr>
        <w:numId w:val="2"/>
      </w:numPr>
    </w:pPr>
  </w:style>
  <w:style w:type="paragraph" w:styleId="ListBullet5">
    <w:name w:val="List Bullet 5"/>
    <w:basedOn w:val="List5"/>
    <w:rsid w:val="00A1416B"/>
    <w:pPr>
      <w:numPr>
        <w:numId w:val="3"/>
      </w:numPr>
    </w:pPr>
  </w:style>
  <w:style w:type="paragraph" w:styleId="ListContinue2">
    <w:name w:val="List Continue 2"/>
    <w:basedOn w:val="List2"/>
    <w:rsid w:val="00A1416B"/>
    <w:pPr>
      <w:ind w:firstLine="0"/>
    </w:pPr>
  </w:style>
  <w:style w:type="paragraph" w:styleId="ListContinue3">
    <w:name w:val="List Continue 3"/>
    <w:basedOn w:val="List3"/>
    <w:rsid w:val="00A1416B"/>
    <w:pPr>
      <w:ind w:left="1021" w:firstLine="0"/>
    </w:pPr>
  </w:style>
  <w:style w:type="paragraph" w:styleId="ListContinue4">
    <w:name w:val="List Continue 4"/>
    <w:basedOn w:val="List4"/>
    <w:rsid w:val="00A1416B"/>
    <w:pPr>
      <w:ind w:firstLine="0"/>
    </w:pPr>
  </w:style>
  <w:style w:type="paragraph" w:styleId="ListContinue5">
    <w:name w:val="List Continue 5"/>
    <w:basedOn w:val="List5"/>
    <w:rsid w:val="00A1416B"/>
    <w:pPr>
      <w:ind w:firstLine="0"/>
    </w:pPr>
  </w:style>
  <w:style w:type="paragraph" w:styleId="ListNumber3">
    <w:name w:val="List Number 3"/>
    <w:basedOn w:val="List3"/>
    <w:rsid w:val="00A1416B"/>
    <w:pPr>
      <w:numPr>
        <w:numId w:val="4"/>
      </w:numPr>
    </w:pPr>
  </w:style>
  <w:style w:type="paragraph" w:styleId="ListNumber4">
    <w:name w:val="List Number 4"/>
    <w:basedOn w:val="List4"/>
    <w:rsid w:val="00A1416B"/>
    <w:pPr>
      <w:numPr>
        <w:numId w:val="5"/>
      </w:numPr>
    </w:pPr>
  </w:style>
  <w:style w:type="paragraph" w:styleId="ListNumber5">
    <w:name w:val="List Number 5"/>
    <w:basedOn w:val="List5"/>
    <w:rsid w:val="00A1416B"/>
    <w:pPr>
      <w:numPr>
        <w:numId w:val="6"/>
      </w:numPr>
    </w:pPr>
  </w:style>
  <w:style w:type="paragraph" w:styleId="BlockText">
    <w:name w:val="Block Text"/>
    <w:basedOn w:val="Normal"/>
    <w:rsid w:val="00A14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16B"/>
    <w:rPr>
      <w:sz w:val="16"/>
      <w:vertAlign w:val="superscript"/>
    </w:rPr>
  </w:style>
  <w:style w:type="character" w:customStyle="1" w:styleId="Symbols">
    <w:name w:val="Symbols"/>
    <w:basedOn w:val="DefaultParagraphFont"/>
    <w:rsid w:val="00A1416B"/>
    <w:rPr>
      <w:rFonts w:ascii="Symbol" w:hAnsi="Symbol"/>
    </w:rPr>
  </w:style>
  <w:style w:type="character" w:customStyle="1" w:styleId="MenuOptions">
    <w:name w:val="Menu Options"/>
    <w:basedOn w:val="DefaultParagraphFont"/>
    <w:rsid w:val="00A14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16B"/>
    <w:rPr>
      <w:b/>
    </w:rPr>
  </w:style>
  <w:style w:type="character" w:customStyle="1" w:styleId="Underlined">
    <w:name w:val="Underlined"/>
    <w:basedOn w:val="DefaultParagraphFont"/>
    <w:rsid w:val="00A1416B"/>
    <w:rPr>
      <w:u w:val="single"/>
    </w:rPr>
  </w:style>
  <w:style w:type="paragraph" w:customStyle="1" w:styleId="TableBodyTextRight">
    <w:name w:val="Table Body Text Right"/>
    <w:basedOn w:val="TableBodyText"/>
    <w:rsid w:val="00A14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16B"/>
    <w:rPr>
      <w:sz w:val="18"/>
    </w:rPr>
  </w:style>
  <w:style w:type="paragraph" w:customStyle="1" w:styleId="BodySmallRight">
    <w:name w:val="Body Small Right"/>
    <w:basedOn w:val="BodyTextRight"/>
    <w:rsid w:val="00A1416B"/>
    <w:rPr>
      <w:sz w:val="18"/>
      <w:szCs w:val="18"/>
    </w:rPr>
  </w:style>
  <w:style w:type="paragraph" w:customStyle="1" w:styleId="MarginEdition">
    <w:name w:val="Margin Edition"/>
    <w:basedOn w:val="MarginNote"/>
    <w:rsid w:val="00A14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16B"/>
    <w:rPr>
      <w:sz w:val="2"/>
      <w:szCs w:val="2"/>
    </w:rPr>
  </w:style>
  <w:style w:type="character" w:customStyle="1" w:styleId="Small">
    <w:name w:val="Small"/>
    <w:basedOn w:val="DefaultParagraphFont"/>
    <w:rsid w:val="00A1416B"/>
    <w:rPr>
      <w:sz w:val="16"/>
    </w:rPr>
  </w:style>
  <w:style w:type="paragraph" w:customStyle="1" w:styleId="WideTable">
    <w:name w:val="Wide Table"/>
    <w:basedOn w:val="Normal"/>
    <w:rsid w:val="00A14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16B"/>
  </w:style>
  <w:style w:type="paragraph" w:styleId="Quote">
    <w:name w:val="Quote"/>
    <w:basedOn w:val="Heading1"/>
    <w:link w:val="QuoteChar"/>
    <w:qFormat/>
    <w:rsid w:val="00A14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16B"/>
    <w:pPr>
      <w:pageBreakBefore/>
    </w:pPr>
  </w:style>
  <w:style w:type="paragraph" w:customStyle="1" w:styleId="Border">
    <w:name w:val="Border"/>
    <w:basedOn w:val="Normal"/>
    <w:qFormat/>
    <w:rsid w:val="00A14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16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14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16B"/>
    <w:rPr>
      <w:u w:val="single"/>
    </w:rPr>
  </w:style>
  <w:style w:type="character" w:customStyle="1" w:styleId="BoldandItalics">
    <w:name w:val="Bold and Italics"/>
    <w:qFormat/>
    <w:rsid w:val="00A1416B"/>
    <w:rPr>
      <w:b/>
      <w:i/>
      <w:u w:val="none"/>
    </w:rPr>
  </w:style>
  <w:style w:type="paragraph" w:styleId="BalloonText">
    <w:name w:val="Balloon Text"/>
    <w:basedOn w:val="Normal"/>
    <w:link w:val="BalloonTextChar"/>
    <w:rsid w:val="00A14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16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141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16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691</Words>
  <Characters>4115</Characters>
  <Application>Microsoft Office Word</Application>
  <DocSecurity>0</DocSecurity>
  <Lines>169</Lines>
  <Paragraphs>79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AHCBEK406A Trap and store pollen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2012-05-26T12:45:00Z</dcterms:created>
  <dcterms:modified xsi:type="dcterms:W3CDTF">2012-05-26T12:45:00Z</dcterms:modified>
</cp:coreProperties>
</file>