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975" w:rsidP="000F6975">
      <w:pPr>
        <w:pStyle w:val="Title"/>
      </w:pPr>
      <w:r>
        <w:fldChar w:fldCharType="begin"/>
      </w:r>
      <w:r>
        <w:instrText xml:space="preserve"> TITLE   \* MERGEFORMAT </w:instrText>
      </w:r>
      <w:r>
        <w:fldChar w:fldCharType="separate"/>
      </w:r>
      <w:r>
        <w:t>AHCARB504A Develop a tree protection program</w:t>
      </w:r>
      <w:r>
        <w:fldChar w:fldCharType="end"/>
      </w:r>
    </w:p>
    <w:p w:rsidR="000F6975" w:rsidP="000F6975">
      <w:pPr>
        <w:pStyle w:val="Version"/>
        <w:sectPr w:rsidSect="00387C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CC9" w:rsidP="00387CC9">
      <w:pPr>
        <w:pStyle w:val="SuperHeading"/>
      </w:pPr>
      <w:r w:rsidRPr="00387CC9">
        <w:t>AHCARB504A Develop a tree protection program</w:t>
      </w:r>
    </w:p>
    <w:p w:rsidR="00000000" w:rsidRPr="00387CC9" w:rsidP="00387CC9">
      <w:pPr>
        <w:pStyle w:val="Heading1"/>
      </w:pPr>
      <w:bookmarkStart w:id="1" w:name="O_267653"/>
      <w:bookmarkEnd w:id="1"/>
      <w:r w:rsidRPr="00387CC9">
        <w:t>Modification History</w:t>
      </w:r>
    </w:p>
    <w:p w:rsidR="00000000" w:rsidRPr="00387CC9" w:rsidP="00387CC9">
      <w:pPr>
        <w:pStyle w:val="BodyText"/>
      </w:pPr>
      <w:r w:rsidRPr="00387CC9">
        <w:t>Not Applicable</w:t>
      </w:r>
    </w:p>
    <w:p w:rsidR="00000000" w:rsidRPr="00387CC9" w:rsidP="00387CC9">
      <w:pPr>
        <w:pStyle w:val="AllowPageBreak"/>
      </w:pPr>
    </w:p>
    <w:p w:rsidR="00000000" w:rsidRPr="00387CC9" w:rsidP="00387CC9">
      <w:pPr>
        <w:pStyle w:val="Heading1"/>
      </w:pPr>
      <w:bookmarkStart w:id="2" w:name="O_186714"/>
      <w:bookmarkEnd w:id="2"/>
      <w:r w:rsidRPr="00387CC9">
        <w:t>Unit Descriptor</w:t>
      </w:r>
    </w:p>
    <w:tbl>
      <w:tblPr>
        <w:tblW w:w="0" w:type="auto"/>
        <w:tblLayout w:type="fixed"/>
        <w:tblCellMar>
          <w:left w:w="62" w:type="dxa"/>
          <w:right w:w="62" w:type="dxa"/>
        </w:tblCellMar>
        <w:tblLook w:val="0000"/>
      </w:tblPr>
      <w:tblGrid>
        <w:gridCol w:w="2656"/>
        <w:gridCol w:w="5866"/>
      </w:tblGrid>
      <w:tr w:rsidTr="000F6975">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Unit descriptor</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BodyText"/>
            </w:pPr>
            <w:r w:rsidRPr="00387CC9">
              <w:t xml:space="preserve">This unit covers the process of developing a program for the protection of trees and defines the standard </w:t>
            </w:r>
            <w:r w:rsidRPr="00387CC9">
              <w:t xml:space="preserve">required to:  assess condition of trees on site;  assess impacts of development on trees;  determine tree protection zones;  determine suitable protection methods;  document arboriculture assessment report;  develop a tree protection plan and guidelines;  </w:t>
            </w:r>
            <w:r w:rsidRPr="00387CC9">
              <w:t>develop/document tree management guidelines.</w:t>
            </w:r>
          </w:p>
        </w:tc>
      </w:tr>
    </w:tbl>
    <w:p w:rsidR="000F6975" w:rsidP="00387CC9">
      <w:pPr>
        <w:pStyle w:val="BodyText"/>
      </w:pPr>
    </w:p>
    <w:p w:rsidR="000F6975" w:rsidP="00387CC9">
      <w:pPr>
        <w:pStyle w:val="BodyText"/>
      </w:pPr>
    </w:p>
    <w:p w:rsidR="00000000" w:rsidRPr="00387CC9" w:rsidP="00387CC9">
      <w:pPr>
        <w:pStyle w:val="Heading1"/>
      </w:pPr>
      <w:bookmarkStart w:id="3" w:name="O_186718"/>
      <w:bookmarkEnd w:id="3"/>
      <w:r w:rsidRPr="00387CC9">
        <w:t>Application of the Unit</w:t>
      </w:r>
    </w:p>
    <w:tbl>
      <w:tblPr>
        <w:tblW w:w="0" w:type="auto"/>
        <w:tblLayout w:type="fixed"/>
        <w:tblCellMar>
          <w:left w:w="62" w:type="dxa"/>
          <w:right w:w="62" w:type="dxa"/>
        </w:tblCellMar>
        <w:tblLook w:val="0000"/>
      </w:tblPr>
      <w:tblGrid>
        <w:gridCol w:w="2754"/>
        <w:gridCol w:w="5768"/>
      </w:tblGrid>
      <w:tr w:rsidTr="000F6975">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BodyText"/>
            </w:pPr>
            <w:r w:rsidRPr="00387CC9">
              <w:t xml:space="preserve">This unit applies to the process of planning and developing a tree protection program for trees on development sites.  Responsibility for, </w:t>
            </w:r>
            <w:r w:rsidRPr="00387CC9">
              <w:t>and limited organisation of the work of others in the tree protection program, may be involved.  Developing tree protection programs requires a broad range of skills, and the application of extensive horticultural knowledge in areas such as tree protection</w:t>
            </w:r>
            <w:r w:rsidRPr="00387CC9">
              <w:t>.</w:t>
            </w:r>
          </w:p>
        </w:tc>
      </w:tr>
    </w:tbl>
    <w:p w:rsidR="000F6975" w:rsidP="00387CC9">
      <w:pPr>
        <w:pStyle w:val="BodyText"/>
      </w:pPr>
    </w:p>
    <w:p w:rsidR="000F6975" w:rsidP="00387CC9">
      <w:pPr>
        <w:pStyle w:val="BodyText"/>
      </w:pPr>
    </w:p>
    <w:p w:rsidR="00000000" w:rsidRPr="00387CC9" w:rsidP="00387CC9">
      <w:pPr>
        <w:pStyle w:val="Heading1"/>
      </w:pPr>
      <w:bookmarkStart w:id="4" w:name="O_275913"/>
      <w:bookmarkEnd w:id="4"/>
      <w:r w:rsidRPr="00387CC9">
        <w:t>Licensing/Regulatory Information</w:t>
      </w:r>
    </w:p>
    <w:p w:rsidR="00000000" w:rsidRPr="00387CC9" w:rsidP="00387CC9">
      <w:pPr>
        <w:pStyle w:val="BodyText"/>
      </w:pPr>
      <w:r w:rsidRPr="00387CC9">
        <w:t>Not Applicable</w:t>
      </w:r>
    </w:p>
    <w:p w:rsidR="00000000" w:rsidRPr="00387CC9" w:rsidP="00387CC9">
      <w:pPr>
        <w:pStyle w:val="AllowPageBreak"/>
      </w:pPr>
    </w:p>
    <w:p w:rsidR="00000000" w:rsidRPr="00387CC9" w:rsidP="00387CC9">
      <w:pPr>
        <w:pStyle w:val="Heading1"/>
      </w:pPr>
      <w:bookmarkStart w:id="5" w:name="O_186716"/>
      <w:bookmarkEnd w:id="5"/>
      <w:r w:rsidRPr="00387CC9">
        <w:t>Pre-Requisites</w:t>
      </w:r>
    </w:p>
    <w:tbl>
      <w:tblPr>
        <w:tblW w:w="0" w:type="auto"/>
        <w:tblLayout w:type="fixed"/>
        <w:tblCellMar>
          <w:left w:w="62" w:type="dxa"/>
          <w:right w:w="62" w:type="dxa"/>
        </w:tblCellMar>
        <w:tblLook w:val="0000"/>
      </w:tblPr>
      <w:tblGrid>
        <w:gridCol w:w="2775"/>
        <w:gridCol w:w="1295"/>
        <w:gridCol w:w="4452"/>
      </w:tblGrid>
      <w:tr w:rsidTr="000F697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p>
        </w:tc>
      </w:tr>
      <w:tr w:rsidTr="000F69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p>
        </w:tc>
      </w:tr>
      <w:tr w:rsidTr="000F69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BodyText"/>
            </w:pPr>
          </w:p>
        </w:tc>
      </w:tr>
    </w:tbl>
    <w:p w:rsidR="000F6975" w:rsidP="00387CC9">
      <w:pPr>
        <w:pStyle w:val="BodyText"/>
      </w:pPr>
    </w:p>
    <w:p w:rsidR="000F6975" w:rsidP="00387CC9">
      <w:pPr>
        <w:pStyle w:val="BodyText"/>
      </w:pPr>
    </w:p>
    <w:p w:rsidR="00000000" w:rsidRPr="00387CC9" w:rsidP="00387CC9">
      <w:pPr>
        <w:pStyle w:val="Heading1"/>
      </w:pPr>
      <w:bookmarkStart w:id="6" w:name="O_186715"/>
      <w:bookmarkEnd w:id="6"/>
      <w:r w:rsidRPr="00387CC9">
        <w:t>Employability Skills Information</w:t>
      </w:r>
    </w:p>
    <w:tbl>
      <w:tblPr>
        <w:tblW w:w="0" w:type="auto"/>
        <w:tblLayout w:type="fixed"/>
        <w:tblCellMar>
          <w:left w:w="62" w:type="dxa"/>
          <w:right w:w="62" w:type="dxa"/>
        </w:tblCellMar>
        <w:tblLook w:val="0000"/>
      </w:tblPr>
      <w:tblGrid>
        <w:gridCol w:w="2802"/>
        <w:gridCol w:w="5720"/>
      </w:tblGrid>
      <w:tr w:rsidTr="000F69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BodyText"/>
            </w:pPr>
            <w:r w:rsidRPr="00387CC9">
              <w:t>This unit contains employability skills.</w:t>
            </w:r>
          </w:p>
        </w:tc>
      </w:tr>
    </w:tbl>
    <w:p w:rsidR="000F6975" w:rsidP="00387CC9">
      <w:pPr>
        <w:pStyle w:val="BodyText"/>
      </w:pPr>
    </w:p>
    <w:p w:rsidR="000F6975" w:rsidP="00387CC9">
      <w:pPr>
        <w:pStyle w:val="BodyText"/>
      </w:pPr>
    </w:p>
    <w:p w:rsidR="00000000" w:rsidRPr="00387CC9" w:rsidP="00387CC9">
      <w:pPr>
        <w:pStyle w:val="Heading1"/>
      </w:pPr>
      <w:bookmarkStart w:id="7" w:name="O_285699"/>
      <w:bookmarkEnd w:id="7"/>
      <w:r w:rsidRPr="00387CC9">
        <w:t>Elements and Performance Criteria Pre-Content</w:t>
      </w:r>
    </w:p>
    <w:p w:rsidR="00000000" w:rsidRPr="00387CC9" w:rsidP="00387CC9">
      <w:pPr>
        <w:pStyle w:val="BodyText"/>
      </w:pPr>
      <w:r w:rsidRPr="00387CC9">
        <w:t>Not Applicable</w:t>
      </w:r>
    </w:p>
    <w:p w:rsidR="00000000" w:rsidRPr="00387CC9" w:rsidP="00387CC9">
      <w:pPr>
        <w:pStyle w:val="AllowPageBreak"/>
      </w:pPr>
    </w:p>
    <w:p w:rsidR="00000000" w:rsidRPr="00387CC9" w:rsidP="00387CC9">
      <w:pPr>
        <w:pStyle w:val="Heading1"/>
      </w:pPr>
      <w:bookmarkStart w:id="8" w:name="O_232366"/>
      <w:bookmarkEnd w:id="8"/>
      <w:r w:rsidRPr="00387CC9">
        <w:t>Elements and Performance Criteria</w:t>
      </w:r>
    </w:p>
    <w:tbl>
      <w:tblPr>
        <w:tblW w:w="0" w:type="auto"/>
        <w:tblLayout w:type="fixed"/>
        <w:tblCellMar>
          <w:left w:w="62" w:type="dxa"/>
          <w:right w:w="62" w:type="dxa"/>
        </w:tblCellMar>
        <w:tblLook w:val="0000"/>
      </w:tblPr>
      <w:tblGrid>
        <w:gridCol w:w="2556"/>
        <w:gridCol w:w="5966"/>
      </w:tblGrid>
      <w:tr w:rsidTr="000F6975">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BodyText"/>
            </w:pPr>
            <w:r w:rsidRPr="00387CC9">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PERFORMANCE CRITERIA</w:t>
            </w:r>
          </w:p>
        </w:tc>
      </w:tr>
      <w:tr w:rsidTr="000F697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p>
        </w:tc>
      </w:tr>
      <w:tr w:rsidTr="000F697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List"/>
              <w:rPr>
                <w:lang w:val="en-NZ"/>
              </w:rPr>
            </w:pPr>
            <w:r w:rsidRPr="00387CC9">
              <w:t>1.</w:t>
            </w:r>
            <w:r w:rsidRPr="00387CC9">
              <w:tab/>
              <w:t>Undertake assessment of trees on site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List2"/>
            </w:pPr>
            <w:r w:rsidRPr="00387CC9">
              <w:t>1.1.</w:t>
            </w:r>
            <w:r w:rsidRPr="00387CC9">
              <w:tab/>
            </w:r>
            <w:r w:rsidRPr="00387CC9">
              <w:t>Relevant legislation is identified and researched.</w:t>
            </w:r>
          </w:p>
          <w:p w:rsidR="00000000" w:rsidRPr="00387CC9" w:rsidP="00387CC9">
            <w:pPr>
              <w:pStyle w:val="List2"/>
            </w:pPr>
            <w:r w:rsidRPr="00387CC9">
              <w:t>1.2.</w:t>
            </w:r>
            <w:r w:rsidRPr="00387CC9">
              <w:tab/>
              <w:t>Site is inspected.</w:t>
            </w:r>
          </w:p>
          <w:p w:rsidR="00000000" w:rsidRPr="00387CC9" w:rsidP="00387CC9">
            <w:pPr>
              <w:pStyle w:val="List2"/>
            </w:pPr>
            <w:r w:rsidRPr="00387CC9">
              <w:t>1.3.</w:t>
            </w:r>
            <w:r w:rsidRPr="00387CC9">
              <w:tab/>
              <w:t>Trees are located from site plans or working drawings to enable their identification.</w:t>
            </w:r>
          </w:p>
          <w:p w:rsidR="00000000" w:rsidP="00387CC9">
            <w:pPr>
              <w:pStyle w:val="List2"/>
              <w:rPr>
                <w:lang w:val="en-NZ"/>
              </w:rPr>
            </w:pPr>
            <w:r w:rsidRPr="00387CC9">
              <w:t>1.4.</w:t>
            </w:r>
            <w:r w:rsidRPr="00387CC9">
              <w:tab/>
              <w:t>Each tree in the program is assessed.</w:t>
            </w:r>
          </w:p>
        </w:tc>
      </w:tr>
      <w:tr w:rsidTr="000F697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List"/>
              <w:rPr>
                <w:lang w:val="en-NZ"/>
              </w:rPr>
            </w:pPr>
            <w:r w:rsidRPr="00387CC9">
              <w:t>2.</w:t>
            </w:r>
            <w:r w:rsidRPr="00387CC9">
              <w:tab/>
              <w:t>Provide design input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List2"/>
            </w:pPr>
            <w:r w:rsidRPr="00387CC9">
              <w:t>2.1.</w:t>
            </w:r>
            <w:r w:rsidRPr="00387CC9">
              <w:tab/>
              <w:t>Trees are assesse</w:t>
            </w:r>
            <w:r w:rsidRPr="00387CC9">
              <w:t>d for suitability for retention for the purpose of site design.</w:t>
            </w:r>
          </w:p>
          <w:p w:rsidR="00000000" w:rsidRPr="00387CC9" w:rsidP="00387CC9">
            <w:pPr>
              <w:pStyle w:val="List2"/>
            </w:pPr>
            <w:r w:rsidRPr="00387CC9">
              <w:t>2.2.</w:t>
            </w:r>
            <w:r w:rsidRPr="00387CC9">
              <w:tab/>
              <w:t>Optimal tree protection zone is determined for trees to be retained.</w:t>
            </w:r>
          </w:p>
          <w:p w:rsidR="00000000" w:rsidP="00387CC9">
            <w:pPr>
              <w:pStyle w:val="List2"/>
              <w:rPr>
                <w:lang w:val="en-NZ"/>
              </w:rPr>
            </w:pPr>
            <w:r w:rsidRPr="00387CC9">
              <w:t>2.3.</w:t>
            </w:r>
            <w:r w:rsidRPr="00387CC9">
              <w:tab/>
              <w:t>Design input relevant to retained trees is provided to the client or management.</w:t>
            </w:r>
          </w:p>
        </w:tc>
      </w:tr>
      <w:tr w:rsidTr="000F697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List"/>
              <w:rPr>
                <w:lang w:val="en-NZ"/>
              </w:rPr>
            </w:pPr>
            <w:r w:rsidRPr="00387CC9">
              <w:t>3.</w:t>
            </w:r>
            <w:r w:rsidRPr="00387CC9">
              <w:tab/>
              <w:t>Assess impact of development</w:t>
            </w:r>
            <w:r w:rsidRPr="00387CC9">
              <w:t xml:space="preserve"> on trees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List2"/>
            </w:pPr>
            <w:r w:rsidRPr="00387CC9">
              <w:t>3.1.</w:t>
            </w:r>
            <w:r w:rsidRPr="00387CC9">
              <w:tab/>
              <w:t>Existing plans and working drawings are interpreted.</w:t>
            </w:r>
          </w:p>
          <w:p w:rsidR="00000000" w:rsidRPr="00387CC9" w:rsidP="00387CC9">
            <w:pPr>
              <w:pStyle w:val="List2"/>
            </w:pPr>
            <w:r w:rsidRPr="00387CC9">
              <w:t>3.2.</w:t>
            </w:r>
            <w:r w:rsidRPr="00387CC9">
              <w:tab/>
              <w:t>Impact of proposed development on trees is determined.</w:t>
            </w:r>
          </w:p>
          <w:p w:rsidR="00000000" w:rsidP="00387CC9">
            <w:pPr>
              <w:pStyle w:val="List2"/>
              <w:rPr>
                <w:lang w:val="en-NZ"/>
              </w:rPr>
            </w:pPr>
            <w:r w:rsidRPr="00387CC9">
              <w:t>3.3.</w:t>
            </w:r>
            <w:r w:rsidRPr="00387CC9">
              <w:tab/>
              <w:t>Trees to be retained and removed are finalised and recorded.</w:t>
            </w:r>
          </w:p>
        </w:tc>
      </w:tr>
      <w:tr w:rsidTr="000F697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List"/>
              <w:rPr>
                <w:lang w:val="en-NZ"/>
              </w:rPr>
            </w:pPr>
            <w:r w:rsidRPr="00387CC9">
              <w:t>4.</w:t>
            </w:r>
            <w:r w:rsidRPr="00387CC9">
              <w:tab/>
              <w:t>Determine tree protection zones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List2"/>
            </w:pPr>
            <w:r w:rsidRPr="00387CC9">
              <w:t>4.1.</w:t>
            </w:r>
            <w:r w:rsidRPr="00387CC9">
              <w:tab/>
            </w:r>
            <w:r w:rsidRPr="00387CC9">
              <w:t>Optimal tree protection zone is re-evaluated.</w:t>
            </w:r>
          </w:p>
          <w:p w:rsidR="00000000" w:rsidRPr="00387CC9" w:rsidP="00387CC9">
            <w:pPr>
              <w:pStyle w:val="List2"/>
            </w:pPr>
            <w:r w:rsidRPr="00387CC9">
              <w:t>4.2.</w:t>
            </w:r>
            <w:r w:rsidRPr="00387CC9">
              <w:tab/>
              <w:t>Site access and relevant logistics are assessed.</w:t>
            </w:r>
          </w:p>
          <w:p w:rsidR="00000000" w:rsidRPr="00387CC9" w:rsidP="00387CC9">
            <w:pPr>
              <w:pStyle w:val="List2"/>
            </w:pPr>
            <w:r w:rsidRPr="00387CC9">
              <w:t>4.3.</w:t>
            </w:r>
            <w:r w:rsidRPr="00387CC9">
              <w:tab/>
              <w:t>Available/actual tree protection zone is defined and recorded.</w:t>
            </w:r>
          </w:p>
          <w:p w:rsidR="00000000" w:rsidP="00387CC9">
            <w:pPr>
              <w:pStyle w:val="List2"/>
              <w:rPr>
                <w:lang w:val="en-NZ"/>
              </w:rPr>
            </w:pPr>
            <w:r w:rsidRPr="00387CC9">
              <w:t>4.4.</w:t>
            </w:r>
            <w:r w:rsidRPr="00387CC9">
              <w:tab/>
              <w:t>Additional remedial measures required are determined.</w:t>
            </w:r>
          </w:p>
        </w:tc>
      </w:tr>
      <w:tr w:rsidTr="000F697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List"/>
              <w:rPr>
                <w:lang w:val="en-NZ"/>
              </w:rPr>
            </w:pPr>
            <w:r w:rsidRPr="00387CC9">
              <w:t>5.</w:t>
            </w:r>
            <w:r w:rsidRPr="00387CC9">
              <w:tab/>
              <w:t>Develop protection measur</w:t>
            </w:r>
            <w:r w:rsidRPr="00387CC9">
              <w:t>es and advise client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List2"/>
            </w:pPr>
            <w:r w:rsidRPr="00387CC9">
              <w:t>5.1.</w:t>
            </w:r>
            <w:r w:rsidRPr="00387CC9">
              <w:tab/>
              <w:t>Appropriate protection measure techniques/systems to minimise impact are designed or developed.</w:t>
            </w:r>
          </w:p>
          <w:p w:rsidR="00000000" w:rsidP="00387CC9">
            <w:pPr>
              <w:pStyle w:val="List2"/>
              <w:rPr>
                <w:lang w:val="en-NZ"/>
              </w:rPr>
            </w:pPr>
            <w:r w:rsidRPr="00387CC9">
              <w:t>5.2.</w:t>
            </w:r>
            <w:r w:rsidRPr="00387CC9">
              <w:tab/>
              <w:t>Advice on tree removal and tree pruning is provided to client or management.</w:t>
            </w:r>
          </w:p>
        </w:tc>
      </w:tr>
      <w:tr w:rsidTr="000F6975">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List"/>
              <w:rPr>
                <w:lang w:val="en-NZ"/>
              </w:rPr>
            </w:pPr>
            <w:r w:rsidRPr="00387CC9">
              <w:t>6.</w:t>
            </w:r>
            <w:r w:rsidRPr="00387CC9">
              <w:tab/>
              <w:t>Document the relevant reports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List2"/>
            </w:pPr>
            <w:r w:rsidRPr="00387CC9">
              <w:t>6.1.</w:t>
            </w:r>
            <w:r w:rsidRPr="00387CC9">
              <w:tab/>
              <w:t>An arboricult</w:t>
            </w:r>
            <w:r w:rsidRPr="00387CC9">
              <w:t>ure assessment report is prepared.</w:t>
            </w:r>
          </w:p>
          <w:p w:rsidR="00000000" w:rsidRPr="00387CC9" w:rsidP="00387CC9">
            <w:pPr>
              <w:pStyle w:val="List2"/>
            </w:pPr>
            <w:r w:rsidRPr="00387CC9">
              <w:t>6.2.</w:t>
            </w:r>
            <w:r w:rsidRPr="00387CC9">
              <w:tab/>
              <w:t>Tree protection plans and guidelines are developed.</w:t>
            </w:r>
          </w:p>
          <w:p w:rsidR="00000000" w:rsidRPr="00387CC9" w:rsidP="00387CC9">
            <w:pPr>
              <w:pStyle w:val="List2"/>
            </w:pPr>
            <w:r w:rsidRPr="00387CC9">
              <w:t>6.3.</w:t>
            </w:r>
            <w:r w:rsidRPr="00387CC9">
              <w:tab/>
              <w:t>Tree management guidelines are prepared and documented.</w:t>
            </w:r>
          </w:p>
          <w:p w:rsidR="00000000" w:rsidRPr="00387CC9" w:rsidP="00387CC9">
            <w:pPr>
              <w:pStyle w:val="List2"/>
            </w:pPr>
            <w:r w:rsidRPr="00387CC9">
              <w:t>6.4.</w:t>
            </w:r>
            <w:r w:rsidRPr="00387CC9">
              <w:tab/>
              <w:t>Relevant reports, plans and guidelines are consolidated and presented to the client, management or</w:t>
            </w:r>
            <w:r w:rsidRPr="00387CC9">
              <w:t xml:space="preserve"> relevant stakeholders.</w:t>
            </w:r>
          </w:p>
        </w:tc>
      </w:tr>
    </w:tbl>
    <w:p w:rsidR="000F6975" w:rsidP="00387CC9">
      <w:pPr>
        <w:pStyle w:val="BodyText"/>
      </w:pPr>
    </w:p>
    <w:p w:rsidR="000F6975" w:rsidP="00387CC9">
      <w:pPr>
        <w:pStyle w:val="BodyText"/>
      </w:pPr>
    </w:p>
    <w:p w:rsidR="00000000" w:rsidRPr="00387CC9" w:rsidP="00387CC9">
      <w:pPr>
        <w:pStyle w:val="Heading1"/>
      </w:pPr>
      <w:bookmarkStart w:id="9" w:name="O_256316"/>
      <w:bookmarkEnd w:id="9"/>
      <w:r w:rsidRPr="00387CC9">
        <w:t>Required Skills and Knowledge</w:t>
      </w:r>
    </w:p>
    <w:tbl>
      <w:tblPr>
        <w:tblW w:w="0" w:type="auto"/>
        <w:tblLayout w:type="fixed"/>
        <w:tblCellMar>
          <w:left w:w="62" w:type="dxa"/>
          <w:right w:w="62" w:type="dxa"/>
        </w:tblCellMar>
        <w:tblLook w:val="0000"/>
      </w:tblPr>
      <w:tblGrid>
        <w:gridCol w:w="8522"/>
      </w:tblGrid>
      <w:tr w:rsidTr="000F69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REQUIRED SKILLS AND KNOWLEDGE</w:t>
            </w:r>
          </w:p>
        </w:tc>
      </w:tr>
      <w:tr w:rsidTr="000F69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t>This section describes the skills and knowledge required for this unit.</w:t>
            </w:r>
          </w:p>
        </w:tc>
      </w:tr>
      <w:tr w:rsidTr="000F69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Required skills</w:t>
            </w:r>
          </w:p>
        </w:tc>
      </w:tr>
      <w:tr w:rsidTr="000F69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ListBullet"/>
            </w:pPr>
            <w:r w:rsidRPr="00387CC9">
              <w:t>identify an extensive range of trees</w:t>
            </w:r>
          </w:p>
          <w:p w:rsidR="00000000" w:rsidRPr="00387CC9" w:rsidP="00387CC9">
            <w:pPr>
              <w:pStyle w:val="ListBullet"/>
            </w:pPr>
            <w:r w:rsidRPr="00387CC9">
              <w:t xml:space="preserve">assess trees </w:t>
            </w:r>
          </w:p>
          <w:p w:rsidR="00000000" w:rsidRPr="00387CC9" w:rsidP="00387CC9">
            <w:pPr>
              <w:pStyle w:val="ListBullet"/>
            </w:pPr>
            <w:r w:rsidRPr="00387CC9">
              <w:t>interpret plans</w:t>
            </w:r>
          </w:p>
          <w:p w:rsidR="00000000" w:rsidRPr="00387CC9" w:rsidP="00387CC9">
            <w:pPr>
              <w:pStyle w:val="ListBullet"/>
            </w:pPr>
            <w:r w:rsidRPr="00387CC9">
              <w:t>determine tree protection zones</w:t>
            </w:r>
          </w:p>
          <w:p w:rsidR="00000000" w:rsidRPr="00387CC9" w:rsidP="00387CC9">
            <w:pPr>
              <w:pStyle w:val="ListBullet"/>
            </w:pPr>
            <w:r w:rsidRPr="00387CC9">
              <w:t xml:space="preserve">determine suitable protection methods </w:t>
            </w:r>
          </w:p>
          <w:p w:rsidR="00000000" w:rsidRPr="00387CC9" w:rsidP="00387CC9">
            <w:pPr>
              <w:pStyle w:val="ListBullet"/>
            </w:pPr>
            <w:r w:rsidRPr="00387CC9">
              <w:t>assess condition of trees on site</w:t>
            </w:r>
          </w:p>
          <w:p w:rsidR="00000000" w:rsidRPr="00387CC9" w:rsidP="00387CC9">
            <w:pPr>
              <w:pStyle w:val="ListBullet"/>
            </w:pPr>
            <w:r w:rsidRPr="00387CC9">
              <w:t>assess impacts of development on trees</w:t>
            </w:r>
          </w:p>
          <w:p w:rsidR="00000000" w:rsidRPr="00387CC9" w:rsidP="00387CC9">
            <w:pPr>
              <w:pStyle w:val="ListBullet"/>
            </w:pPr>
            <w:r w:rsidRPr="00387CC9">
              <w:t>use literacy skills to fulfil job roles as required by the organisation.  The level of skill may range from reading and understanding documentation to completion of written reports</w:t>
            </w:r>
          </w:p>
          <w:p w:rsidR="00000000" w:rsidRPr="00387CC9" w:rsidP="00387CC9">
            <w:pPr>
              <w:pStyle w:val="ListBullet"/>
            </w:pPr>
            <w:r w:rsidRPr="00387CC9">
              <w:t>use oral communication skills/language competence to fulfil the job role as</w:t>
            </w:r>
            <w:r w:rsidRPr="00387CC9">
              <w:t xml:space="preserve"> specified by the organisation including questioning, active listening, asking for clarification, negotiating solutions and responding to a range of views</w:t>
            </w:r>
          </w:p>
          <w:p w:rsidR="00000000" w:rsidRPr="00387CC9" w:rsidP="00387CC9">
            <w:pPr>
              <w:pStyle w:val="ListBullet"/>
            </w:pPr>
            <w:r w:rsidRPr="00387CC9">
              <w:t>use numeracy skills to estimate, calculate and record complex workplace measures</w:t>
            </w:r>
          </w:p>
          <w:p w:rsidR="00000000" w:rsidP="00387CC9">
            <w:pPr>
              <w:pStyle w:val="ListBullet"/>
              <w:rPr>
                <w:lang w:val="en-NZ"/>
              </w:rPr>
            </w:pPr>
            <w:r w:rsidRPr="00387CC9">
              <w:t>use interpersonal sk</w:t>
            </w:r>
            <w:r w:rsidRPr="00387CC9">
              <w:t>ills to work with others and relate to people from a range of cultural, social and religious backgrounds and with a range of physical and mental abilities.</w:t>
            </w:r>
          </w:p>
        </w:tc>
      </w:tr>
      <w:tr w:rsidTr="000F69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Required knowledge</w:t>
            </w:r>
          </w:p>
        </w:tc>
      </w:tr>
      <w:tr w:rsidTr="000F69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ListBullet"/>
            </w:pPr>
            <w:r w:rsidRPr="00387CC9">
              <w:t>effects on trees due to permanent and temporary changes in their environment</w:t>
            </w:r>
          </w:p>
          <w:p w:rsidR="00000000" w:rsidRPr="00387CC9" w:rsidP="00387CC9">
            <w:pPr>
              <w:pStyle w:val="ListBullet"/>
            </w:pPr>
            <w:r w:rsidRPr="00387CC9">
              <w:t>p</w:t>
            </w:r>
            <w:r w:rsidRPr="00387CC9">
              <w:t>rinciples and techniques relating to the selection and implementation of protection programs</w:t>
            </w:r>
          </w:p>
          <w:p w:rsidR="00000000" w:rsidRPr="00387CC9" w:rsidP="00387CC9">
            <w:pPr>
              <w:pStyle w:val="ListBullet"/>
            </w:pPr>
            <w:r w:rsidRPr="00387CC9">
              <w:t>principles of tree protection devices</w:t>
            </w:r>
          </w:p>
          <w:p w:rsidR="00000000" w:rsidRPr="00387CC9" w:rsidP="00387CC9">
            <w:pPr>
              <w:pStyle w:val="ListBullet"/>
            </w:pPr>
            <w:r w:rsidRPr="00387CC9">
              <w:t>principles and methods of mechanical and chemical damage control</w:t>
            </w:r>
          </w:p>
          <w:p w:rsidR="00000000" w:rsidRPr="00387CC9" w:rsidP="00387CC9">
            <w:pPr>
              <w:pStyle w:val="ListBullet"/>
            </w:pPr>
            <w:r w:rsidRPr="00387CC9">
              <w:t>principles and methods relating to protecting trees from hum</w:t>
            </w:r>
            <w:r w:rsidRPr="00387CC9">
              <w:t>an activities</w:t>
            </w:r>
          </w:p>
          <w:p w:rsidR="00000000" w:rsidRPr="00387CC9" w:rsidP="00387CC9">
            <w:pPr>
              <w:pStyle w:val="ListBullet"/>
            </w:pPr>
            <w:r w:rsidRPr="00387CC9">
              <w:t>anatomy and physiology of trees</w:t>
            </w:r>
          </w:p>
          <w:p w:rsidR="00000000" w:rsidRPr="00387CC9" w:rsidP="00387CC9">
            <w:pPr>
              <w:pStyle w:val="ListBullet"/>
            </w:pPr>
            <w:r w:rsidRPr="00387CC9">
              <w:t>diseases of trees</w:t>
            </w:r>
          </w:p>
          <w:p w:rsidR="00000000" w:rsidRPr="00387CC9" w:rsidP="00387CC9">
            <w:pPr>
              <w:pStyle w:val="ListBullet"/>
            </w:pPr>
            <w:r w:rsidRPr="00387CC9">
              <w:t>development and design language</w:t>
            </w:r>
          </w:p>
          <w:p w:rsidR="00000000" w:rsidRPr="00387CC9" w:rsidP="00387CC9">
            <w:pPr>
              <w:pStyle w:val="ListBullet"/>
            </w:pPr>
            <w:r w:rsidRPr="00387CC9">
              <w:t>relevant legislation that may impact on a tree pruning program \</w:t>
            </w:r>
          </w:p>
          <w:p w:rsidR="00000000" w:rsidRPr="00387CC9" w:rsidP="00387CC9">
            <w:pPr>
              <w:pStyle w:val="ListBullet"/>
            </w:pPr>
            <w:r w:rsidRPr="00387CC9">
              <w:t>local government tree protection and preservation regulations</w:t>
            </w:r>
          </w:p>
          <w:p w:rsidR="00000000" w:rsidRPr="00387CC9" w:rsidP="00387CC9">
            <w:pPr>
              <w:pStyle w:val="ListBullet"/>
            </w:pPr>
            <w:r w:rsidRPr="00387CC9">
              <w:t>AS4373-2007 Pruning of amenity trees</w:t>
            </w:r>
          </w:p>
          <w:p w:rsidR="00000000" w:rsidRPr="00387CC9" w:rsidP="00387CC9">
            <w:pPr>
              <w:pStyle w:val="ListBullet"/>
            </w:pPr>
            <w:r w:rsidRPr="00387CC9">
              <w:t xml:space="preserve">relevant Code of Practice </w:t>
            </w:r>
          </w:p>
          <w:p w:rsidR="00000000" w:rsidRPr="00387CC9" w:rsidP="00387CC9">
            <w:pPr>
              <w:pStyle w:val="ListBullet"/>
            </w:pPr>
            <w:r w:rsidRPr="00387CC9">
              <w:t>Draft AS 4970 Protection of Trees on Development sites</w:t>
            </w:r>
          </w:p>
          <w:p w:rsidR="00000000" w:rsidRPr="00387CC9" w:rsidP="00387CC9">
            <w:pPr>
              <w:pStyle w:val="ListBullet"/>
            </w:pPr>
            <w:r w:rsidRPr="00387CC9">
              <w:t>requirements of Statutory authorities relevant to trees on the development site.</w:t>
            </w:r>
          </w:p>
        </w:tc>
      </w:tr>
    </w:tbl>
    <w:p w:rsidR="000F6975" w:rsidP="00387CC9">
      <w:pPr>
        <w:pStyle w:val="BodyText"/>
      </w:pPr>
    </w:p>
    <w:p w:rsidR="000F6975" w:rsidP="00387CC9">
      <w:pPr>
        <w:pStyle w:val="BodyText"/>
      </w:pPr>
    </w:p>
    <w:p w:rsidR="00000000" w:rsidRPr="00387CC9" w:rsidP="00387CC9">
      <w:pPr>
        <w:pStyle w:val="AllowPageBreak"/>
      </w:pPr>
    </w:p>
    <w:p w:rsidR="00000000" w:rsidRPr="00387CC9" w:rsidP="00387CC9">
      <w:pPr>
        <w:pStyle w:val="Heading1"/>
      </w:pPr>
      <w:bookmarkStart w:id="10" w:name="O_240350"/>
      <w:bookmarkEnd w:id="10"/>
      <w:r w:rsidRPr="00387CC9">
        <w:t>Evidence Guide</w:t>
      </w:r>
    </w:p>
    <w:tbl>
      <w:tblPr>
        <w:tblW w:w="9570" w:type="dxa"/>
        <w:tblLayout w:type="fixed"/>
        <w:tblCellMar>
          <w:left w:w="62" w:type="dxa"/>
          <w:right w:w="62" w:type="dxa"/>
        </w:tblCellMar>
        <w:tblLook w:val="0000"/>
      </w:tblPr>
      <w:tblGrid>
        <w:gridCol w:w="3908"/>
        <w:gridCol w:w="5662"/>
      </w:tblGrid>
      <w:tr w:rsidTr="000F69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EVIDENCE GUIDE</w:t>
            </w:r>
          </w:p>
        </w:tc>
      </w:tr>
      <w:tr w:rsidTr="000F69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t>The evidence guide provides advice on assessment and must be read in conjunction with the performance criteria, required skills and knowledge, range statement and the Assessment Guidelines for the Training Package.</w:t>
            </w:r>
          </w:p>
        </w:tc>
      </w:tr>
      <w:tr w:rsidTr="000F6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p>
        </w:tc>
      </w:tr>
      <w:tr w:rsidTr="000F6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BodyText"/>
            </w:pPr>
            <w:r w:rsidRPr="00387CC9">
              <w:t>The evidence required to demonstrate competency in this unit must be relevant to workplace operations and satisfy holistically all of the requirements of the pe</w:t>
            </w:r>
            <w:r w:rsidRPr="00387CC9">
              <w:t xml:space="preserve">rformance criteria and required skills and knowledge and include achievement of the following: </w:t>
            </w:r>
          </w:p>
          <w:p w:rsidR="00000000" w:rsidRPr="00387CC9" w:rsidP="00387CC9">
            <w:pPr>
              <w:pStyle w:val="ListBullet"/>
            </w:pPr>
            <w:r w:rsidRPr="00387CC9">
              <w:t>assess condition of trees on site</w:t>
            </w:r>
          </w:p>
          <w:p w:rsidR="00000000" w:rsidRPr="00387CC9" w:rsidP="00387CC9">
            <w:pPr>
              <w:pStyle w:val="ListBullet"/>
            </w:pPr>
            <w:r w:rsidRPr="00387CC9">
              <w:t>assess impacts of development on trees</w:t>
            </w:r>
          </w:p>
          <w:p w:rsidR="00000000" w:rsidRPr="00387CC9" w:rsidP="00387CC9">
            <w:pPr>
              <w:pStyle w:val="ListBullet"/>
            </w:pPr>
            <w:r w:rsidRPr="00387CC9">
              <w:t>determine tree protection zones</w:t>
            </w:r>
          </w:p>
          <w:p w:rsidR="00000000" w:rsidRPr="00387CC9" w:rsidP="00387CC9">
            <w:pPr>
              <w:pStyle w:val="ListBullet"/>
            </w:pPr>
            <w:r w:rsidRPr="00387CC9">
              <w:t xml:space="preserve">determine suitable protection methods </w:t>
            </w:r>
          </w:p>
          <w:p w:rsidR="00000000" w:rsidRPr="00387CC9" w:rsidP="00387CC9">
            <w:pPr>
              <w:pStyle w:val="ListBullet"/>
            </w:pPr>
            <w:r w:rsidRPr="00387CC9">
              <w:t>document arboriculture assessment report</w:t>
            </w:r>
          </w:p>
          <w:p w:rsidR="00000000" w:rsidRPr="00387CC9" w:rsidP="00387CC9">
            <w:pPr>
              <w:pStyle w:val="ListBullet"/>
            </w:pPr>
            <w:r w:rsidRPr="00387CC9">
              <w:t>develop a tree protection plan and guidelines</w:t>
            </w:r>
          </w:p>
          <w:p w:rsidR="00000000" w:rsidP="00387CC9">
            <w:pPr>
              <w:pStyle w:val="ListBullet"/>
              <w:rPr>
                <w:lang w:val="en-NZ"/>
              </w:rPr>
            </w:pPr>
            <w:r w:rsidRPr="00387CC9">
              <w:t>develop/document tree management guidelines.</w:t>
            </w:r>
          </w:p>
        </w:tc>
      </w:tr>
      <w:tr w:rsidTr="000F69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BodyText"/>
            </w:pPr>
            <w:r w:rsidRPr="00387CC9">
              <w:t>Competency requires the application of work practices under work condition</w:t>
            </w:r>
            <w:r w:rsidRPr="00387CC9">
              <w:t>s.  Selection and use of resources for some worksites may differ due to the regional or enterprise circumstances.</w:t>
            </w:r>
          </w:p>
        </w:tc>
      </w:tr>
    </w:tbl>
    <w:p w:rsidR="000F6975" w:rsidP="00387CC9">
      <w:pPr>
        <w:pStyle w:val="BodyText"/>
      </w:pPr>
    </w:p>
    <w:p w:rsidR="000F6975" w:rsidP="00387CC9">
      <w:pPr>
        <w:pStyle w:val="BodyText"/>
      </w:pPr>
    </w:p>
    <w:p w:rsidR="00000000" w:rsidRPr="00387CC9" w:rsidP="00387CC9">
      <w:pPr>
        <w:pStyle w:val="Heading1"/>
      </w:pPr>
      <w:bookmarkStart w:id="11" w:name="O_248333"/>
      <w:bookmarkEnd w:id="11"/>
      <w:r w:rsidRPr="00387CC9">
        <w:t>Range Statement</w:t>
      </w:r>
    </w:p>
    <w:tbl>
      <w:tblPr>
        <w:tblW w:w="0" w:type="auto"/>
        <w:tblLayout w:type="fixed"/>
        <w:tblCellMar>
          <w:left w:w="62" w:type="dxa"/>
          <w:right w:w="62" w:type="dxa"/>
        </w:tblCellMar>
        <w:tblLook w:val="0000"/>
      </w:tblPr>
      <w:tblGrid>
        <w:gridCol w:w="3473"/>
        <w:gridCol w:w="5049"/>
      </w:tblGrid>
      <w:tr w:rsidTr="000F69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RANGE STATEMENT</w:t>
            </w:r>
          </w:p>
        </w:tc>
      </w:tr>
      <w:tr w:rsidTr="000F69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t>The range statement relates to the unit of competency as a whole.</w:t>
            </w:r>
          </w:p>
        </w:tc>
      </w:tr>
      <w:tr w:rsidTr="000F6975">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t>Trees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ListBullet"/>
              <w:rPr>
                <w:lang w:val="en-NZ"/>
              </w:rPr>
            </w:pPr>
            <w:r w:rsidRPr="00387CC9">
              <w:t>all species of trees and woody tree like vegetation forms that require protection from chemical, environmental, physical or other threats.</w:t>
            </w:r>
          </w:p>
        </w:tc>
      </w:tr>
      <w:tr w:rsidTr="000F6975">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t>Protection devices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ListBullet"/>
            </w:pPr>
            <w:r w:rsidRPr="00387CC9">
              <w:t>tree guards</w:t>
            </w:r>
          </w:p>
          <w:p w:rsidR="00000000" w:rsidRPr="00387CC9" w:rsidP="00387CC9">
            <w:pPr>
              <w:pStyle w:val="ListBullet"/>
            </w:pPr>
            <w:r w:rsidRPr="00387CC9">
              <w:t>root barriers</w:t>
            </w:r>
          </w:p>
          <w:p w:rsidR="00000000" w:rsidRPr="00387CC9" w:rsidP="00387CC9">
            <w:pPr>
              <w:pStyle w:val="ListBullet"/>
            </w:pPr>
            <w:r w:rsidRPr="00387CC9">
              <w:t>other plantings</w:t>
            </w:r>
          </w:p>
          <w:p w:rsidR="00000000" w:rsidRPr="00387CC9" w:rsidP="00387CC9">
            <w:pPr>
              <w:pStyle w:val="ListBullet"/>
            </w:pPr>
            <w:r w:rsidRPr="00387CC9">
              <w:t>soil covering</w:t>
            </w:r>
          </w:p>
          <w:p w:rsidR="00000000" w:rsidRPr="00387CC9" w:rsidP="00387CC9">
            <w:pPr>
              <w:pStyle w:val="ListBullet"/>
            </w:pPr>
            <w:r w:rsidRPr="00387CC9">
              <w:t>traffic re-direction</w:t>
            </w:r>
          </w:p>
          <w:p w:rsidR="00000000" w:rsidRPr="00387CC9" w:rsidP="00387CC9">
            <w:pPr>
              <w:pStyle w:val="ListBullet"/>
            </w:pPr>
            <w:r w:rsidRPr="00387CC9">
              <w:t>barriers, bunting and flagging</w:t>
            </w:r>
          </w:p>
          <w:p w:rsidR="00000000" w:rsidP="00387CC9">
            <w:pPr>
              <w:pStyle w:val="ListBullet"/>
              <w:rPr>
                <w:lang w:val="en-NZ"/>
              </w:rPr>
            </w:pPr>
            <w:r w:rsidRPr="00387CC9">
              <w:t>temporary fencing, bollards and vehicle barriers.</w:t>
            </w:r>
          </w:p>
        </w:tc>
      </w:tr>
      <w:tr w:rsidTr="000F6975">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t>Protection program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ListBullet"/>
            </w:pPr>
            <w:r w:rsidRPr="00387CC9">
              <w:t>location and site plans</w:t>
            </w:r>
          </w:p>
          <w:p w:rsidR="00000000" w:rsidRPr="00387CC9" w:rsidP="00387CC9">
            <w:pPr>
              <w:pStyle w:val="ListBullet"/>
            </w:pPr>
            <w:r w:rsidRPr="00387CC9">
              <w:t>drawings</w:t>
            </w:r>
          </w:p>
          <w:p w:rsidR="00000000" w:rsidRPr="00387CC9" w:rsidP="00387CC9">
            <w:pPr>
              <w:pStyle w:val="ListBullet"/>
            </w:pPr>
            <w:r w:rsidRPr="00387CC9">
              <w:t>equipment requirements</w:t>
            </w:r>
          </w:p>
          <w:p w:rsidR="00000000" w:rsidRPr="00387CC9" w:rsidP="00387CC9">
            <w:pPr>
              <w:pStyle w:val="ListBullet"/>
            </w:pPr>
            <w:r w:rsidRPr="00387CC9">
              <w:t>access details</w:t>
            </w:r>
          </w:p>
          <w:p w:rsidR="00000000" w:rsidRPr="00387CC9" w:rsidP="00387CC9">
            <w:pPr>
              <w:pStyle w:val="ListBullet"/>
            </w:pPr>
            <w:r w:rsidRPr="00387CC9">
              <w:t>species requirements</w:t>
            </w:r>
          </w:p>
          <w:p w:rsidR="00000000" w:rsidRPr="00387CC9" w:rsidP="00387CC9">
            <w:pPr>
              <w:pStyle w:val="ListBullet"/>
            </w:pPr>
            <w:r w:rsidRPr="00387CC9">
              <w:t>installation and construction plans</w:t>
            </w:r>
          </w:p>
          <w:p w:rsidR="00000000" w:rsidRPr="00387CC9" w:rsidP="00387CC9">
            <w:pPr>
              <w:pStyle w:val="ListBullet"/>
            </w:pPr>
            <w:r w:rsidRPr="00387CC9">
              <w:t>maintenance requirements</w:t>
            </w:r>
          </w:p>
          <w:p w:rsidR="00000000" w:rsidRPr="00387CC9" w:rsidP="00387CC9">
            <w:pPr>
              <w:pStyle w:val="ListBullet"/>
            </w:pPr>
            <w:r w:rsidRPr="00387CC9">
              <w:t>protection methods</w:t>
            </w:r>
          </w:p>
          <w:p w:rsidR="00000000" w:rsidRPr="00387CC9" w:rsidP="00387CC9">
            <w:pPr>
              <w:pStyle w:val="ListBullet"/>
            </w:pPr>
            <w:r w:rsidRPr="00387CC9">
              <w:t>personnel requirements</w:t>
            </w:r>
          </w:p>
          <w:p w:rsidR="00000000" w:rsidRPr="00387CC9" w:rsidP="00387CC9">
            <w:pPr>
              <w:pStyle w:val="ListBullet"/>
            </w:pPr>
            <w:r w:rsidRPr="00387CC9">
              <w:t>location of services</w:t>
            </w:r>
          </w:p>
          <w:p w:rsidR="00000000" w:rsidRPr="00387CC9" w:rsidP="00387CC9">
            <w:pPr>
              <w:pStyle w:val="ListBullet"/>
            </w:pPr>
            <w:r w:rsidRPr="00387CC9">
              <w:t>work schedules</w:t>
            </w:r>
          </w:p>
          <w:p w:rsidR="00000000" w:rsidRPr="00387CC9" w:rsidP="00387CC9">
            <w:pPr>
              <w:pStyle w:val="ListBullet"/>
            </w:pPr>
            <w:r w:rsidRPr="00387CC9">
              <w:t>timeframes</w:t>
            </w:r>
          </w:p>
          <w:p w:rsidR="00000000" w:rsidRPr="00387CC9" w:rsidP="00387CC9">
            <w:pPr>
              <w:pStyle w:val="ListBullet"/>
            </w:pPr>
            <w:r w:rsidRPr="00387CC9">
              <w:t>budgets</w:t>
            </w:r>
          </w:p>
          <w:p w:rsidR="00000000" w:rsidRPr="00387CC9" w:rsidP="00387CC9">
            <w:pPr>
              <w:pStyle w:val="ListBullet"/>
            </w:pPr>
            <w:r w:rsidRPr="00387CC9">
              <w:t>debris disposal procedures</w:t>
            </w:r>
          </w:p>
          <w:p w:rsidR="00000000" w:rsidRPr="00387CC9" w:rsidP="00387CC9">
            <w:pPr>
              <w:pStyle w:val="ListBullet"/>
            </w:pPr>
            <w:r w:rsidRPr="00387CC9">
              <w:t>Occupational Health and Safety (OHS) issues.</w:t>
            </w:r>
          </w:p>
        </w:tc>
      </w:tr>
    </w:tbl>
    <w:p w:rsidR="000F6975" w:rsidP="00387CC9">
      <w:pPr>
        <w:pStyle w:val="BodyText"/>
      </w:pPr>
    </w:p>
    <w:p w:rsidR="000F6975" w:rsidP="00387CC9">
      <w:pPr>
        <w:pStyle w:val="BodyText"/>
      </w:pPr>
    </w:p>
    <w:p w:rsidR="00000000" w:rsidRPr="00387CC9" w:rsidP="00387CC9">
      <w:pPr>
        <w:pStyle w:val="Heading1"/>
      </w:pPr>
      <w:bookmarkStart w:id="12" w:name="O_186720"/>
      <w:bookmarkEnd w:id="12"/>
      <w:r w:rsidRPr="00387CC9">
        <w:t>Unit Sector(s)</w:t>
      </w:r>
    </w:p>
    <w:tbl>
      <w:tblPr>
        <w:tblW w:w="0" w:type="auto"/>
        <w:tblLayout w:type="fixed"/>
        <w:tblCellMar>
          <w:left w:w="62" w:type="dxa"/>
          <w:right w:w="62" w:type="dxa"/>
        </w:tblCellMar>
        <w:tblLook w:val="0000"/>
      </w:tblPr>
      <w:tblGrid>
        <w:gridCol w:w="2602"/>
        <w:gridCol w:w="5920"/>
      </w:tblGrid>
      <w:tr w:rsidTr="000F6975">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BodyText"/>
            </w:pPr>
            <w:r w:rsidRPr="00387CC9">
              <w:t>Arboriculture</w:t>
            </w:r>
          </w:p>
        </w:tc>
      </w:tr>
    </w:tbl>
    <w:p w:rsidR="000F6975" w:rsidP="00387CC9">
      <w:pPr>
        <w:pStyle w:val="BodyText"/>
      </w:pPr>
    </w:p>
    <w:p w:rsidR="000F6975" w:rsidP="00387CC9">
      <w:pPr>
        <w:pStyle w:val="BodyText"/>
      </w:pPr>
    </w:p>
    <w:p w:rsidR="00000000" w:rsidRPr="00387CC9" w:rsidP="00387CC9">
      <w:pPr>
        <w:pStyle w:val="Heading1"/>
      </w:pPr>
      <w:bookmarkStart w:id="13" w:name="O_186717"/>
      <w:bookmarkEnd w:id="13"/>
      <w:r w:rsidRPr="00387CC9">
        <w:t>Co-requisite units</w:t>
      </w:r>
    </w:p>
    <w:tbl>
      <w:tblPr>
        <w:tblW w:w="0" w:type="auto"/>
        <w:tblLayout w:type="fixed"/>
        <w:tblCellMar>
          <w:left w:w="62" w:type="dxa"/>
          <w:right w:w="62" w:type="dxa"/>
        </w:tblCellMar>
        <w:tblLook w:val="0000"/>
      </w:tblPr>
      <w:tblGrid>
        <w:gridCol w:w="2641"/>
        <w:gridCol w:w="1322"/>
        <w:gridCol w:w="4559"/>
      </w:tblGrid>
      <w:tr w:rsidTr="000F69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p>
        </w:tc>
      </w:tr>
      <w:tr w:rsidTr="000F69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p>
        </w:tc>
      </w:tr>
      <w:tr w:rsidTr="000F69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BodyText"/>
            </w:pPr>
          </w:p>
        </w:tc>
      </w:tr>
    </w:tbl>
    <w:p w:rsidR="000F6975" w:rsidP="00387CC9">
      <w:pPr>
        <w:pStyle w:val="BodyText"/>
      </w:pPr>
    </w:p>
    <w:p w:rsidR="000F6975" w:rsidP="00387CC9">
      <w:pPr>
        <w:pStyle w:val="BodyText"/>
      </w:pPr>
    </w:p>
    <w:p w:rsidR="00000000" w:rsidRPr="00387CC9" w:rsidP="00387CC9">
      <w:pPr>
        <w:pStyle w:val="Heading1"/>
      </w:pPr>
      <w:bookmarkStart w:id="14" w:name="O_186719"/>
      <w:bookmarkEnd w:id="14"/>
      <w:r w:rsidRPr="00387CC9">
        <w:t>Competency field</w:t>
      </w:r>
    </w:p>
    <w:tbl>
      <w:tblPr>
        <w:tblW w:w="0" w:type="auto"/>
        <w:tblLayout w:type="fixed"/>
        <w:tblCellMar>
          <w:left w:w="62" w:type="dxa"/>
          <w:right w:w="62" w:type="dxa"/>
        </w:tblCellMar>
        <w:tblLook w:val="0000"/>
      </w:tblPr>
      <w:tblGrid>
        <w:gridCol w:w="2784"/>
        <w:gridCol w:w="5738"/>
      </w:tblGrid>
      <w:tr w:rsidTr="000F69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CC9">
            <w:pPr>
              <w:pStyle w:val="BodyText"/>
              <w:rPr>
                <w:lang w:val="en-NZ"/>
              </w:rPr>
            </w:pPr>
            <w:r w:rsidRPr="00387C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CC9" w:rsidP="00387CC9">
            <w:pPr>
              <w:pStyle w:val="BodyText"/>
            </w:pPr>
          </w:p>
        </w:tc>
      </w:tr>
    </w:tbl>
    <w:p w:rsidR="000F6975" w:rsidP="00387CC9">
      <w:pPr>
        <w:pStyle w:val="BodyText"/>
      </w:pPr>
    </w:p>
    <w:p w:rsidR="000F6975" w:rsidP="00387CC9">
      <w:pPr>
        <w:pStyle w:val="BodyText"/>
      </w:pPr>
    </w:p>
    <w:p w:rsidR="00000000" w:rsidRPr="00387CC9" w:rsidP="00387CC9"/>
    <w:sectPr w:rsidSect="00387C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975" w:rsidP="000F6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75" w:rsidP="00387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6975" w:rsidP="00387C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6975" w:rsidP="00387C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975" w:rsidP="000F69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975" w:rsidP="00387CC9">
    <w:pPr>
      <w:pStyle w:val="Header"/>
      <w:framePr w:wrap="around"/>
    </w:pPr>
    <w:r>
      <w:fldChar w:fldCharType="begin"/>
    </w:r>
    <w:r>
      <w:instrText xml:space="preserve"> TITLE   \* MERGEFORMAT </w:instrText>
    </w:r>
    <w:r>
      <w:fldChar w:fldCharType="separate"/>
    </w:r>
    <w:r>
      <w:t>AHCARB504A Develop a tree protection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6975" w:rsidP="00387C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2E8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FE4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C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7CC9"/>
    <w:pPr>
      <w:spacing w:before="360" w:after="60"/>
      <w:outlineLvl w:val="0"/>
    </w:pPr>
    <w:rPr>
      <w:sz w:val="32"/>
    </w:rPr>
  </w:style>
  <w:style w:type="paragraph" w:styleId="Heading2">
    <w:name w:val="heading 2"/>
    <w:basedOn w:val="HeadingBase"/>
    <w:next w:val="BodyText"/>
    <w:link w:val="Heading2Char"/>
    <w:qFormat/>
    <w:rsid w:val="00387CC9"/>
    <w:pPr>
      <w:keepLines/>
      <w:spacing w:before="240" w:after="120"/>
      <w:outlineLvl w:val="1"/>
    </w:pPr>
    <w:rPr>
      <w:sz w:val="28"/>
      <w:szCs w:val="40"/>
    </w:rPr>
  </w:style>
  <w:style w:type="paragraph" w:styleId="Heading3">
    <w:name w:val="heading 3"/>
    <w:basedOn w:val="HeadingBase"/>
    <w:next w:val="BodyText"/>
    <w:link w:val="Heading3Char"/>
    <w:qFormat/>
    <w:rsid w:val="00387CC9"/>
    <w:pPr>
      <w:spacing w:before="180" w:after="120"/>
      <w:outlineLvl w:val="2"/>
    </w:pPr>
    <w:rPr>
      <w:spacing w:val="-10"/>
      <w:kern w:val="32"/>
    </w:rPr>
  </w:style>
  <w:style w:type="paragraph" w:styleId="Heading4">
    <w:name w:val="heading 4"/>
    <w:basedOn w:val="HeadingBase"/>
    <w:next w:val="BodyText"/>
    <w:link w:val="Heading4Char"/>
    <w:qFormat/>
    <w:rsid w:val="00387CC9"/>
    <w:pPr>
      <w:spacing w:before="160" w:after="120"/>
      <w:outlineLvl w:val="3"/>
    </w:pPr>
    <w:rPr>
      <w:sz w:val="22"/>
    </w:rPr>
  </w:style>
  <w:style w:type="paragraph" w:styleId="Heading5">
    <w:name w:val="heading 5"/>
    <w:basedOn w:val="HeadingBase"/>
    <w:next w:val="Normal"/>
    <w:link w:val="Heading5Char"/>
    <w:qFormat/>
    <w:rsid w:val="00387CC9"/>
    <w:pPr>
      <w:spacing w:before="80"/>
      <w:outlineLvl w:val="4"/>
    </w:pPr>
    <w:rPr>
      <w:color w:val="918585"/>
      <w:sz w:val="20"/>
    </w:rPr>
  </w:style>
  <w:style w:type="paragraph" w:styleId="Heading6">
    <w:name w:val="heading 6"/>
    <w:basedOn w:val="HeadingBase"/>
    <w:next w:val="Normal"/>
    <w:link w:val="Heading6Char"/>
    <w:qFormat/>
    <w:rsid w:val="00387CC9"/>
    <w:pPr>
      <w:spacing w:before="60"/>
      <w:outlineLvl w:val="5"/>
    </w:pPr>
    <w:rPr>
      <w:color w:val="918585"/>
      <w:sz w:val="20"/>
    </w:rPr>
  </w:style>
  <w:style w:type="paragraph" w:styleId="Heading7">
    <w:name w:val="heading 7"/>
    <w:basedOn w:val="Normal"/>
    <w:next w:val="Normal"/>
    <w:link w:val="Heading7Char"/>
    <w:qFormat/>
    <w:rsid w:val="00387CC9"/>
    <w:pPr>
      <w:ind w:left="720"/>
      <w:outlineLvl w:val="6"/>
    </w:pPr>
    <w:rPr>
      <w:i/>
    </w:rPr>
  </w:style>
  <w:style w:type="paragraph" w:styleId="Heading8">
    <w:name w:val="heading 8"/>
    <w:basedOn w:val="Normal"/>
    <w:next w:val="Normal"/>
    <w:link w:val="Heading8Char"/>
    <w:qFormat/>
    <w:rsid w:val="00387CC9"/>
    <w:pPr>
      <w:ind w:left="720"/>
      <w:outlineLvl w:val="7"/>
    </w:pPr>
    <w:rPr>
      <w:i/>
    </w:rPr>
  </w:style>
  <w:style w:type="paragraph" w:styleId="Heading9">
    <w:name w:val="heading 9"/>
    <w:basedOn w:val="Normal"/>
    <w:next w:val="Normal"/>
    <w:link w:val="Heading9Char"/>
    <w:qFormat/>
    <w:rsid w:val="00387CC9"/>
    <w:pPr>
      <w:ind w:left="720"/>
      <w:outlineLvl w:val="8"/>
    </w:pPr>
    <w:rPr>
      <w:i/>
    </w:rPr>
  </w:style>
  <w:style w:type="character" w:default="1" w:styleId="DefaultParagraphFont">
    <w:name w:val="Default Paragraph Font"/>
    <w:uiPriority w:val="1"/>
    <w:unhideWhenUsed/>
    <w:rsid w:val="00387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CC9"/>
  </w:style>
  <w:style w:type="character" w:customStyle="1" w:styleId="Heading1Char">
    <w:name w:val="Heading 1 Char"/>
    <w:basedOn w:val="DefaultParagraphFont"/>
    <w:link w:val="Heading1"/>
    <w:rsid w:val="00387CC9"/>
    <w:rPr>
      <w:rFonts w:ascii="Times New Roman" w:eastAsia="Times New Roman" w:hAnsi="Times New Roman" w:cs="Times New Roman"/>
      <w:b/>
      <w:sz w:val="32"/>
      <w:szCs w:val="20"/>
      <w:lang w:eastAsia="en-US"/>
    </w:rPr>
  </w:style>
  <w:style w:type="paragraph" w:styleId="BodyText">
    <w:name w:val="Body Text"/>
    <w:basedOn w:val="Normal"/>
    <w:link w:val="BodyTextChar"/>
    <w:rsid w:val="00387C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7CC9"/>
    <w:rPr>
      <w:rFonts w:ascii="Times New Roman" w:eastAsia="Times New Roman" w:hAnsi="Times New Roman" w:cs="Times New Roman"/>
      <w:sz w:val="24"/>
      <w:lang w:val="en-US" w:eastAsia="en-US"/>
    </w:rPr>
  </w:style>
  <w:style w:type="paragraph" w:styleId="Footer">
    <w:name w:val="footer"/>
    <w:basedOn w:val="Normal"/>
    <w:link w:val="FooterChar"/>
    <w:rsid w:val="00387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CC9"/>
    <w:rPr>
      <w:rFonts w:ascii="Times New Roman" w:eastAsia="Times New Roman" w:hAnsi="Times New Roman" w:cs="Times New Roman"/>
      <w:sz w:val="16"/>
      <w:lang w:val="en-US" w:eastAsia="en-US"/>
    </w:rPr>
  </w:style>
  <w:style w:type="paragraph" w:styleId="List">
    <w:name w:val="List"/>
    <w:basedOn w:val="BodyText"/>
    <w:next w:val="BodyText"/>
    <w:rsid w:val="00387CC9"/>
    <w:pPr>
      <w:tabs>
        <w:tab w:val="left" w:pos="340"/>
      </w:tabs>
      <w:spacing w:before="60" w:after="60"/>
      <w:ind w:left="340" w:hanging="340"/>
    </w:pPr>
  </w:style>
  <w:style w:type="paragraph" w:styleId="ListBullet">
    <w:name w:val="List Bullet"/>
    <w:basedOn w:val="List"/>
    <w:rsid w:val="00387CC9"/>
    <w:pPr>
      <w:numPr>
        <w:numId w:val="12"/>
      </w:numPr>
      <w:tabs>
        <w:tab w:val="clear" w:pos="340"/>
      </w:tabs>
      <w:spacing w:before="40" w:after="40"/>
    </w:pPr>
  </w:style>
  <w:style w:type="character" w:customStyle="1" w:styleId="SpecialBold">
    <w:name w:val="Special Bold"/>
    <w:basedOn w:val="DefaultParagraphFont"/>
    <w:rsid w:val="00387CC9"/>
    <w:rPr>
      <w:b/>
      <w:spacing w:val="0"/>
    </w:rPr>
  </w:style>
  <w:style w:type="paragraph" w:styleId="Header">
    <w:name w:val="header"/>
    <w:basedOn w:val="Normal"/>
    <w:link w:val="HeaderChar"/>
    <w:rsid w:val="00387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C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7CC9"/>
    <w:pPr>
      <w:spacing w:before="240" w:after="120"/>
      <w:outlineLvl w:val="0"/>
    </w:pPr>
    <w:rPr>
      <w:rFonts w:ascii="Times New Roman" w:hAnsi="Times New Roman"/>
      <w:b/>
      <w:sz w:val="28"/>
    </w:rPr>
  </w:style>
  <w:style w:type="paragraph" w:customStyle="1" w:styleId="AllowPageBreak">
    <w:name w:val="AllowPageBreak"/>
    <w:rsid w:val="00387C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7CC9"/>
    <w:pPr>
      <w:tabs>
        <w:tab w:val="left" w:pos="680"/>
      </w:tabs>
      <w:spacing w:before="60" w:after="60"/>
      <w:ind w:left="680" w:hanging="340"/>
    </w:pPr>
  </w:style>
  <w:style w:type="character" w:customStyle="1" w:styleId="Heading2Char">
    <w:name w:val="Heading 2 Char"/>
    <w:basedOn w:val="DefaultParagraphFont"/>
    <w:link w:val="Heading2"/>
    <w:rsid w:val="00387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C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7C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7CC9"/>
    <w:rPr>
      <w:rFonts w:ascii="Courier New" w:eastAsia="Times New Roman" w:hAnsi="Courier New" w:cs="Times New Roman"/>
      <w:i/>
      <w:szCs w:val="20"/>
      <w:lang w:val="en-US" w:eastAsia="en-US"/>
    </w:rPr>
  </w:style>
  <w:style w:type="paragraph" w:customStyle="1" w:styleId="HeadingBase">
    <w:name w:val="Heading Base"/>
    <w:rsid w:val="00387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CC9"/>
    <w:pPr>
      <w:tabs>
        <w:tab w:val="right" w:leader="dot" w:pos="9072"/>
      </w:tabs>
      <w:ind w:left="567"/>
    </w:pPr>
    <w:rPr>
      <w:szCs w:val="22"/>
    </w:rPr>
  </w:style>
  <w:style w:type="paragraph" w:customStyle="1" w:styleId="TOCBase">
    <w:name w:val="TOC Base"/>
    <w:rsid w:val="00387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CC9"/>
    <w:pPr>
      <w:tabs>
        <w:tab w:val="right" w:leader="dot" w:pos="9072"/>
      </w:tabs>
      <w:spacing w:before="40" w:after="40"/>
      <w:ind w:left="284"/>
    </w:pPr>
    <w:rPr>
      <w:rFonts w:ascii="Times New Roman" w:hAnsi="Times New Roman"/>
    </w:rPr>
  </w:style>
  <w:style w:type="paragraph" w:styleId="TOC1">
    <w:name w:val="toc 1"/>
    <w:basedOn w:val="TOCBase"/>
    <w:next w:val="Normal"/>
    <w:rsid w:val="00387C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7CC9"/>
    <w:pPr>
      <w:spacing w:before="5040"/>
      <w:jc w:val="center"/>
    </w:pPr>
    <w:rPr>
      <w:sz w:val="48"/>
      <w:szCs w:val="72"/>
      <w:lang w:val="en-US"/>
    </w:rPr>
  </w:style>
  <w:style w:type="character" w:customStyle="1" w:styleId="TitleChar">
    <w:name w:val="Title Char"/>
    <w:basedOn w:val="DefaultParagraphFont"/>
    <w:link w:val="Title"/>
    <w:rsid w:val="00387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CC9"/>
    <w:pPr>
      <w:tabs>
        <w:tab w:val="left" w:pos="3600"/>
        <w:tab w:val="left" w:pos="3958"/>
      </w:tabs>
    </w:pPr>
  </w:style>
  <w:style w:type="paragraph" w:customStyle="1" w:styleId="Note">
    <w:name w:val="Note"/>
    <w:basedOn w:val="BodyText"/>
    <w:rsid w:val="00387C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CC9"/>
    <w:pPr>
      <w:framePr w:wrap="auto" w:hAnchor="text" w:y="6049"/>
    </w:pPr>
    <w:rPr>
      <w:color w:val="000000"/>
      <w:sz w:val="40"/>
    </w:rPr>
  </w:style>
  <w:style w:type="paragraph" w:customStyle="1" w:styleId="TOCTitle">
    <w:name w:val="TOCTitle"/>
    <w:basedOn w:val="Heading1"/>
    <w:rsid w:val="00387CC9"/>
    <w:pPr>
      <w:spacing w:after="240"/>
      <w:jc w:val="center"/>
      <w:outlineLvl w:val="9"/>
    </w:pPr>
    <w:rPr>
      <w:caps/>
    </w:rPr>
  </w:style>
  <w:style w:type="paragraph" w:customStyle="1" w:styleId="Version">
    <w:name w:val="Version"/>
    <w:rsid w:val="00387C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7CC9"/>
    <w:pPr>
      <w:numPr>
        <w:numId w:val="13"/>
      </w:numPr>
      <w:tabs>
        <w:tab w:val="clear" w:pos="680"/>
      </w:tabs>
    </w:pPr>
  </w:style>
  <w:style w:type="paragraph" w:styleId="Index1">
    <w:name w:val="index 1"/>
    <w:basedOn w:val="Normal"/>
    <w:next w:val="Normal"/>
    <w:semiHidden/>
    <w:rsid w:val="00387CC9"/>
    <w:pPr>
      <w:keepNext w:val="0"/>
      <w:tabs>
        <w:tab w:val="right" w:pos="4176"/>
      </w:tabs>
      <w:ind w:left="198" w:hanging="198"/>
    </w:pPr>
    <w:rPr>
      <w:rFonts w:ascii="Garamond" w:hAnsi="Garamond"/>
    </w:rPr>
  </w:style>
  <w:style w:type="paragraph" w:styleId="IndexHeading">
    <w:name w:val="index heading"/>
    <w:basedOn w:val="Normal"/>
    <w:next w:val="Index1"/>
    <w:semiHidden/>
    <w:rsid w:val="00387CC9"/>
    <w:pPr>
      <w:spacing w:before="120" w:after="120"/>
    </w:pPr>
    <w:rPr>
      <w:rFonts w:ascii="Arial" w:hAnsi="Arial"/>
      <w:b/>
      <w:color w:val="918585"/>
      <w:sz w:val="24"/>
    </w:rPr>
  </w:style>
  <w:style w:type="paragraph" w:customStyle="1" w:styleId="Chapter">
    <w:name w:val="Chapter"/>
    <w:basedOn w:val="Normal"/>
    <w:rsid w:val="00387CC9"/>
    <w:pPr>
      <w:spacing w:before="240"/>
    </w:pPr>
    <w:rPr>
      <w:rFonts w:ascii="Times New Roman" w:hAnsi="Times New Roman"/>
      <w:smallCaps/>
      <w:spacing w:val="80"/>
      <w:sz w:val="28"/>
    </w:rPr>
  </w:style>
  <w:style w:type="paragraph" w:customStyle="1" w:styleId="InChapter">
    <w:name w:val="InChapter"/>
    <w:basedOn w:val="Heading3"/>
    <w:rsid w:val="00387CC9"/>
    <w:pPr>
      <w:spacing w:after="240"/>
      <w:outlineLvl w:val="9"/>
    </w:pPr>
    <w:rPr>
      <w:noProof/>
    </w:rPr>
  </w:style>
  <w:style w:type="paragraph" w:styleId="Index2">
    <w:name w:val="index 2"/>
    <w:basedOn w:val="Normal"/>
    <w:next w:val="Normal"/>
    <w:semiHidden/>
    <w:rsid w:val="00387CC9"/>
    <w:pPr>
      <w:tabs>
        <w:tab w:val="right" w:pos="4176"/>
      </w:tabs>
      <w:ind w:left="568" w:hanging="284"/>
    </w:pPr>
    <w:rPr>
      <w:rFonts w:ascii="Garamond" w:hAnsi="Garamond"/>
    </w:rPr>
  </w:style>
  <w:style w:type="paragraph" w:customStyle="1" w:styleId="Byline">
    <w:name w:val="Byline"/>
    <w:rsid w:val="00387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CC9"/>
    <w:pPr>
      <w:tabs>
        <w:tab w:val="clear" w:pos="3600"/>
        <w:tab w:val="clear" w:pos="3958"/>
      </w:tabs>
      <w:jc w:val="right"/>
    </w:pPr>
  </w:style>
  <w:style w:type="character" w:styleId="Emphasis">
    <w:name w:val="Emphasis"/>
    <w:basedOn w:val="DefaultParagraphFont"/>
    <w:qFormat/>
    <w:rsid w:val="00387CC9"/>
    <w:rPr>
      <w:i/>
    </w:rPr>
  </w:style>
  <w:style w:type="paragraph" w:styleId="Caption">
    <w:name w:val="caption"/>
    <w:basedOn w:val="BodyText"/>
    <w:next w:val="Normal"/>
    <w:qFormat/>
    <w:rsid w:val="00387CC9"/>
    <w:pPr>
      <w:framePr w:w="2268" w:hSpace="181" w:vSpace="181" w:wrap="around" w:vAnchor="text" w:hAnchor="page" w:x="1135" w:y="285" w:anchorLock="1"/>
    </w:pPr>
    <w:rPr>
      <w:i/>
    </w:rPr>
  </w:style>
  <w:style w:type="paragraph" w:customStyle="1" w:styleId="MiniTOCTitle">
    <w:name w:val="MiniTOCTitle"/>
    <w:basedOn w:val="Heading4"/>
    <w:rsid w:val="00387CC9"/>
    <w:pPr>
      <w:spacing w:before="240"/>
      <w:outlineLvl w:val="9"/>
    </w:pPr>
    <w:rPr>
      <w:noProof/>
      <w:sz w:val="24"/>
    </w:rPr>
  </w:style>
  <w:style w:type="paragraph" w:customStyle="1" w:styleId="MiniTOCItem">
    <w:name w:val="MiniTOCItem"/>
    <w:basedOn w:val="ListBullet"/>
    <w:rsid w:val="00387CC9"/>
    <w:pPr>
      <w:numPr>
        <w:numId w:val="0"/>
      </w:numPr>
      <w:tabs>
        <w:tab w:val="right" w:leader="dot" w:pos="6521"/>
      </w:tabs>
      <w:spacing w:before="0" w:after="0"/>
    </w:pPr>
  </w:style>
  <w:style w:type="paragraph" w:customStyle="1" w:styleId="TOFTitle">
    <w:name w:val="TOFTitle"/>
    <w:basedOn w:val="TOCTitle"/>
    <w:rsid w:val="00387CC9"/>
  </w:style>
  <w:style w:type="paragraph" w:styleId="TableofFigures">
    <w:name w:val="table of figures"/>
    <w:basedOn w:val="Normal"/>
    <w:next w:val="Normal"/>
    <w:semiHidden/>
    <w:rsid w:val="00387CC9"/>
    <w:pPr>
      <w:tabs>
        <w:tab w:val="right" w:leader="dot" w:pos="9072"/>
      </w:tabs>
      <w:ind w:left="970" w:hanging="403"/>
    </w:pPr>
    <w:rPr>
      <w:rFonts w:ascii="Times New Roman" w:hAnsi="Times New Roman"/>
      <w:b/>
    </w:rPr>
  </w:style>
  <w:style w:type="paragraph" w:styleId="ListNumber">
    <w:name w:val="List Number"/>
    <w:basedOn w:val="List"/>
    <w:rsid w:val="00387CC9"/>
    <w:pPr>
      <w:numPr>
        <w:numId w:val="10"/>
      </w:numPr>
    </w:pPr>
  </w:style>
  <w:style w:type="character" w:customStyle="1" w:styleId="WingdingSymbols">
    <w:name w:val="Wingding Symbols"/>
    <w:rsid w:val="00387CC9"/>
    <w:rPr>
      <w:rFonts w:ascii="Wingdings" w:hAnsi="Wingdings"/>
    </w:rPr>
  </w:style>
  <w:style w:type="paragraph" w:customStyle="1" w:styleId="TableHeading">
    <w:name w:val="Table Heading"/>
    <w:basedOn w:val="HeadingBase"/>
    <w:rsid w:val="00387CC9"/>
    <w:pPr>
      <w:keepLines/>
      <w:pBdr>
        <w:bottom w:val="single" w:sz="6" w:space="1" w:color="918585"/>
      </w:pBdr>
      <w:spacing w:before="240"/>
    </w:pPr>
  </w:style>
  <w:style w:type="character" w:customStyle="1" w:styleId="HotSpot">
    <w:name w:val="HotSpot"/>
    <w:rsid w:val="00387CC9"/>
    <w:rPr>
      <w:color w:val="0033CC"/>
      <w:u w:val="none"/>
    </w:rPr>
  </w:style>
  <w:style w:type="paragraph" w:customStyle="1" w:styleId="BodyTextRight">
    <w:name w:val="Body Text Right"/>
    <w:basedOn w:val="BodyText"/>
    <w:rsid w:val="00387CC9"/>
    <w:pPr>
      <w:spacing w:before="0" w:after="0"/>
      <w:jc w:val="right"/>
    </w:pPr>
  </w:style>
  <w:style w:type="paragraph" w:styleId="Index3">
    <w:name w:val="index 3"/>
    <w:basedOn w:val="ListNumber2"/>
    <w:next w:val="Normal"/>
    <w:semiHidden/>
    <w:rsid w:val="00387CC9"/>
    <w:pPr>
      <w:numPr>
        <w:numId w:val="0"/>
      </w:numPr>
      <w:tabs>
        <w:tab w:val="right" w:leader="dot" w:pos="4176"/>
      </w:tabs>
    </w:pPr>
  </w:style>
  <w:style w:type="paragraph" w:styleId="ListNumber2">
    <w:name w:val="List Number 2"/>
    <w:basedOn w:val="List2"/>
    <w:rsid w:val="00387CC9"/>
    <w:pPr>
      <w:numPr>
        <w:numId w:val="9"/>
      </w:numPr>
      <w:tabs>
        <w:tab w:val="clear" w:pos="1060"/>
      </w:tabs>
    </w:pPr>
  </w:style>
  <w:style w:type="paragraph" w:customStyle="1" w:styleId="MarginNote">
    <w:name w:val="Margin Note"/>
    <w:basedOn w:val="BodyText"/>
    <w:rsid w:val="00387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C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7CC9"/>
    <w:rPr>
      <w:sz w:val="32"/>
    </w:rPr>
  </w:style>
  <w:style w:type="paragraph" w:customStyle="1" w:styleId="HeadingProcedure">
    <w:name w:val="Heading Procedure"/>
    <w:basedOn w:val="HeadingBase"/>
    <w:next w:val="Normal"/>
    <w:rsid w:val="00387CC9"/>
    <w:pPr>
      <w:tabs>
        <w:tab w:val="left" w:pos="0"/>
      </w:tabs>
      <w:spacing w:before="120" w:after="60"/>
    </w:pPr>
    <w:rPr>
      <w:i/>
      <w:color w:val="918585"/>
      <w:sz w:val="22"/>
    </w:rPr>
  </w:style>
  <w:style w:type="paragraph" w:customStyle="1" w:styleId="TableBodyText">
    <w:name w:val="Table Body Text"/>
    <w:basedOn w:val="BodyText"/>
    <w:rsid w:val="00387CC9"/>
    <w:pPr>
      <w:spacing w:before="60" w:after="60"/>
    </w:pPr>
  </w:style>
  <w:style w:type="paragraph" w:styleId="ListContinue">
    <w:name w:val="List Continue"/>
    <w:basedOn w:val="List"/>
    <w:rsid w:val="00387CC9"/>
    <w:pPr>
      <w:ind w:firstLine="0"/>
    </w:pPr>
  </w:style>
  <w:style w:type="paragraph" w:customStyle="1" w:styleId="ListNote">
    <w:name w:val="List Note"/>
    <w:basedOn w:val="List"/>
    <w:rsid w:val="00387CC9"/>
    <w:pPr>
      <w:pBdr>
        <w:top w:val="single" w:sz="6" w:space="2" w:color="918585"/>
        <w:bottom w:val="single" w:sz="6" w:space="2" w:color="918585"/>
      </w:pBdr>
      <w:tabs>
        <w:tab w:val="left" w:pos="1021"/>
      </w:tabs>
      <w:ind w:firstLine="0"/>
    </w:pPr>
  </w:style>
  <w:style w:type="paragraph" w:customStyle="1" w:styleId="Warning">
    <w:name w:val="Warning"/>
    <w:basedOn w:val="BodyText"/>
    <w:rsid w:val="00387CC9"/>
    <w:pPr>
      <w:shd w:val="clear" w:color="auto" w:fill="D9D9D9"/>
      <w:tabs>
        <w:tab w:val="left" w:pos="992"/>
      </w:tabs>
      <w:ind w:left="119" w:right="119"/>
    </w:pPr>
    <w:rPr>
      <w:sz w:val="20"/>
    </w:rPr>
  </w:style>
  <w:style w:type="paragraph" w:customStyle="1" w:styleId="MarginIcons">
    <w:name w:val="Margin Icons"/>
    <w:basedOn w:val="BodyText"/>
    <w:rsid w:val="00387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CC9"/>
    <w:rPr>
      <w:rFonts w:ascii="Courier New" w:hAnsi="Courier New"/>
    </w:rPr>
  </w:style>
  <w:style w:type="paragraph" w:customStyle="1" w:styleId="NoteBullet">
    <w:name w:val="Note Bullet"/>
    <w:basedOn w:val="Note"/>
    <w:rsid w:val="00387CC9"/>
    <w:pPr>
      <w:tabs>
        <w:tab w:val="clear" w:pos="680"/>
      </w:tabs>
      <w:spacing w:before="60" w:after="60"/>
    </w:pPr>
  </w:style>
  <w:style w:type="paragraph" w:customStyle="1" w:styleId="SubHeading2">
    <w:name w:val="SubHeading2"/>
    <w:basedOn w:val="HeadingBase"/>
    <w:rsid w:val="00387CC9"/>
    <w:pPr>
      <w:spacing w:before="240" w:after="60"/>
    </w:pPr>
    <w:rPr>
      <w:sz w:val="20"/>
    </w:rPr>
  </w:style>
  <w:style w:type="paragraph" w:customStyle="1" w:styleId="SubHeading1">
    <w:name w:val="SubHeading1"/>
    <w:basedOn w:val="HeadingBase"/>
    <w:rsid w:val="00387CC9"/>
    <w:pPr>
      <w:spacing w:before="240" w:after="60"/>
    </w:pPr>
    <w:rPr>
      <w:color w:val="918585"/>
      <w:sz w:val="22"/>
    </w:rPr>
  </w:style>
  <w:style w:type="paragraph" w:customStyle="1" w:styleId="SideHeading">
    <w:name w:val="Side Heading"/>
    <w:basedOn w:val="HeadingBase"/>
    <w:rsid w:val="00387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CC9"/>
    <w:pPr>
      <w:tabs>
        <w:tab w:val="num" w:pos="360"/>
      </w:tabs>
    </w:pPr>
  </w:style>
  <w:style w:type="paragraph" w:styleId="PlainText">
    <w:name w:val="Plain Text"/>
    <w:basedOn w:val="Normal"/>
    <w:link w:val="PlainTextChar"/>
    <w:rsid w:val="00387CC9"/>
    <w:rPr>
      <w:sz w:val="20"/>
    </w:rPr>
  </w:style>
  <w:style w:type="character" w:customStyle="1" w:styleId="PlainTextChar">
    <w:name w:val="Plain Text Char"/>
    <w:basedOn w:val="DefaultParagraphFont"/>
    <w:link w:val="PlainText"/>
    <w:rsid w:val="00387C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7CC9"/>
    <w:rPr>
      <w:b/>
      <w:smallCaps/>
    </w:rPr>
  </w:style>
  <w:style w:type="paragraph" w:customStyle="1" w:styleId="TableListNumber">
    <w:name w:val="Table List Number"/>
    <w:basedOn w:val="ListNumber"/>
    <w:rsid w:val="00387CC9"/>
    <w:pPr>
      <w:numPr>
        <w:numId w:val="0"/>
      </w:numPr>
    </w:pPr>
  </w:style>
  <w:style w:type="paragraph" w:styleId="TOC4">
    <w:name w:val="toc 4"/>
    <w:basedOn w:val="TOCBase"/>
    <w:next w:val="Normal"/>
    <w:semiHidden/>
    <w:rsid w:val="00387CC9"/>
    <w:pPr>
      <w:tabs>
        <w:tab w:val="right" w:leader="dot" w:pos="9071"/>
      </w:tabs>
      <w:ind w:left="1701"/>
    </w:pPr>
  </w:style>
  <w:style w:type="paragraph" w:customStyle="1" w:styleId="ListAlpha">
    <w:name w:val="List Alpha"/>
    <w:basedOn w:val="List"/>
    <w:rsid w:val="00387CC9"/>
    <w:pPr>
      <w:numPr>
        <w:numId w:val="8"/>
      </w:numPr>
    </w:pPr>
  </w:style>
  <w:style w:type="paragraph" w:customStyle="1" w:styleId="ListAlpha2">
    <w:name w:val="List Alpha 2"/>
    <w:basedOn w:val="List2"/>
    <w:rsid w:val="00387CC9"/>
    <w:pPr>
      <w:numPr>
        <w:numId w:val="7"/>
      </w:numPr>
    </w:pPr>
  </w:style>
  <w:style w:type="paragraph" w:styleId="List3">
    <w:name w:val="List 3"/>
    <w:basedOn w:val="BodyText"/>
    <w:rsid w:val="00387CC9"/>
    <w:pPr>
      <w:tabs>
        <w:tab w:val="left" w:pos="1021"/>
      </w:tabs>
      <w:spacing w:before="60" w:after="60"/>
      <w:ind w:left="1020" w:hanging="340"/>
    </w:pPr>
  </w:style>
  <w:style w:type="paragraph" w:styleId="List4">
    <w:name w:val="List 4"/>
    <w:basedOn w:val="BodyText"/>
    <w:rsid w:val="00387CC9"/>
    <w:pPr>
      <w:tabs>
        <w:tab w:val="left" w:pos="1361"/>
      </w:tabs>
      <w:spacing w:before="60" w:after="60"/>
      <w:ind w:left="1361" w:hanging="340"/>
    </w:pPr>
  </w:style>
  <w:style w:type="paragraph" w:styleId="List5">
    <w:name w:val="List 5"/>
    <w:basedOn w:val="BodyText"/>
    <w:rsid w:val="00387CC9"/>
    <w:pPr>
      <w:tabs>
        <w:tab w:val="left" w:pos="1701"/>
      </w:tabs>
      <w:spacing w:before="60" w:after="60"/>
      <w:ind w:left="1701" w:hanging="340"/>
    </w:pPr>
  </w:style>
  <w:style w:type="paragraph" w:styleId="ListBullet3">
    <w:name w:val="List Bullet 3"/>
    <w:basedOn w:val="List3"/>
    <w:rsid w:val="00387CC9"/>
    <w:pPr>
      <w:numPr>
        <w:numId w:val="14"/>
      </w:numPr>
      <w:tabs>
        <w:tab w:val="clear" w:pos="1021"/>
      </w:tabs>
      <w:ind w:left="1037" w:hanging="357"/>
    </w:pPr>
  </w:style>
  <w:style w:type="paragraph" w:styleId="ListBullet4">
    <w:name w:val="List Bullet 4"/>
    <w:basedOn w:val="List4"/>
    <w:rsid w:val="00387CC9"/>
    <w:pPr>
      <w:numPr>
        <w:numId w:val="2"/>
      </w:numPr>
    </w:pPr>
  </w:style>
  <w:style w:type="paragraph" w:styleId="ListBullet5">
    <w:name w:val="List Bullet 5"/>
    <w:basedOn w:val="List5"/>
    <w:rsid w:val="00387CC9"/>
    <w:pPr>
      <w:numPr>
        <w:numId w:val="3"/>
      </w:numPr>
    </w:pPr>
  </w:style>
  <w:style w:type="paragraph" w:styleId="ListContinue2">
    <w:name w:val="List Continue 2"/>
    <w:basedOn w:val="List2"/>
    <w:rsid w:val="00387CC9"/>
    <w:pPr>
      <w:ind w:firstLine="0"/>
    </w:pPr>
  </w:style>
  <w:style w:type="paragraph" w:styleId="ListContinue3">
    <w:name w:val="List Continue 3"/>
    <w:basedOn w:val="List3"/>
    <w:rsid w:val="00387CC9"/>
    <w:pPr>
      <w:ind w:left="1021" w:firstLine="0"/>
    </w:pPr>
  </w:style>
  <w:style w:type="paragraph" w:styleId="ListContinue4">
    <w:name w:val="List Continue 4"/>
    <w:basedOn w:val="List4"/>
    <w:rsid w:val="00387CC9"/>
    <w:pPr>
      <w:ind w:firstLine="0"/>
    </w:pPr>
  </w:style>
  <w:style w:type="paragraph" w:styleId="ListContinue5">
    <w:name w:val="List Continue 5"/>
    <w:basedOn w:val="List5"/>
    <w:rsid w:val="00387CC9"/>
    <w:pPr>
      <w:ind w:firstLine="0"/>
    </w:pPr>
  </w:style>
  <w:style w:type="paragraph" w:styleId="ListNumber3">
    <w:name w:val="List Number 3"/>
    <w:basedOn w:val="List3"/>
    <w:rsid w:val="00387CC9"/>
    <w:pPr>
      <w:numPr>
        <w:numId w:val="4"/>
      </w:numPr>
    </w:pPr>
  </w:style>
  <w:style w:type="paragraph" w:styleId="ListNumber4">
    <w:name w:val="List Number 4"/>
    <w:basedOn w:val="List4"/>
    <w:rsid w:val="00387CC9"/>
    <w:pPr>
      <w:numPr>
        <w:numId w:val="5"/>
      </w:numPr>
    </w:pPr>
  </w:style>
  <w:style w:type="paragraph" w:styleId="ListNumber5">
    <w:name w:val="List Number 5"/>
    <w:basedOn w:val="List5"/>
    <w:rsid w:val="00387CC9"/>
    <w:pPr>
      <w:numPr>
        <w:numId w:val="6"/>
      </w:numPr>
    </w:pPr>
  </w:style>
  <w:style w:type="paragraph" w:styleId="BlockText">
    <w:name w:val="Block Text"/>
    <w:basedOn w:val="Normal"/>
    <w:rsid w:val="00387CC9"/>
    <w:pPr>
      <w:spacing w:after="120"/>
      <w:ind w:left="1440" w:right="1440"/>
    </w:pPr>
  </w:style>
  <w:style w:type="character" w:customStyle="1" w:styleId="Subscript">
    <w:name w:val="Subscript"/>
    <w:basedOn w:val="DefaultParagraphFont"/>
    <w:rsid w:val="00387CC9"/>
    <w:rPr>
      <w:sz w:val="16"/>
      <w:vertAlign w:val="subscript"/>
    </w:rPr>
  </w:style>
  <w:style w:type="character" w:customStyle="1" w:styleId="Superscript">
    <w:name w:val="Superscript"/>
    <w:basedOn w:val="DefaultParagraphFont"/>
    <w:rsid w:val="00387CC9"/>
    <w:rPr>
      <w:sz w:val="16"/>
      <w:vertAlign w:val="superscript"/>
    </w:rPr>
  </w:style>
  <w:style w:type="character" w:customStyle="1" w:styleId="Symbols">
    <w:name w:val="Symbols"/>
    <w:basedOn w:val="DefaultParagraphFont"/>
    <w:rsid w:val="00387CC9"/>
    <w:rPr>
      <w:rFonts w:ascii="Symbol" w:hAnsi="Symbol"/>
    </w:rPr>
  </w:style>
  <w:style w:type="character" w:customStyle="1" w:styleId="MenuOptions">
    <w:name w:val="Menu Options"/>
    <w:basedOn w:val="DefaultParagraphFont"/>
    <w:rsid w:val="00387CC9"/>
    <w:rPr>
      <w:rFonts w:ascii="Arial Narrow" w:hAnsi="Arial Narrow"/>
      <w:smallCaps/>
    </w:rPr>
  </w:style>
  <w:style w:type="character" w:customStyle="1" w:styleId="Buttons">
    <w:name w:val="Buttons"/>
    <w:basedOn w:val="DefaultParagraphFont"/>
    <w:rsid w:val="00387CC9"/>
    <w:rPr>
      <w:b/>
    </w:rPr>
  </w:style>
  <w:style w:type="character" w:customStyle="1" w:styleId="Underlined">
    <w:name w:val="Underlined"/>
    <w:basedOn w:val="DefaultParagraphFont"/>
    <w:rsid w:val="00387CC9"/>
    <w:rPr>
      <w:u w:val="single"/>
    </w:rPr>
  </w:style>
  <w:style w:type="paragraph" w:customStyle="1" w:styleId="TableBodyTextRight">
    <w:name w:val="Table Body Text Right"/>
    <w:basedOn w:val="TableBodyText"/>
    <w:rsid w:val="00387CC9"/>
    <w:pPr>
      <w:widowControl w:val="0"/>
      <w:autoSpaceDE w:val="0"/>
      <w:autoSpaceDN w:val="0"/>
      <w:adjustRightInd w:val="0"/>
      <w:jc w:val="right"/>
    </w:pPr>
    <w:rPr>
      <w:rFonts w:cs="Arial"/>
      <w:szCs w:val="18"/>
    </w:rPr>
  </w:style>
  <w:style w:type="paragraph" w:customStyle="1" w:styleId="CopyrightText">
    <w:name w:val="Copyright Text"/>
    <w:basedOn w:val="BodyText"/>
    <w:rsid w:val="00387CC9"/>
    <w:rPr>
      <w:sz w:val="18"/>
    </w:rPr>
  </w:style>
  <w:style w:type="paragraph" w:customStyle="1" w:styleId="BodySmallRight">
    <w:name w:val="Body Small Right"/>
    <w:basedOn w:val="BodyTextRight"/>
    <w:rsid w:val="00387CC9"/>
    <w:rPr>
      <w:sz w:val="18"/>
      <w:szCs w:val="18"/>
    </w:rPr>
  </w:style>
  <w:style w:type="paragraph" w:customStyle="1" w:styleId="MarginEdition">
    <w:name w:val="Margin Edition"/>
    <w:basedOn w:val="MarginNote"/>
    <w:rsid w:val="00387CC9"/>
    <w:pPr>
      <w:spacing w:before="0" w:after="0"/>
    </w:pPr>
    <w:rPr>
      <w:rFonts w:ascii="Times New Roman" w:hAnsi="Times New Roman"/>
      <w:color w:val="999999"/>
    </w:rPr>
  </w:style>
  <w:style w:type="paragraph" w:customStyle="1" w:styleId="Spacer">
    <w:name w:val="Spacer"/>
    <w:basedOn w:val="Normal"/>
    <w:rsid w:val="00387CC9"/>
    <w:rPr>
      <w:sz w:val="2"/>
      <w:szCs w:val="2"/>
    </w:rPr>
  </w:style>
  <w:style w:type="character" w:customStyle="1" w:styleId="Small">
    <w:name w:val="Small"/>
    <w:basedOn w:val="DefaultParagraphFont"/>
    <w:rsid w:val="00387CC9"/>
    <w:rPr>
      <w:sz w:val="16"/>
    </w:rPr>
  </w:style>
  <w:style w:type="paragraph" w:customStyle="1" w:styleId="WideTable">
    <w:name w:val="Wide Table"/>
    <w:basedOn w:val="Normal"/>
    <w:rsid w:val="00387CC9"/>
    <w:pPr>
      <w:ind w:left="-1418"/>
    </w:pPr>
    <w:rPr>
      <w:sz w:val="2"/>
      <w:szCs w:val="2"/>
    </w:rPr>
  </w:style>
  <w:style w:type="character" w:styleId="PageNumber">
    <w:name w:val="page number"/>
    <w:basedOn w:val="DefaultParagraphFont"/>
    <w:rsid w:val="00387CC9"/>
  </w:style>
  <w:style w:type="paragraph" w:styleId="Quote">
    <w:name w:val="Quote"/>
    <w:basedOn w:val="Heading1"/>
    <w:link w:val="QuoteChar"/>
    <w:qFormat/>
    <w:rsid w:val="00387CC9"/>
    <w:rPr>
      <w:b w:val="0"/>
      <w:sz w:val="72"/>
      <w:szCs w:val="72"/>
      <w:lang w:val="en-NZ"/>
    </w:rPr>
  </w:style>
  <w:style w:type="character" w:customStyle="1" w:styleId="QuoteChar">
    <w:name w:val="Quote Char"/>
    <w:basedOn w:val="DefaultParagraphFont"/>
    <w:link w:val="Quote"/>
    <w:rsid w:val="00387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CC9"/>
    <w:pPr>
      <w:pageBreakBefore/>
    </w:pPr>
  </w:style>
  <w:style w:type="paragraph" w:customStyle="1" w:styleId="Border">
    <w:name w:val="Border"/>
    <w:basedOn w:val="Normal"/>
    <w:qFormat/>
    <w:rsid w:val="00387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CC9"/>
    <w:rPr>
      <w:b/>
      <w:bCs/>
      <w:i/>
      <w:iCs/>
      <w:color w:val="auto"/>
    </w:rPr>
  </w:style>
  <w:style w:type="paragraph" w:styleId="IntenseQuote">
    <w:name w:val="Intense Quote"/>
    <w:basedOn w:val="Normal"/>
    <w:next w:val="Normal"/>
    <w:link w:val="IntenseQuoteChar"/>
    <w:uiPriority w:val="30"/>
    <w:qFormat/>
    <w:rsid w:val="00387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C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7CC9"/>
    <w:rPr>
      <w:smallCaps/>
      <w:color w:val="auto"/>
      <w:u w:val="single"/>
    </w:rPr>
  </w:style>
  <w:style w:type="character" w:styleId="IntenseReference">
    <w:name w:val="Intense Reference"/>
    <w:basedOn w:val="DefaultParagraphFont"/>
    <w:uiPriority w:val="32"/>
    <w:qFormat/>
    <w:rsid w:val="00387CC9"/>
    <w:rPr>
      <w:b/>
      <w:bCs/>
      <w:smallCaps/>
      <w:color w:val="auto"/>
      <w:spacing w:val="5"/>
      <w:u w:val="single"/>
    </w:rPr>
  </w:style>
  <w:style w:type="paragraph" w:customStyle="1" w:styleId="2ColumnHeading">
    <w:name w:val="2Column Heading"/>
    <w:basedOn w:val="BodyText"/>
    <w:qFormat/>
    <w:rsid w:val="00387CC9"/>
    <w:pPr>
      <w:spacing w:after="60"/>
      <w:ind w:left="-2268"/>
    </w:pPr>
    <w:rPr>
      <w:b/>
    </w:rPr>
  </w:style>
  <w:style w:type="paragraph" w:customStyle="1" w:styleId="Heading1TOC">
    <w:name w:val="Heading1 TOC"/>
    <w:basedOn w:val="Normal"/>
    <w:qFormat/>
    <w:rsid w:val="00387CC9"/>
    <w:pPr>
      <w:spacing w:before="240" w:after="120"/>
    </w:pPr>
    <w:rPr>
      <w:rFonts w:ascii="Times New Roman" w:hAnsi="Times New Roman"/>
      <w:b/>
      <w:sz w:val="32"/>
    </w:rPr>
  </w:style>
  <w:style w:type="paragraph" w:customStyle="1" w:styleId="Heading2TOC">
    <w:name w:val="Heading2 TOC"/>
    <w:basedOn w:val="Normal"/>
    <w:qFormat/>
    <w:rsid w:val="00387CC9"/>
    <w:pPr>
      <w:spacing w:before="240" w:after="60"/>
    </w:pPr>
    <w:rPr>
      <w:rFonts w:ascii="Times New Roman" w:hAnsi="Times New Roman"/>
      <w:b/>
      <w:sz w:val="28"/>
    </w:rPr>
  </w:style>
  <w:style w:type="character" w:customStyle="1" w:styleId="Underline">
    <w:name w:val="Underline"/>
    <w:basedOn w:val="DefaultParagraphFont"/>
    <w:qFormat/>
    <w:rsid w:val="00387CC9"/>
    <w:rPr>
      <w:u w:val="single"/>
    </w:rPr>
  </w:style>
  <w:style w:type="character" w:customStyle="1" w:styleId="BoldandItalics">
    <w:name w:val="Bold and Italics"/>
    <w:qFormat/>
    <w:rsid w:val="00387CC9"/>
    <w:rPr>
      <w:b/>
      <w:i/>
      <w:u w:val="none"/>
    </w:rPr>
  </w:style>
  <w:style w:type="paragraph" w:styleId="BalloonText">
    <w:name w:val="Balloon Text"/>
    <w:basedOn w:val="Normal"/>
    <w:link w:val="BalloonTextChar"/>
    <w:rsid w:val="00387CC9"/>
    <w:rPr>
      <w:rFonts w:ascii="Tahoma" w:hAnsi="Tahoma" w:cs="Tahoma"/>
      <w:sz w:val="16"/>
      <w:szCs w:val="16"/>
    </w:rPr>
  </w:style>
  <w:style w:type="character" w:customStyle="1" w:styleId="BalloonTextChar">
    <w:name w:val="Balloon Text Char"/>
    <w:basedOn w:val="DefaultParagraphFont"/>
    <w:link w:val="BalloonText"/>
    <w:rsid w:val="00387C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7C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7C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942</Words>
  <Characters>5845</Characters>
  <Application>Microsoft Office Word</Application>
  <DocSecurity>0</DocSecurity>
  <Lines>233</Lines>
  <Paragraphs>130</Paragraphs>
  <ScaleCrop>false</ScaleCrop>
  <Company>Author-it Software Corporation Ltd.</Company>
  <LinksUpToDate>false</LinksUpToDate>
  <CharactersWithSpaces>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AHCARB504A Develop a tree protection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2012-05-26T12:42:00Z</dcterms:created>
  <dcterms:modified xsi:type="dcterms:W3CDTF">2012-05-26T12:42:00Z</dcterms:modified>
</cp:coreProperties>
</file>