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193" w:rsidP="00C96193">
      <w:pPr>
        <w:pStyle w:val="Title"/>
      </w:pPr>
      <w:r>
        <w:fldChar w:fldCharType="begin"/>
      </w:r>
      <w:r>
        <w:instrText xml:space="preserve"> TITLE   \* MERGEFORMAT </w:instrText>
      </w:r>
      <w:r>
        <w:fldChar w:fldCharType="separate"/>
      </w:r>
      <w:r>
        <w:t>AHC40910 Certificate IV in Conservation and Land Management</w:t>
      </w:r>
      <w:r>
        <w:fldChar w:fldCharType="end"/>
      </w:r>
    </w:p>
    <w:p w:rsidR="00C96193" w:rsidP="00C96193">
      <w:pPr>
        <w:pStyle w:val="Version"/>
        <w:sectPr w:rsidSect="000765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765EC" w:rsidP="000765EC">
      <w:pPr>
        <w:pStyle w:val="SuperHeading"/>
      </w:pPr>
      <w:r w:rsidRPr="000765EC">
        <w:t>AHC40910 Certificate IV in Conservation and Land Management</w:t>
      </w:r>
    </w:p>
    <w:p w:rsidR="00000000" w:rsidRPr="000765EC" w:rsidP="000765EC">
      <w:pPr>
        <w:pStyle w:val="Heading1"/>
      </w:pPr>
      <w:bookmarkStart w:id="1" w:name="O_527417"/>
      <w:bookmarkEnd w:id="1"/>
      <w:r w:rsidRPr="000765EC">
        <w:t>Modification History</w:t>
      </w:r>
    </w:p>
    <w:tbl>
      <w:tblPr>
        <w:tblW w:w="0" w:type="auto"/>
        <w:tblLayout w:type="fixed"/>
        <w:tblCellMar>
          <w:left w:w="62" w:type="dxa"/>
          <w:right w:w="62" w:type="dxa"/>
        </w:tblCellMar>
        <w:tblLook w:val="0000"/>
      </w:tblPr>
      <w:tblGrid>
        <w:gridCol w:w="1803"/>
        <w:gridCol w:w="2247"/>
        <w:gridCol w:w="5084"/>
      </w:tblGrid>
      <w:tr w:rsidTr="00C96193">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Comments</w:t>
            </w:r>
          </w:p>
        </w:tc>
      </w:tr>
      <w:tr w:rsidTr="00C96193">
        <w:tblPrEx>
          <w:tblW w:w="0" w:type="auto"/>
          <w:tblLayout w:type="fixed"/>
          <w:tblCellMar>
            <w:left w:w="62" w:type="dxa"/>
            <w:right w:w="62" w:type="dxa"/>
          </w:tblCellMar>
          <w:tblLook w:val="0000"/>
        </w:tblPrEx>
        <w:trPr>
          <w:trHeight w:val="391"/>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Equivalent imported units updated</w:t>
            </w:r>
          </w:p>
        </w:tc>
      </w:tr>
      <w:tr w:rsidTr="00C9619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Equivalent imported units updated. Added missing prerequisite unit to Packaging Rules</w:t>
            </w:r>
          </w:p>
        </w:tc>
      </w:tr>
      <w:tr w:rsidTr="00C9619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Corrected</w:t>
            </w:r>
            <w:r w:rsidRPr="000765EC">
              <w:t xml:space="preserve"> unit AHCPMG408A name in unit grid</w:t>
            </w:r>
          </w:p>
        </w:tc>
      </w:tr>
      <w:tr w:rsidTr="00C9619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Initial release</w:t>
            </w:r>
          </w:p>
        </w:tc>
      </w:tr>
    </w:tbl>
    <w:p w:rsidR="00000000" w:rsidRPr="000765EC" w:rsidP="000765EC">
      <w:pPr>
        <w:pStyle w:val="BodyText"/>
      </w:pPr>
    </w:p>
    <w:p w:rsidR="00000000" w:rsidRPr="000765EC" w:rsidP="000765EC">
      <w:pPr>
        <w:pStyle w:val="AllowPageBreak"/>
      </w:pPr>
    </w:p>
    <w:p w:rsidR="00000000" w:rsidRPr="000765EC" w:rsidP="000765EC">
      <w:pPr>
        <w:pStyle w:val="Heading1"/>
      </w:pPr>
      <w:bookmarkStart w:id="2" w:name="O_527416"/>
      <w:bookmarkEnd w:id="2"/>
      <w:r w:rsidRPr="000765EC">
        <w:t>Description</w:t>
      </w:r>
    </w:p>
    <w:p w:rsidR="00000000" w:rsidRPr="000765EC" w:rsidP="000765EC">
      <w:pPr>
        <w:pStyle w:val="BodyText"/>
      </w:pPr>
      <w:r w:rsidRPr="000765EC">
        <w:t>This qualification allows individuals to develop post-trade skills and knowledge to become specialists within the conservation and land management industry.</w:t>
      </w:r>
    </w:p>
    <w:p w:rsidR="00000000" w:rsidRPr="000765EC" w:rsidP="000765EC">
      <w:pPr>
        <w:pStyle w:val="BodyText"/>
      </w:pPr>
    </w:p>
    <w:p w:rsidR="00C96193" w:rsidP="000765EC">
      <w:pPr>
        <w:pStyle w:val="BodyText"/>
      </w:pPr>
      <w:r w:rsidRPr="000765EC">
        <w:t>This qu</w:t>
      </w:r>
      <w:r w:rsidRPr="000765EC">
        <w:t>alification enables a selection of units from indigenous land management, natural area restoration, conservation earthworks or lands, parks and wildlife to create a general qualification as a job focus.</w:t>
      </w:r>
    </w:p>
    <w:p w:rsidR="00C96193" w:rsidP="000765EC">
      <w:pPr>
        <w:pStyle w:val="BodyText"/>
      </w:pPr>
    </w:p>
    <w:p w:rsidR="00000000" w:rsidRPr="000765EC" w:rsidP="000765EC">
      <w:pPr>
        <w:pStyle w:val="Heading1"/>
      </w:pPr>
      <w:bookmarkStart w:id="3" w:name="O_527415"/>
      <w:bookmarkEnd w:id="3"/>
      <w:r w:rsidRPr="000765EC">
        <w:t>Pathways Information</w:t>
      </w:r>
    </w:p>
    <w:p w:rsidR="00000000" w:rsidRPr="000765EC" w:rsidP="000765EC">
      <w:pPr>
        <w:pStyle w:val="BodyText"/>
      </w:pPr>
      <w:r w:rsidRPr="000765EC">
        <w:rPr>
          <w:rStyle w:val="SpecialBold"/>
        </w:rPr>
        <w:t>Qualificatio</w:t>
      </w:r>
      <w:r w:rsidRPr="000765EC">
        <w:rPr>
          <w:rStyle w:val="SpecialBold"/>
        </w:rPr>
        <w:t>n pathways</w:t>
      </w:r>
    </w:p>
    <w:p w:rsidR="00000000" w:rsidRPr="000765EC" w:rsidP="000765EC">
      <w:pPr>
        <w:pStyle w:val="BodyText"/>
      </w:pPr>
      <w:r w:rsidRPr="000765EC">
        <w:rPr>
          <w:rStyle w:val="SpecialBold"/>
        </w:rPr>
        <w:t>Pathways into the qualification</w:t>
      </w:r>
    </w:p>
    <w:p w:rsidR="00000000" w:rsidRPr="000765EC" w:rsidP="000765EC">
      <w:pPr>
        <w:pStyle w:val="BodyText"/>
      </w:pPr>
      <w:r w:rsidRPr="000765EC">
        <w:t>This qualification may be accessed by direct entry.</w:t>
      </w:r>
    </w:p>
    <w:p w:rsidR="00000000" w:rsidRPr="000765EC" w:rsidP="000765EC">
      <w:pPr>
        <w:pStyle w:val="BodyText"/>
      </w:pPr>
    </w:p>
    <w:p w:rsidR="00000000" w:rsidRPr="000765EC" w:rsidP="000765EC">
      <w:pPr>
        <w:pStyle w:val="BodyText"/>
      </w:pPr>
      <w:r w:rsidRPr="000765EC">
        <w:rPr>
          <w:rStyle w:val="SpecialBold"/>
        </w:rPr>
        <w:t>Pathways from the qualification</w:t>
      </w:r>
    </w:p>
    <w:p w:rsidR="00000000" w:rsidRPr="000765EC" w:rsidP="000765EC">
      <w:pPr>
        <w:pStyle w:val="BodyText"/>
      </w:pPr>
      <w:r w:rsidRPr="000765EC">
        <w:t>Further training pathways from this qualification include, but are not limited to, Diploma of Conservation and Land Management.</w:t>
      </w:r>
    </w:p>
    <w:p w:rsidR="00000000" w:rsidRPr="000765EC" w:rsidP="000765EC">
      <w:pPr>
        <w:pStyle w:val="BodyText"/>
      </w:pPr>
    </w:p>
    <w:p w:rsidR="00000000" w:rsidRPr="000765EC" w:rsidP="000765EC">
      <w:pPr>
        <w:pStyle w:val="BodyText"/>
      </w:pPr>
      <w:r w:rsidRPr="000765EC">
        <w:rPr>
          <w:rStyle w:val="SpecialBold"/>
        </w:rPr>
        <w:t>Australian Apprenticeships</w:t>
      </w:r>
    </w:p>
    <w:p w:rsidR="00000000" w:rsidRPr="000765EC" w:rsidP="000765EC">
      <w:pPr>
        <w:pStyle w:val="BodyText"/>
      </w:pPr>
      <w:r w:rsidRPr="000765EC">
        <w:t>This qualification is suitable for an Australian Apprenticeship.</w:t>
      </w:r>
    </w:p>
    <w:p w:rsidR="00000000" w:rsidRPr="000765EC" w:rsidP="000765EC">
      <w:pPr>
        <w:pStyle w:val="BodyText"/>
      </w:pPr>
    </w:p>
    <w:p w:rsidR="00000000" w:rsidRPr="000765EC" w:rsidP="000765EC">
      <w:pPr>
        <w:pStyle w:val="BodyText"/>
      </w:pPr>
      <w:r w:rsidRPr="000765EC">
        <w:rPr>
          <w:rStyle w:val="SpecialBold"/>
        </w:rPr>
        <w:t>Job roles</w:t>
      </w:r>
    </w:p>
    <w:p w:rsidR="00000000" w:rsidRPr="000765EC" w:rsidP="000765EC">
      <w:pPr>
        <w:pStyle w:val="BodyText"/>
      </w:pPr>
      <w:r w:rsidRPr="000765EC">
        <w:t>Job roles and titles vary across different industry sectors.  Possible job titles relevant to this qualification include:</w:t>
      </w:r>
    </w:p>
    <w:p w:rsidR="00C96193" w:rsidP="000765EC">
      <w:pPr>
        <w:pStyle w:val="BodyText"/>
      </w:pPr>
      <w:r w:rsidRPr="000765EC">
        <w:t>Senior conservation worker</w:t>
      </w:r>
    </w:p>
    <w:p w:rsidR="00C96193" w:rsidP="000765EC">
      <w:pPr>
        <w:pStyle w:val="BodyText"/>
      </w:pPr>
    </w:p>
    <w:p w:rsidR="00000000" w:rsidRPr="000765EC" w:rsidP="000765EC">
      <w:pPr>
        <w:pStyle w:val="Heading1"/>
      </w:pPr>
      <w:bookmarkStart w:id="4" w:name="O_527414"/>
      <w:bookmarkEnd w:id="4"/>
      <w:r w:rsidRPr="000765EC">
        <w:t>Licensing/Regulatory Information</w:t>
      </w:r>
    </w:p>
    <w:p w:rsidR="00000000" w:rsidRPr="000765EC" w:rsidP="000765EC">
      <w:pPr>
        <w:pStyle w:val="BodyText"/>
      </w:pPr>
      <w:r w:rsidRPr="000765EC">
        <w:t>Not Applicable</w:t>
      </w:r>
    </w:p>
    <w:p w:rsidR="00000000" w:rsidRPr="000765EC" w:rsidP="000765EC">
      <w:pPr>
        <w:pStyle w:val="AllowPageBreak"/>
      </w:pPr>
    </w:p>
    <w:p w:rsidR="00000000" w:rsidRPr="000765EC" w:rsidP="000765EC">
      <w:pPr>
        <w:pStyle w:val="Heading1"/>
      </w:pPr>
      <w:bookmarkStart w:id="5" w:name="O_527413"/>
      <w:bookmarkEnd w:id="5"/>
      <w:r w:rsidRPr="000765EC">
        <w:t>Entry Requirements</w:t>
      </w:r>
    </w:p>
    <w:p w:rsidR="00000000" w:rsidRPr="000765EC" w:rsidP="000765EC">
      <w:pPr>
        <w:pStyle w:val="BodyText"/>
      </w:pPr>
      <w:r w:rsidRPr="000765EC">
        <w:rPr>
          <w:rStyle w:val="SpecialBold"/>
        </w:rPr>
        <w:t>Entry requirements</w:t>
      </w:r>
    </w:p>
    <w:p w:rsidR="00C96193" w:rsidP="000765EC">
      <w:pPr>
        <w:pStyle w:val="BodyText"/>
      </w:pPr>
      <w:r w:rsidRPr="000765EC">
        <w:t>There are no entry requirements for this qualification.</w:t>
      </w:r>
    </w:p>
    <w:p w:rsidR="00C96193" w:rsidP="000765EC">
      <w:pPr>
        <w:pStyle w:val="BodyText"/>
      </w:pPr>
    </w:p>
    <w:p w:rsidR="00000000" w:rsidRPr="000765EC" w:rsidP="000765EC">
      <w:pPr>
        <w:pStyle w:val="Heading1"/>
      </w:pPr>
      <w:bookmarkStart w:id="6" w:name="O_527412"/>
      <w:bookmarkEnd w:id="6"/>
      <w:r w:rsidRPr="000765EC">
        <w:t>Employability Skills Summary</w:t>
      </w:r>
    </w:p>
    <w:tbl>
      <w:tblPr>
        <w:tblW w:w="9570" w:type="dxa"/>
        <w:tblLayout w:type="fixed"/>
        <w:tblCellMar>
          <w:left w:w="62" w:type="dxa"/>
          <w:right w:w="62" w:type="dxa"/>
        </w:tblCellMar>
        <w:tblLook w:val="0000"/>
      </w:tblPr>
      <w:tblGrid>
        <w:gridCol w:w="2892"/>
        <w:gridCol w:w="6678"/>
      </w:tblGrid>
      <w:tr w:rsidTr="00C961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5EC">
            <w:pPr>
              <w:pStyle w:val="BodyText"/>
              <w:rPr>
                <w:lang w:val="en-NZ"/>
              </w:rPr>
            </w:pPr>
            <w:r w:rsidRPr="000765EC">
              <w:rPr>
                <w:rStyle w:val="SpecialBold"/>
              </w:rPr>
              <w:t>EMPLOYABILITY SKILLS QUALIFICA</w:t>
            </w:r>
            <w:r w:rsidRPr="000765EC">
              <w:rPr>
                <w:rStyle w:val="SpecialBold"/>
              </w:rPr>
              <w:t>TION SUMMARY</w:t>
            </w:r>
          </w:p>
        </w:tc>
      </w:tr>
      <w:tr w:rsidTr="00C961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5EC">
            <w:pPr>
              <w:pStyle w:val="BodyText"/>
              <w:rPr>
                <w:lang w:val="en-NZ"/>
              </w:rPr>
            </w:pPr>
          </w:p>
        </w:tc>
      </w:tr>
      <w:tr w:rsidTr="00C961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5EC" w:rsidP="000765EC">
            <w:pPr>
              <w:pStyle w:val="BodyText"/>
            </w:pPr>
            <w:r w:rsidRPr="000765E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5EC">
            <w:pPr>
              <w:pStyle w:val="BodyText"/>
              <w:rPr>
                <w:lang w:val="en-NZ"/>
              </w:rPr>
            </w:pPr>
            <w:r w:rsidRPr="000765EC">
              <w:rPr>
                <w:rStyle w:val="SpecialBold"/>
              </w:rPr>
              <w:t>Industry</w:t>
            </w:r>
            <w:r w:rsidRPr="000765EC">
              <w:t>/</w:t>
            </w:r>
            <w:r w:rsidRPr="000765EC">
              <w:rPr>
                <w:rStyle w:val="SpecialBold"/>
              </w:rPr>
              <w:t>enterprise requirements for this qualification include</w:t>
            </w:r>
            <w:r w:rsidRPr="000765EC">
              <w:t>:</w:t>
            </w:r>
          </w:p>
        </w:tc>
      </w:tr>
      <w:tr w:rsidTr="00C961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5EC">
            <w:pPr>
              <w:pStyle w:val="BodyText"/>
              <w:rPr>
                <w:lang w:val="en-NZ"/>
              </w:rPr>
            </w:pPr>
            <w:r w:rsidRPr="000765E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5EC" w:rsidP="000765EC">
            <w:pPr>
              <w:pStyle w:val="ListBullet"/>
            </w:pPr>
            <w:r w:rsidRPr="000765EC">
              <w:t>Listening and understanding</w:t>
            </w:r>
          </w:p>
          <w:p w:rsidR="00000000" w:rsidRPr="000765EC" w:rsidP="000765EC">
            <w:pPr>
              <w:pStyle w:val="ListBullet"/>
            </w:pPr>
            <w:r w:rsidRPr="000765EC">
              <w:t>Speaking clearly and directly</w:t>
            </w:r>
          </w:p>
          <w:p w:rsidR="00000000" w:rsidRPr="000765EC" w:rsidP="000765EC">
            <w:pPr>
              <w:pStyle w:val="ListBullet"/>
            </w:pPr>
            <w:r w:rsidRPr="000765EC">
              <w:t>Reading and interpreting workplace related documentation</w:t>
            </w:r>
          </w:p>
          <w:p w:rsidR="00000000" w:rsidP="000765EC">
            <w:pPr>
              <w:pStyle w:val="ListBullet"/>
              <w:rPr>
                <w:lang w:val="en-NZ"/>
              </w:rPr>
            </w:pPr>
            <w:r w:rsidRPr="000765EC">
              <w:t>Applying numeracy skills to workplace requirements</w:t>
            </w:r>
          </w:p>
        </w:tc>
      </w:tr>
      <w:tr w:rsidTr="00C961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5EC">
            <w:pPr>
              <w:pStyle w:val="BodyText"/>
              <w:rPr>
                <w:lang w:val="en-NZ"/>
              </w:rPr>
            </w:pPr>
            <w:r w:rsidRPr="000765E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5EC" w:rsidP="000765EC">
            <w:pPr>
              <w:pStyle w:val="ListBullet"/>
            </w:pPr>
            <w:r w:rsidRPr="000765EC">
              <w:t>Working as an individual and a team member</w:t>
            </w:r>
          </w:p>
          <w:p w:rsidR="00000000" w:rsidRPr="000765EC" w:rsidP="000765EC">
            <w:pPr>
              <w:pStyle w:val="ListBullet"/>
            </w:pPr>
            <w:r w:rsidRPr="000765EC">
              <w:t>Working with diverse individuals and groups</w:t>
            </w:r>
          </w:p>
          <w:p w:rsidR="00000000" w:rsidP="000765EC">
            <w:pPr>
              <w:pStyle w:val="ListBullet"/>
              <w:rPr>
                <w:lang w:val="en-NZ"/>
              </w:rPr>
            </w:pPr>
            <w:r w:rsidRPr="000765EC">
              <w:t>Applying knowledge of own role as a part of a team</w:t>
            </w:r>
          </w:p>
        </w:tc>
      </w:tr>
      <w:tr w:rsidTr="00C961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5EC">
            <w:pPr>
              <w:pStyle w:val="BodyText"/>
              <w:rPr>
                <w:lang w:val="en-NZ"/>
              </w:rPr>
            </w:pPr>
            <w:r w:rsidRPr="000765E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5EC" w:rsidP="000765EC">
            <w:pPr>
              <w:pStyle w:val="ListBullet"/>
            </w:pPr>
            <w:r w:rsidRPr="000765EC">
              <w:t>Developing practical and creative solu</w:t>
            </w:r>
            <w:r w:rsidRPr="000765EC">
              <w:t>tions to workplace problems</w:t>
            </w:r>
          </w:p>
          <w:p w:rsidR="00000000" w:rsidRPr="000765EC" w:rsidP="000765EC">
            <w:pPr>
              <w:pStyle w:val="ListBullet"/>
            </w:pPr>
            <w:r w:rsidRPr="000765EC">
              <w:t>Showing interdependence and initiative in identifying problems</w:t>
            </w:r>
          </w:p>
          <w:p w:rsidR="00000000" w:rsidP="000765EC">
            <w:pPr>
              <w:pStyle w:val="ListBullet"/>
              <w:rPr>
                <w:lang w:val="en-NZ"/>
              </w:rPr>
            </w:pPr>
            <w:r w:rsidRPr="000765EC">
              <w:t>Solving problems individually or in teams</w:t>
            </w:r>
          </w:p>
        </w:tc>
      </w:tr>
      <w:tr w:rsidTr="00C961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5EC">
            <w:pPr>
              <w:pStyle w:val="BodyText"/>
              <w:rPr>
                <w:lang w:val="en-NZ"/>
              </w:rPr>
            </w:pPr>
            <w:r w:rsidRPr="000765E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5EC" w:rsidP="000765EC">
            <w:pPr>
              <w:pStyle w:val="ListBullet"/>
            </w:pPr>
            <w:r w:rsidRPr="000765EC">
              <w:t>Adapting to new situations</w:t>
            </w:r>
          </w:p>
          <w:p w:rsidR="00000000" w:rsidRPr="000765EC" w:rsidP="000765EC">
            <w:pPr>
              <w:pStyle w:val="ListBullet"/>
            </w:pPr>
            <w:r w:rsidRPr="000765EC">
              <w:t>Being creative in response to workplace challenges</w:t>
            </w:r>
          </w:p>
          <w:p w:rsidR="00000000" w:rsidP="000765EC">
            <w:pPr>
              <w:pStyle w:val="ListBullet"/>
              <w:rPr>
                <w:lang w:val="en-NZ"/>
              </w:rPr>
            </w:pPr>
            <w:r w:rsidRPr="000765EC">
              <w:t>Identifying opportunities that might not be obvious to others</w:t>
            </w:r>
          </w:p>
        </w:tc>
      </w:tr>
      <w:tr w:rsidTr="00C961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5EC">
            <w:pPr>
              <w:pStyle w:val="BodyText"/>
              <w:rPr>
                <w:lang w:val="en-NZ"/>
              </w:rPr>
            </w:pPr>
            <w:r w:rsidRPr="000765E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5EC" w:rsidP="000765EC">
            <w:pPr>
              <w:pStyle w:val="ListBullet"/>
            </w:pPr>
            <w:r w:rsidRPr="000765EC">
              <w:t>Collecting analysing and organising information</w:t>
            </w:r>
          </w:p>
          <w:p w:rsidR="00000000" w:rsidP="000765EC">
            <w:pPr>
              <w:pStyle w:val="ListBullet"/>
              <w:rPr>
                <w:lang w:val="en-NZ"/>
              </w:rPr>
            </w:pPr>
            <w:r w:rsidRPr="000765EC">
              <w:t>Being appropriately resourceful</w:t>
            </w:r>
          </w:p>
        </w:tc>
      </w:tr>
      <w:tr w:rsidTr="00C961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5EC">
            <w:pPr>
              <w:pStyle w:val="BodyText"/>
              <w:rPr>
                <w:lang w:val="en-NZ"/>
              </w:rPr>
            </w:pPr>
            <w:r w:rsidRPr="000765E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5EC" w:rsidP="000765EC">
            <w:pPr>
              <w:pStyle w:val="ListBullet"/>
            </w:pPr>
            <w:r w:rsidRPr="000765EC">
              <w:t>Monitoring and evaluating own performance</w:t>
            </w:r>
          </w:p>
          <w:p w:rsidR="00000000" w:rsidP="000765EC">
            <w:pPr>
              <w:pStyle w:val="ListBullet"/>
              <w:rPr>
                <w:lang w:val="en-NZ"/>
              </w:rPr>
            </w:pPr>
            <w:r w:rsidRPr="000765EC">
              <w:t>Taking responsibility at the</w:t>
            </w:r>
            <w:r w:rsidRPr="000765EC">
              <w:t xml:space="preserve"> appropriate level</w:t>
            </w:r>
          </w:p>
        </w:tc>
      </w:tr>
      <w:tr w:rsidTr="00C961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5EC">
            <w:pPr>
              <w:pStyle w:val="BodyText"/>
              <w:rPr>
                <w:lang w:val="en-NZ"/>
              </w:rPr>
            </w:pPr>
            <w:r w:rsidRPr="000765E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5EC" w:rsidP="000765EC">
            <w:pPr>
              <w:pStyle w:val="ListBullet"/>
            </w:pPr>
            <w:r w:rsidRPr="000765EC">
              <w:t>Being open to learning, new ideas and techniques</w:t>
            </w:r>
          </w:p>
          <w:p w:rsidR="00000000" w:rsidP="000765EC">
            <w:pPr>
              <w:pStyle w:val="ListBullet"/>
              <w:rPr>
                <w:lang w:val="en-NZ"/>
              </w:rPr>
            </w:pPr>
            <w:r w:rsidRPr="000765EC">
              <w:t>Learning in a range of settings including informal learning</w:t>
            </w:r>
          </w:p>
        </w:tc>
      </w:tr>
      <w:tr w:rsidTr="00C961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5EC">
            <w:pPr>
              <w:pStyle w:val="BodyText"/>
              <w:rPr>
                <w:lang w:val="en-NZ"/>
              </w:rPr>
            </w:pPr>
            <w:r w:rsidRPr="000765E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5EC" w:rsidP="000765EC">
            <w:pPr>
              <w:pStyle w:val="ListBullet"/>
            </w:pPr>
            <w:r w:rsidRPr="000765EC">
              <w:t>Using technology and related workplace equipment</w:t>
            </w:r>
          </w:p>
          <w:p w:rsidR="00000000" w:rsidRPr="000765EC" w:rsidP="000765EC">
            <w:pPr>
              <w:pStyle w:val="ListBullet"/>
            </w:pPr>
            <w:r w:rsidRPr="000765EC">
              <w:t>Using advanced technology skills</w:t>
            </w:r>
          </w:p>
          <w:p w:rsidR="00000000" w:rsidRPr="000765EC" w:rsidP="000765EC">
            <w:pPr>
              <w:pStyle w:val="ListBullet"/>
            </w:pPr>
            <w:r w:rsidRPr="000765EC">
              <w:t>Applying OHS knowledge when using technology</w:t>
            </w:r>
          </w:p>
        </w:tc>
      </w:tr>
    </w:tbl>
    <w:p w:rsidR="00C96193" w:rsidP="000765EC">
      <w:pPr>
        <w:pStyle w:val="BodyText"/>
      </w:pPr>
    </w:p>
    <w:p w:rsidR="00C96193" w:rsidP="000765EC">
      <w:pPr>
        <w:pStyle w:val="BodyText"/>
      </w:pPr>
    </w:p>
    <w:p w:rsidR="00000000" w:rsidRPr="000765EC" w:rsidP="000765EC">
      <w:pPr>
        <w:pStyle w:val="Heading1"/>
      </w:pPr>
      <w:bookmarkStart w:id="7" w:name="O_527411"/>
      <w:bookmarkEnd w:id="7"/>
      <w:r w:rsidRPr="000765EC">
        <w:t>Packaging Rules</w:t>
      </w:r>
    </w:p>
    <w:p w:rsidR="00000000" w:rsidRPr="000765EC" w:rsidP="000765EC">
      <w:pPr>
        <w:pStyle w:val="BodyText"/>
      </w:pPr>
      <w:r w:rsidRPr="000765EC">
        <w:rPr>
          <w:rStyle w:val="SpecialBold"/>
        </w:rPr>
        <w:t>Packaging Rules</w:t>
      </w:r>
    </w:p>
    <w:p w:rsidR="00000000" w:rsidRPr="000765EC" w:rsidP="000765EC">
      <w:pPr>
        <w:pStyle w:val="BodyText"/>
      </w:pPr>
      <w:r w:rsidRPr="000765EC">
        <w:t>Completion of twelve (12) units made up of one (1) core unit and eleven (11) elective units.</w:t>
      </w:r>
    </w:p>
    <w:p w:rsidR="00000000" w:rsidRPr="000765EC" w:rsidP="000765EC">
      <w:pPr>
        <w:pStyle w:val="BodyText"/>
      </w:pPr>
    </w:p>
    <w:p w:rsidR="00000000" w:rsidRPr="000765EC" w:rsidP="000765EC">
      <w:pPr>
        <w:pStyle w:val="BodyText"/>
      </w:pPr>
      <w:r w:rsidRPr="000765EC">
        <w:rPr>
          <w:rStyle w:val="SpecialBold"/>
        </w:rPr>
        <w:t>ELECTIVE UNITS</w:t>
      </w:r>
    </w:p>
    <w:p w:rsidR="00000000" w:rsidRPr="000765EC" w:rsidP="000765EC">
      <w:pPr>
        <w:pStyle w:val="ListBullet"/>
      </w:pPr>
      <w:r w:rsidRPr="000765EC">
        <w:t>a minimum of seven (7) units must come from the elective units list</w:t>
      </w:r>
    </w:p>
    <w:p w:rsidR="00000000" w:rsidRPr="000765EC" w:rsidP="000765EC">
      <w:pPr>
        <w:pStyle w:val="ListBullet"/>
      </w:pPr>
      <w:r w:rsidRPr="000765EC">
        <w:t xml:space="preserve">a maximum of four (4) units may be selected from the elective units or from units aligned to Certificates III, IV or Diploma in AHC10 or from any other currently endorsed training package </w:t>
      </w:r>
      <w:r w:rsidRPr="000765EC">
        <w:t>or accredited course.  Selected units must be relevant to job outcomes in conservation and land management.</w:t>
      </w:r>
    </w:p>
    <w:p w:rsidR="00000000" w:rsidRPr="000765EC" w:rsidP="000765EC">
      <w:pPr>
        <w:pStyle w:val="BodyText"/>
      </w:pPr>
    </w:p>
    <w:p w:rsidR="00000000" w:rsidRPr="000765EC" w:rsidP="000765EC">
      <w:pPr>
        <w:pStyle w:val="BodyText"/>
      </w:pPr>
      <w:r w:rsidRPr="000765EC">
        <w:rPr>
          <w:rStyle w:val="SpecialBold"/>
        </w:rPr>
        <w:t>CORE UNIT</w:t>
      </w:r>
    </w:p>
    <w:p w:rsidR="00000000" w:rsidRPr="000765EC" w:rsidP="000765EC">
      <w:pPr>
        <w:pStyle w:val="BodyText"/>
      </w:pPr>
    </w:p>
    <w:p w:rsidR="00000000" w:rsidRPr="000765EC" w:rsidP="000765EC">
      <w:pPr>
        <w:pStyle w:val="BodyText"/>
      </w:pPr>
      <w:r w:rsidRPr="000765EC">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Unit title</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AHCOHS401A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Maintain Occupational Health and Safety (OHS) processes</w:t>
            </w:r>
          </w:p>
        </w:tc>
      </w:tr>
    </w:tbl>
    <w:p w:rsidR="00000000" w:rsidRPr="000765EC" w:rsidP="000765EC">
      <w:pPr>
        <w:pStyle w:val="BodyText"/>
      </w:pPr>
    </w:p>
    <w:p w:rsidR="00000000" w:rsidRPr="000765EC" w:rsidP="000765EC">
      <w:pPr>
        <w:pStyle w:val="BodyText"/>
      </w:pPr>
      <w:r w:rsidRPr="000765EC">
        <w:rPr>
          <w:rStyle w:val="SpecialBold"/>
        </w:rPr>
        <w:t>ELECTIVE UNITS</w:t>
      </w:r>
    </w:p>
    <w:p w:rsidR="00000000" w:rsidRPr="000765EC" w:rsidP="000765EC">
      <w:pPr>
        <w:pStyle w:val="BodyText"/>
      </w:pPr>
    </w:p>
    <w:p w:rsidR="00000000" w:rsidRPr="000765EC" w:rsidP="000765EC">
      <w:pPr>
        <w:pStyle w:val="BodyText"/>
      </w:pPr>
      <w:r w:rsidRPr="000765EC">
        <w:rPr>
          <w:rStyle w:val="SpecialBold"/>
        </w:rPr>
        <w:t>Biosecurity</w:t>
      </w:r>
    </w:p>
    <w:tbl>
      <w:tblPr>
        <w:tblW w:w="0" w:type="auto"/>
        <w:tblLayout w:type="fixed"/>
        <w:tblCellMar>
          <w:left w:w="62" w:type="dxa"/>
          <w:right w:w="62" w:type="dxa"/>
        </w:tblCellMar>
        <w:tblLook w:val="0000"/>
      </w:tblPr>
      <w:tblGrid>
        <w:gridCol w:w="2783"/>
        <w:gridCol w:w="6284"/>
      </w:tblGrid>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Unit title</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AHCBIO402A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Carry out field surveillance for a specific emergency disease or plant pest</w:t>
            </w:r>
          </w:p>
        </w:tc>
      </w:tr>
    </w:tbl>
    <w:p w:rsidR="00000000" w:rsidRPr="000765EC" w:rsidP="000765EC">
      <w:pPr>
        <w:pStyle w:val="BodyText"/>
      </w:pPr>
    </w:p>
    <w:p w:rsidR="00000000" w:rsidRPr="000765EC" w:rsidP="000765EC">
      <w:pPr>
        <w:pStyle w:val="BodyText"/>
      </w:pPr>
      <w:r w:rsidRPr="000765EC">
        <w:rPr>
          <w:rStyle w:val="SpecialBold"/>
        </w:rPr>
        <w:t>Business</w:t>
      </w:r>
    </w:p>
    <w:tbl>
      <w:tblPr>
        <w:tblW w:w="0" w:type="auto"/>
        <w:tblLayout w:type="fixed"/>
        <w:tblCellMar>
          <w:left w:w="62" w:type="dxa"/>
          <w:right w:w="62" w:type="dxa"/>
        </w:tblCellMar>
        <w:tblLook w:val="0000"/>
      </w:tblPr>
      <w:tblGrid>
        <w:gridCol w:w="2783"/>
        <w:gridCol w:w="6284"/>
      </w:tblGrid>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Unit title</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AHCBUS402A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Cost a project</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AHCBUS404A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Operate within a budget framework</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BSBRES401A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Analyse and present research information</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TLIR4002A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Source goods/services and evaluate contractors</w:t>
            </w:r>
          </w:p>
        </w:tc>
      </w:tr>
    </w:tbl>
    <w:p w:rsidR="00000000" w:rsidRPr="000765EC" w:rsidP="000765EC">
      <w:pPr>
        <w:pStyle w:val="BodyText"/>
      </w:pPr>
    </w:p>
    <w:p w:rsidR="00000000" w:rsidRPr="000765EC" w:rsidP="000765EC">
      <w:pPr>
        <w:pStyle w:val="BodyText"/>
      </w:pPr>
      <w:r w:rsidRPr="000765EC">
        <w:rPr>
          <w:rStyle w:val="SpecialBold"/>
        </w:rPr>
        <w:t>Chemicals</w:t>
      </w:r>
    </w:p>
    <w:tbl>
      <w:tblPr>
        <w:tblW w:w="0" w:type="auto"/>
        <w:tblLayout w:type="fixed"/>
        <w:tblCellMar>
          <w:left w:w="62" w:type="dxa"/>
          <w:right w:w="62" w:type="dxa"/>
        </w:tblCellMar>
        <w:tblLook w:val="0000"/>
      </w:tblPr>
      <w:tblGrid>
        <w:gridCol w:w="2783"/>
        <w:gridCol w:w="6284"/>
      </w:tblGrid>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Unit title</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AHCCHM401A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Minimise risks in the use of chemicals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AHCCHM402A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Plan and implement a chemical use program</w:t>
            </w:r>
          </w:p>
        </w:tc>
      </w:tr>
    </w:tbl>
    <w:p w:rsidR="00000000" w:rsidRPr="000765EC" w:rsidP="000765EC">
      <w:pPr>
        <w:pStyle w:val="BodyText"/>
      </w:pPr>
    </w:p>
    <w:p w:rsidR="00000000" w:rsidRPr="000765EC" w:rsidP="000765EC">
      <w:pPr>
        <w:pStyle w:val="BodyText"/>
      </w:pPr>
      <w:r w:rsidRPr="000765EC">
        <w:rPr>
          <w:rStyle w:val="SpecialBold"/>
        </w:rPr>
        <w:t>Community coordination and facilitation</w:t>
      </w:r>
      <w:r w:rsidRPr="000765EC">
        <w:t xml:space="preserve"> </w:t>
      </w:r>
    </w:p>
    <w:tbl>
      <w:tblPr>
        <w:tblW w:w="0" w:type="auto"/>
        <w:tblLayout w:type="fixed"/>
        <w:tblCellMar>
          <w:left w:w="62" w:type="dxa"/>
          <w:right w:w="62" w:type="dxa"/>
        </w:tblCellMar>
        <w:tblLook w:val="0000"/>
      </w:tblPr>
      <w:tblGrid>
        <w:gridCol w:w="2783"/>
        <w:gridCol w:w="6284"/>
      </w:tblGrid>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Unit title</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AHCCCF401A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Prepare project acquittal</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AHCCCF402A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Report on project</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AHCCCF403A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Obtain and manage sponsorship</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AHCCCF404A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Contribute to association governance</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AHCCCF405A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Develop c</w:t>
            </w:r>
            <w:r w:rsidRPr="000765EC">
              <w:t>ommunity networks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AHCCCF406A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Facilitate ongoing group development</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AHCCCF407A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Obtain resources from community and groups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AHCCCF408A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Promote community programs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AHCCCF409A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Participate in assessments of project submissions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AHCCCF410A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Support individuals i</w:t>
            </w:r>
            <w:r w:rsidRPr="000765EC">
              <w:t>n resource management change processes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AHCCCF411A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Develop approaches to include cultural and human diversity</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AHCCCF412A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Coordinate board/committee elections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AHCCCF413A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Service committees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AHCCCF414A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Coordinate fund-raising activities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AHCCCF415A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Coordinate social events to support group purposes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AHCCCF416A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Present proposed courses of action to meeting</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CHCCD404E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Develop and implement community programs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LGACOM502B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Devise and conduct community consultations</w:t>
            </w:r>
          </w:p>
        </w:tc>
      </w:tr>
    </w:tbl>
    <w:p w:rsidR="00000000" w:rsidRPr="000765EC" w:rsidP="000765EC">
      <w:pPr>
        <w:pStyle w:val="BodyText"/>
      </w:pPr>
    </w:p>
    <w:p w:rsidR="00000000" w:rsidRPr="000765EC" w:rsidP="000765EC">
      <w:pPr>
        <w:pStyle w:val="BodyText"/>
      </w:pPr>
      <w:r w:rsidRPr="000765EC">
        <w:rPr>
          <w:rStyle w:val="SpecialBold"/>
        </w:rPr>
        <w:t>Fire</w:t>
      </w:r>
    </w:p>
    <w:tbl>
      <w:tblPr>
        <w:tblW w:w="0" w:type="auto"/>
        <w:tblLayout w:type="fixed"/>
        <w:tblCellMar>
          <w:left w:w="62" w:type="dxa"/>
          <w:right w:w="62" w:type="dxa"/>
        </w:tblCellMar>
        <w:tblLook w:val="0000"/>
      </w:tblPr>
      <w:tblGrid>
        <w:gridCol w:w="2783"/>
        <w:gridCol w:w="6284"/>
      </w:tblGrid>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Unit title</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PUAFIR303B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Suppress wildfire*</w:t>
            </w:r>
          </w:p>
          <w:p w:rsidR="00000000" w:rsidP="000765EC">
            <w:pPr>
              <w:pStyle w:val="BodyText"/>
              <w:rPr>
                <w:lang w:val="en-NZ"/>
              </w:rPr>
            </w:pPr>
            <w:r w:rsidRPr="000765EC">
              <w:rPr>
                <w:rStyle w:val="Emphasis"/>
              </w:rPr>
              <w:t>PUAFIR204B Respond to wildfire</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PUAFIR407B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Conduct prescribed burning</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PUAOPE005B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Manage a multi team response</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PUAOPE004B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Conduct briefings/debriefings</w:t>
            </w:r>
          </w:p>
        </w:tc>
      </w:tr>
    </w:tbl>
    <w:p w:rsidR="00000000" w:rsidRPr="000765EC" w:rsidP="000765EC">
      <w:pPr>
        <w:pStyle w:val="BodyText"/>
      </w:pPr>
    </w:p>
    <w:p w:rsidR="00000000" w:rsidRPr="000765EC" w:rsidP="000765EC">
      <w:pPr>
        <w:pStyle w:val="BodyText"/>
      </w:pPr>
      <w:r w:rsidRPr="000765EC">
        <w:t>Indigenous land management</w:t>
      </w:r>
    </w:p>
    <w:tbl>
      <w:tblPr>
        <w:tblW w:w="0" w:type="auto"/>
        <w:tblLayout w:type="fixed"/>
        <w:tblCellMar>
          <w:left w:w="62" w:type="dxa"/>
          <w:right w:w="62" w:type="dxa"/>
        </w:tblCellMar>
        <w:tblLook w:val="0000"/>
      </w:tblPr>
      <w:tblGrid>
        <w:gridCol w:w="2783"/>
        <w:gridCol w:w="6284"/>
      </w:tblGrid>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Unit title</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AHCILM401A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Protect places of cultural significance</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AHCILM402A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Report on place of potential cultural significance</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AHCILM403A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Contribute to the proposal for a negotiated outcome for a given area of country</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AHCILM404A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Record and document community history</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AHCILM405A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Develop work practices to accommodate cultural identity</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SITTGDE306</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Research and share general information on Australian Indigenous cultures</w:t>
            </w:r>
          </w:p>
        </w:tc>
      </w:tr>
    </w:tbl>
    <w:p w:rsidR="00000000" w:rsidRPr="000765EC" w:rsidP="000765EC">
      <w:pPr>
        <w:pStyle w:val="BodyText"/>
      </w:pPr>
    </w:p>
    <w:p w:rsidR="00000000" w:rsidRPr="000765EC" w:rsidP="000765EC">
      <w:pPr>
        <w:pStyle w:val="BodyText"/>
      </w:pPr>
      <w:r w:rsidRPr="000765EC">
        <w:rPr>
          <w:rStyle w:val="SpecialBold"/>
        </w:rPr>
        <w:t>Landscape</w:t>
      </w:r>
    </w:p>
    <w:tbl>
      <w:tblPr>
        <w:tblW w:w="0" w:type="auto"/>
        <w:tblLayout w:type="fixed"/>
        <w:tblCellMar>
          <w:left w:w="62" w:type="dxa"/>
          <w:right w:w="62" w:type="dxa"/>
        </w:tblCellMar>
        <w:tblLook w:val="0000"/>
      </w:tblPr>
      <w:tblGrid>
        <w:gridCol w:w="2783"/>
        <w:gridCol w:w="6284"/>
      </w:tblGrid>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Unit title</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AHCLSC401A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Supervise landscape project works</w:t>
            </w:r>
          </w:p>
        </w:tc>
      </w:tr>
    </w:tbl>
    <w:p w:rsidR="00000000" w:rsidRPr="000765EC" w:rsidP="000765EC">
      <w:pPr>
        <w:pStyle w:val="BodyText"/>
      </w:pPr>
    </w:p>
    <w:p w:rsidR="00000000" w:rsidRPr="000765EC" w:rsidP="000765EC">
      <w:pPr>
        <w:pStyle w:val="BodyText"/>
      </w:pPr>
      <w:r w:rsidRPr="000765EC">
        <w:rPr>
          <w:rStyle w:val="SpecialBold"/>
        </w:rPr>
        <w:t>Lands</w:t>
      </w:r>
      <w:r w:rsidRPr="000765EC">
        <w:t xml:space="preserve">, </w:t>
      </w:r>
      <w:r w:rsidRPr="000765EC">
        <w:rPr>
          <w:rStyle w:val="SpecialBold"/>
        </w:rPr>
        <w:t>parks and wildlife</w:t>
      </w:r>
    </w:p>
    <w:tbl>
      <w:tblPr>
        <w:tblW w:w="0" w:type="auto"/>
        <w:tblLayout w:type="fixed"/>
        <w:tblCellMar>
          <w:left w:w="62" w:type="dxa"/>
          <w:right w:w="62" w:type="dxa"/>
        </w:tblCellMar>
        <w:tblLook w:val="0000"/>
      </w:tblPr>
      <w:tblGrid>
        <w:gridCol w:w="2783"/>
        <w:gridCol w:w="6284"/>
      </w:tblGrid>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Unit title</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AHCLPW401A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Process applications for changes in land use</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AHCLPW402A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Implement land and sea management practices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AHCLPW403A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Inspect and monitor cultural places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AHCLPW404A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Produce maps for land management purposes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AHCLPW405A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Monitor biodiversity</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PUACOM012B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Liaise with media at a local level</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 xml:space="preserve">PUALAW001B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Protect and preserve incident scene</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SITTGDE307</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Prepare specialised interpretive content on flora, fauna and landscape</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SITTGDE309</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 xml:space="preserve">Prepare specialised interpretive content on </w:t>
            </w:r>
            <w:r w:rsidRPr="000765EC">
              <w:t>cultural and heritage environments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SITTPPD402</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Develop interpretive activities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SITXCCS201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Provide visitor information</w:t>
            </w:r>
          </w:p>
        </w:tc>
      </w:tr>
    </w:tbl>
    <w:p w:rsidR="00000000" w:rsidRPr="000765EC" w:rsidP="000765EC">
      <w:pPr>
        <w:pStyle w:val="BodyText"/>
      </w:pPr>
    </w:p>
    <w:p w:rsidR="00000000" w:rsidRPr="000765EC" w:rsidP="000765EC">
      <w:pPr>
        <w:pStyle w:val="BodyText"/>
      </w:pPr>
      <w:r w:rsidRPr="000765EC">
        <w:rPr>
          <w:rStyle w:val="SpecialBold"/>
        </w:rPr>
        <w:t>Machinery operations and maintenance</w:t>
      </w:r>
    </w:p>
    <w:tbl>
      <w:tblPr>
        <w:tblW w:w="0" w:type="auto"/>
        <w:tblLayout w:type="fixed"/>
        <w:tblCellMar>
          <w:left w:w="62" w:type="dxa"/>
          <w:right w:w="62" w:type="dxa"/>
        </w:tblCellMar>
        <w:tblLook w:val="0000"/>
      </w:tblPr>
      <w:tblGrid>
        <w:gridCol w:w="2783"/>
        <w:gridCol w:w="6284"/>
      </w:tblGrid>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Unit title</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AHCMOM402A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Supervise maintenance of property machinery and equipment</w:t>
            </w:r>
          </w:p>
        </w:tc>
      </w:tr>
    </w:tbl>
    <w:p w:rsidR="00000000" w:rsidRPr="000765EC" w:rsidP="000765EC">
      <w:pPr>
        <w:pStyle w:val="BodyText"/>
      </w:pPr>
    </w:p>
    <w:p w:rsidR="00000000" w:rsidRPr="000765EC" w:rsidP="000765EC">
      <w:pPr>
        <w:pStyle w:val="BodyText"/>
      </w:pPr>
      <w:r w:rsidRPr="000765EC">
        <w:rPr>
          <w:rStyle w:val="SpecialBold"/>
        </w:rPr>
        <w:t>Natural area restoration</w:t>
      </w:r>
    </w:p>
    <w:tbl>
      <w:tblPr>
        <w:tblW w:w="0" w:type="auto"/>
        <w:tblLayout w:type="fixed"/>
        <w:tblCellMar>
          <w:left w:w="62" w:type="dxa"/>
          <w:right w:w="62" w:type="dxa"/>
        </w:tblCellMar>
        <w:tblLook w:val="0000"/>
      </w:tblPr>
      <w:tblGrid>
        <w:gridCol w:w="2783"/>
        <w:gridCol w:w="6284"/>
      </w:tblGrid>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Unit title</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AHCNAR401A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Supervise natural area restoration works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AHCNAR402A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Plan the implementation of revegetation works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FPIFGM3201B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Manage seed collection</w:t>
            </w:r>
          </w:p>
        </w:tc>
      </w:tr>
    </w:tbl>
    <w:p w:rsidR="00000000" w:rsidRPr="000765EC" w:rsidP="000765EC">
      <w:pPr>
        <w:pStyle w:val="BodyText"/>
      </w:pPr>
    </w:p>
    <w:p w:rsidR="00000000" w:rsidRPr="000765EC" w:rsidP="000765EC">
      <w:pPr>
        <w:pStyle w:val="BodyText"/>
      </w:pPr>
      <w:r w:rsidRPr="000765EC">
        <w:rPr>
          <w:rStyle w:val="SpecialBold"/>
        </w:rPr>
        <w:t>Pest management</w:t>
      </w:r>
    </w:p>
    <w:tbl>
      <w:tblPr>
        <w:tblW w:w="0" w:type="auto"/>
        <w:tblLayout w:type="fixed"/>
        <w:tblCellMar>
          <w:left w:w="62" w:type="dxa"/>
          <w:right w:w="62" w:type="dxa"/>
        </w:tblCellMar>
        <w:tblLook w:val="0000"/>
      </w:tblPr>
      <w:tblGrid>
        <w:gridCol w:w="2783"/>
        <w:gridCol w:w="6284"/>
      </w:tblGrid>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Unit title</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AHCPMG401A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Define the pest problem in a local area</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AHCPMG402A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Develop a pest management action plan within a local area</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AHCPMG403A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Develop monitoring procedures for the local pest management strategy</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AHCPMG404A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Coordinate the local pest management strategy</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AHCPMG405A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Implement pest management action plans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AHCPMG406A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Investigate a reported pest treatment failure</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AHCPMG407A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Monitor and evaluate the local pest management action plan</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AHCPMG408A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Assess and monitor weed, pest and/or disease control programs</w:t>
            </w:r>
          </w:p>
        </w:tc>
      </w:tr>
    </w:tbl>
    <w:p w:rsidR="00000000" w:rsidRPr="000765EC" w:rsidP="000765EC">
      <w:pPr>
        <w:pStyle w:val="BodyText"/>
      </w:pPr>
    </w:p>
    <w:p w:rsidR="00000000" w:rsidRPr="000765EC" w:rsidP="000765EC">
      <w:pPr>
        <w:pStyle w:val="BodyText"/>
      </w:pPr>
      <w:r w:rsidRPr="000765EC">
        <w:rPr>
          <w:rStyle w:val="SpecialBold"/>
        </w:rPr>
        <w:t>Parks and gardens</w:t>
      </w:r>
    </w:p>
    <w:tbl>
      <w:tblPr>
        <w:tblW w:w="0" w:type="auto"/>
        <w:tblLayout w:type="fixed"/>
        <w:tblCellMar>
          <w:left w:w="62" w:type="dxa"/>
          <w:right w:w="62" w:type="dxa"/>
        </w:tblCellMar>
        <w:tblLook w:val="0000"/>
      </w:tblPr>
      <w:tblGrid>
        <w:gridCol w:w="2783"/>
        <w:gridCol w:w="6284"/>
      </w:tblGrid>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Unit title</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AHCPGD402A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Plan a plant establishment program</w:t>
            </w:r>
          </w:p>
        </w:tc>
      </w:tr>
    </w:tbl>
    <w:p w:rsidR="00000000" w:rsidRPr="000765EC" w:rsidP="000765EC">
      <w:pPr>
        <w:pStyle w:val="BodyText"/>
      </w:pPr>
    </w:p>
    <w:p w:rsidR="00000000" w:rsidRPr="000765EC" w:rsidP="000765EC">
      <w:pPr>
        <w:pStyle w:val="BodyText"/>
      </w:pPr>
      <w:r w:rsidRPr="000765EC">
        <w:rPr>
          <w:rStyle w:val="SpecialBold"/>
        </w:rPr>
        <w:t>Plants</w:t>
      </w:r>
    </w:p>
    <w:tbl>
      <w:tblPr>
        <w:tblW w:w="0" w:type="auto"/>
        <w:tblLayout w:type="fixed"/>
        <w:tblCellMar>
          <w:left w:w="62" w:type="dxa"/>
          <w:right w:w="62" w:type="dxa"/>
        </w:tblCellMar>
        <w:tblLook w:val="0000"/>
      </w:tblPr>
      <w:tblGrid>
        <w:gridCol w:w="2783"/>
        <w:gridCol w:w="6284"/>
      </w:tblGrid>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Unit title</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AHCPCM401A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Recommend plants and cultural practices</w:t>
            </w:r>
          </w:p>
        </w:tc>
      </w:tr>
    </w:tbl>
    <w:p w:rsidR="00000000" w:rsidRPr="000765EC" w:rsidP="000765EC">
      <w:pPr>
        <w:pStyle w:val="BodyText"/>
      </w:pPr>
    </w:p>
    <w:p w:rsidR="00000000" w:rsidRPr="000765EC" w:rsidP="000765EC">
      <w:pPr>
        <w:pStyle w:val="BodyText"/>
      </w:pPr>
      <w:r w:rsidRPr="000765EC">
        <w:rPr>
          <w:rStyle w:val="SpecialBold"/>
        </w:rPr>
        <w:t>Soil and water conservation</w:t>
      </w:r>
    </w:p>
    <w:tbl>
      <w:tblPr>
        <w:tblW w:w="0" w:type="auto"/>
        <w:tblLayout w:type="fixed"/>
        <w:tblCellMar>
          <w:left w:w="62" w:type="dxa"/>
          <w:right w:w="62" w:type="dxa"/>
        </w:tblCellMar>
        <w:tblLook w:val="0000"/>
      </w:tblPr>
      <w:tblGrid>
        <w:gridCol w:w="2783"/>
        <w:gridCol w:w="6284"/>
      </w:tblGrid>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Unit title</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AHCSAW401A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Set out conservation earthworks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AHCSAW402A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Supervise on-site implementation of conservation earthworks</w:t>
            </w:r>
          </w:p>
        </w:tc>
      </w:tr>
    </w:tbl>
    <w:p w:rsidR="00000000" w:rsidRPr="000765EC" w:rsidP="000765EC">
      <w:pPr>
        <w:pStyle w:val="BodyText"/>
      </w:pPr>
    </w:p>
    <w:p w:rsidR="00000000" w:rsidRPr="000765EC" w:rsidP="000765EC">
      <w:pPr>
        <w:pStyle w:val="BodyText"/>
      </w:pPr>
      <w:r w:rsidRPr="000765EC">
        <w:rPr>
          <w:rStyle w:val="SpecialBold"/>
        </w:rPr>
        <w:t>Soils and media</w:t>
      </w:r>
    </w:p>
    <w:tbl>
      <w:tblPr>
        <w:tblW w:w="0" w:type="auto"/>
        <w:tblLayout w:type="fixed"/>
        <w:tblCellMar>
          <w:left w:w="62" w:type="dxa"/>
          <w:right w:w="62" w:type="dxa"/>
        </w:tblCellMar>
        <w:tblLook w:val="0000"/>
      </w:tblPr>
      <w:tblGrid>
        <w:gridCol w:w="2783"/>
        <w:gridCol w:w="6284"/>
      </w:tblGrid>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Unit title</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AHCSOL401A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Sample soils and interpret results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AHCSOL403A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Prepare acid sulphate soil management plans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AHCSOL404A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Supervise acid sulphate soil remediation and management projects</w:t>
            </w:r>
          </w:p>
        </w:tc>
      </w:tr>
    </w:tbl>
    <w:p w:rsidR="00000000" w:rsidRPr="000765EC" w:rsidP="000765EC">
      <w:pPr>
        <w:pStyle w:val="BodyText"/>
      </w:pPr>
    </w:p>
    <w:p w:rsidR="00000000" w:rsidRPr="000765EC" w:rsidP="000765EC">
      <w:pPr>
        <w:pStyle w:val="BodyText"/>
      </w:pPr>
      <w:r w:rsidRPr="000765EC">
        <w:rPr>
          <w:rStyle w:val="SpecialBold"/>
        </w:rPr>
        <w:t>Work</w:t>
      </w:r>
    </w:p>
    <w:tbl>
      <w:tblPr>
        <w:tblW w:w="0" w:type="auto"/>
        <w:tblLayout w:type="fixed"/>
        <w:tblCellMar>
          <w:left w:w="62" w:type="dxa"/>
          <w:right w:w="62" w:type="dxa"/>
        </w:tblCellMar>
        <w:tblLook w:val="0000"/>
      </w:tblPr>
      <w:tblGrid>
        <w:gridCol w:w="2783"/>
        <w:gridCol w:w="6284"/>
      </w:tblGrid>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rPr>
                <w:rStyle w:val="SpecialBold"/>
              </w:rPr>
              <w:t>Unit title</w:t>
            </w:r>
          </w:p>
        </w:tc>
      </w:tr>
      <w:tr w:rsidTr="00C9619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AHCWRK401A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Implement and monitor quality assurance procedures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AHCWRK402A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Provide information on issues and policies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AHCWRK403A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Supervise work routines and staff performance</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AHCWRK404A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Ensure compliance with pest legislation</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BSBWOR402A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Promote team effectiveness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LGAPLEM508A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Manipulate and analyse data within geographic information systems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MSL913002A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Plan and conduct laboratory/field work</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PSPPM402B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Manage simple projects</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 xml:space="preserve">PSPPOL404A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Support policy implementation</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SRXGRO002A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Deal with conflict</w:t>
            </w:r>
          </w:p>
        </w:tc>
      </w:tr>
      <w:tr w:rsidTr="00C9619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5EC">
            <w:pPr>
              <w:pStyle w:val="BodyText"/>
              <w:rPr>
                <w:lang w:val="en-NZ"/>
              </w:rPr>
            </w:pPr>
            <w:r w:rsidRPr="000765EC">
              <w:t>TAEDEL301A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5EC" w:rsidP="000765EC">
            <w:pPr>
              <w:pStyle w:val="BodyText"/>
            </w:pPr>
            <w:r w:rsidRPr="000765EC">
              <w:t>Provide work skill instruction</w:t>
            </w:r>
          </w:p>
        </w:tc>
      </w:tr>
    </w:tbl>
    <w:p w:rsidR="00C96193" w:rsidP="000765EC">
      <w:pPr>
        <w:pStyle w:val="BodyText"/>
      </w:pPr>
    </w:p>
    <w:p w:rsidR="00C96193" w:rsidP="000765EC">
      <w:pPr>
        <w:pStyle w:val="BodyText"/>
      </w:pPr>
    </w:p>
    <w:p w:rsidR="00000000" w:rsidRPr="000765EC" w:rsidP="000765EC"/>
    <w:sectPr w:rsidSect="000765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5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5EC" w:rsidRPr="00C96193" w:rsidP="00C96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5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93" w:rsidP="000765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96193" w:rsidP="000765E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C96193" w:rsidP="000765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5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5EC" w:rsidRPr="00C96193" w:rsidP="00C961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5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93" w:rsidRPr="002D2AF8" w:rsidP="000765EC">
    <w:pPr>
      <w:pStyle w:val="Header"/>
      <w:framePr w:wrap="around"/>
    </w:pPr>
    <w:r>
      <w:fldChar w:fldCharType="begin"/>
    </w:r>
    <w:r>
      <w:instrText xml:space="preserve"> TITLE   \* MERGEFORMAT </w:instrText>
    </w:r>
    <w:r>
      <w:fldChar w:fldCharType="separate"/>
    </w:r>
    <w:r>
      <w:t>AHC40910 Certificate IV in Conservation and Land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C96193" w:rsidP="000765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8021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C4F6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5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5EC"/>
    <w:pPr>
      <w:spacing w:before="360" w:after="60"/>
      <w:outlineLvl w:val="0"/>
    </w:pPr>
    <w:rPr>
      <w:sz w:val="32"/>
    </w:rPr>
  </w:style>
  <w:style w:type="paragraph" w:styleId="Heading2">
    <w:name w:val="heading 2"/>
    <w:basedOn w:val="HeadingBase"/>
    <w:next w:val="BodyText"/>
    <w:link w:val="Heading2Char"/>
    <w:qFormat/>
    <w:rsid w:val="000765EC"/>
    <w:pPr>
      <w:keepLines/>
      <w:spacing w:before="240" w:after="120"/>
      <w:outlineLvl w:val="1"/>
    </w:pPr>
    <w:rPr>
      <w:sz w:val="28"/>
      <w:szCs w:val="40"/>
    </w:rPr>
  </w:style>
  <w:style w:type="paragraph" w:styleId="Heading3">
    <w:name w:val="heading 3"/>
    <w:basedOn w:val="HeadingBase"/>
    <w:next w:val="BodyText"/>
    <w:link w:val="Heading3Char"/>
    <w:qFormat/>
    <w:rsid w:val="000765EC"/>
    <w:pPr>
      <w:spacing w:before="180" w:after="120"/>
      <w:outlineLvl w:val="2"/>
    </w:pPr>
    <w:rPr>
      <w:spacing w:val="-10"/>
      <w:kern w:val="32"/>
    </w:rPr>
  </w:style>
  <w:style w:type="paragraph" w:styleId="Heading4">
    <w:name w:val="heading 4"/>
    <w:basedOn w:val="HeadingBase"/>
    <w:next w:val="BodyText"/>
    <w:link w:val="Heading4Char"/>
    <w:qFormat/>
    <w:rsid w:val="000765EC"/>
    <w:pPr>
      <w:spacing w:before="160" w:after="120"/>
      <w:outlineLvl w:val="3"/>
    </w:pPr>
    <w:rPr>
      <w:sz w:val="22"/>
    </w:rPr>
  </w:style>
  <w:style w:type="paragraph" w:styleId="Heading5">
    <w:name w:val="heading 5"/>
    <w:basedOn w:val="HeadingBase"/>
    <w:next w:val="Normal"/>
    <w:link w:val="Heading5Char"/>
    <w:qFormat/>
    <w:rsid w:val="000765EC"/>
    <w:pPr>
      <w:spacing w:before="80"/>
      <w:outlineLvl w:val="4"/>
    </w:pPr>
    <w:rPr>
      <w:color w:val="918585"/>
      <w:sz w:val="20"/>
    </w:rPr>
  </w:style>
  <w:style w:type="paragraph" w:styleId="Heading6">
    <w:name w:val="heading 6"/>
    <w:basedOn w:val="HeadingBase"/>
    <w:next w:val="Normal"/>
    <w:link w:val="Heading6Char"/>
    <w:qFormat/>
    <w:rsid w:val="000765EC"/>
    <w:pPr>
      <w:spacing w:before="60"/>
      <w:outlineLvl w:val="5"/>
    </w:pPr>
    <w:rPr>
      <w:color w:val="918585"/>
      <w:sz w:val="20"/>
    </w:rPr>
  </w:style>
  <w:style w:type="paragraph" w:styleId="Heading7">
    <w:name w:val="heading 7"/>
    <w:basedOn w:val="Normal"/>
    <w:next w:val="Normal"/>
    <w:link w:val="Heading7Char"/>
    <w:qFormat/>
    <w:rsid w:val="000765EC"/>
    <w:pPr>
      <w:ind w:left="720"/>
      <w:outlineLvl w:val="6"/>
    </w:pPr>
    <w:rPr>
      <w:i/>
    </w:rPr>
  </w:style>
  <w:style w:type="paragraph" w:styleId="Heading8">
    <w:name w:val="heading 8"/>
    <w:basedOn w:val="Normal"/>
    <w:next w:val="Normal"/>
    <w:link w:val="Heading8Char"/>
    <w:qFormat/>
    <w:rsid w:val="000765EC"/>
    <w:pPr>
      <w:ind w:left="720"/>
      <w:outlineLvl w:val="7"/>
    </w:pPr>
    <w:rPr>
      <w:i/>
    </w:rPr>
  </w:style>
  <w:style w:type="paragraph" w:styleId="Heading9">
    <w:name w:val="heading 9"/>
    <w:basedOn w:val="Normal"/>
    <w:next w:val="Normal"/>
    <w:link w:val="Heading9Char"/>
    <w:qFormat/>
    <w:rsid w:val="000765EC"/>
    <w:pPr>
      <w:ind w:left="720"/>
      <w:outlineLvl w:val="8"/>
    </w:pPr>
    <w:rPr>
      <w:i/>
    </w:rPr>
  </w:style>
  <w:style w:type="character" w:default="1" w:styleId="DefaultParagraphFont">
    <w:name w:val="Default Paragraph Font"/>
    <w:uiPriority w:val="1"/>
    <w:unhideWhenUsed/>
    <w:rsid w:val="000765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5EC"/>
  </w:style>
  <w:style w:type="character" w:customStyle="1" w:styleId="Heading1Char">
    <w:name w:val="Heading 1 Char"/>
    <w:basedOn w:val="DefaultParagraphFont"/>
    <w:link w:val="Heading1"/>
    <w:rsid w:val="000765EC"/>
    <w:rPr>
      <w:rFonts w:ascii="Times New Roman" w:eastAsia="Times New Roman" w:hAnsi="Times New Roman" w:cs="Times New Roman"/>
      <w:b/>
      <w:sz w:val="32"/>
      <w:szCs w:val="20"/>
      <w:lang w:eastAsia="en-US"/>
    </w:rPr>
  </w:style>
  <w:style w:type="paragraph" w:styleId="BodyText">
    <w:name w:val="Body Text"/>
    <w:basedOn w:val="Normal"/>
    <w:link w:val="BodyTextChar"/>
    <w:rsid w:val="000765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65EC"/>
    <w:rPr>
      <w:rFonts w:ascii="Times New Roman" w:eastAsia="Times New Roman" w:hAnsi="Times New Roman" w:cs="Times New Roman"/>
      <w:sz w:val="24"/>
      <w:lang w:eastAsia="en-US"/>
    </w:rPr>
  </w:style>
  <w:style w:type="paragraph" w:styleId="ListBullet">
    <w:name w:val="List Bullet"/>
    <w:basedOn w:val="List"/>
    <w:rsid w:val="000765EC"/>
    <w:pPr>
      <w:numPr>
        <w:numId w:val="12"/>
      </w:numPr>
      <w:tabs>
        <w:tab w:val="clear" w:pos="340"/>
      </w:tabs>
      <w:spacing w:before="40" w:after="40"/>
    </w:pPr>
  </w:style>
  <w:style w:type="character" w:customStyle="1" w:styleId="SpecialBold">
    <w:name w:val="Special Bold"/>
    <w:basedOn w:val="DefaultParagraphFont"/>
    <w:rsid w:val="000765EC"/>
    <w:rPr>
      <w:b/>
      <w:spacing w:val="0"/>
    </w:rPr>
  </w:style>
  <w:style w:type="character" w:styleId="Emphasis">
    <w:name w:val="Emphasis"/>
    <w:basedOn w:val="DefaultParagraphFont"/>
    <w:qFormat/>
    <w:rsid w:val="000765EC"/>
    <w:rPr>
      <w:i/>
    </w:rPr>
  </w:style>
  <w:style w:type="paragraph" w:customStyle="1" w:styleId="SuperHeading">
    <w:name w:val="SuperHeading"/>
    <w:basedOn w:val="Normal"/>
    <w:rsid w:val="000765EC"/>
    <w:pPr>
      <w:spacing w:before="240" w:after="120"/>
      <w:outlineLvl w:val="0"/>
    </w:pPr>
    <w:rPr>
      <w:rFonts w:ascii="Times New Roman" w:hAnsi="Times New Roman"/>
      <w:b/>
      <w:sz w:val="32"/>
    </w:rPr>
  </w:style>
  <w:style w:type="paragraph" w:customStyle="1" w:styleId="AllowPageBreak">
    <w:name w:val="AllowPageBreak"/>
    <w:rsid w:val="000765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65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5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5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5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5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5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5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5EC"/>
    <w:rPr>
      <w:rFonts w:ascii="Courier New" w:eastAsia="Times New Roman" w:hAnsi="Courier New" w:cs="Times New Roman"/>
      <w:i/>
      <w:szCs w:val="20"/>
      <w:lang w:eastAsia="en-US"/>
    </w:rPr>
  </w:style>
  <w:style w:type="paragraph" w:customStyle="1" w:styleId="HeadingBase">
    <w:name w:val="Heading Base"/>
    <w:rsid w:val="000765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5EC"/>
    <w:pPr>
      <w:tabs>
        <w:tab w:val="right" w:leader="dot" w:pos="9072"/>
      </w:tabs>
      <w:ind w:left="567"/>
    </w:pPr>
    <w:rPr>
      <w:szCs w:val="22"/>
    </w:rPr>
  </w:style>
  <w:style w:type="paragraph" w:customStyle="1" w:styleId="TOCBase">
    <w:name w:val="TOC Base"/>
    <w:rsid w:val="000765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5EC"/>
    <w:pPr>
      <w:tabs>
        <w:tab w:val="right" w:leader="dot" w:pos="9072"/>
      </w:tabs>
      <w:spacing w:before="40" w:after="40"/>
      <w:ind w:left="284"/>
    </w:pPr>
    <w:rPr>
      <w:rFonts w:ascii="Times New Roman" w:hAnsi="Times New Roman"/>
    </w:rPr>
  </w:style>
  <w:style w:type="paragraph" w:styleId="TOC1">
    <w:name w:val="toc 1"/>
    <w:basedOn w:val="TOCBase"/>
    <w:next w:val="Normal"/>
    <w:rsid w:val="000765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5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5EC"/>
    <w:rPr>
      <w:rFonts w:ascii="Times New Roman" w:eastAsia="Times New Roman" w:hAnsi="Times New Roman" w:cs="Times New Roman"/>
      <w:sz w:val="16"/>
      <w:lang w:eastAsia="en-US"/>
    </w:rPr>
  </w:style>
  <w:style w:type="paragraph" w:styleId="Title">
    <w:name w:val="Title"/>
    <w:basedOn w:val="HeadingBase"/>
    <w:link w:val="TitleChar"/>
    <w:qFormat/>
    <w:rsid w:val="000765EC"/>
    <w:pPr>
      <w:spacing w:before="5040"/>
      <w:jc w:val="center"/>
    </w:pPr>
    <w:rPr>
      <w:sz w:val="48"/>
      <w:szCs w:val="72"/>
      <w:lang w:val="en-US"/>
    </w:rPr>
  </w:style>
  <w:style w:type="character" w:customStyle="1" w:styleId="TitleChar">
    <w:name w:val="Title Char"/>
    <w:basedOn w:val="DefaultParagraphFont"/>
    <w:link w:val="Title"/>
    <w:rsid w:val="000765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5EC"/>
    <w:pPr>
      <w:tabs>
        <w:tab w:val="left" w:pos="3600"/>
        <w:tab w:val="left" w:pos="3958"/>
      </w:tabs>
    </w:pPr>
  </w:style>
  <w:style w:type="paragraph" w:styleId="List">
    <w:name w:val="List"/>
    <w:basedOn w:val="BodyText"/>
    <w:next w:val="BodyText"/>
    <w:rsid w:val="000765EC"/>
    <w:pPr>
      <w:tabs>
        <w:tab w:val="left" w:pos="340"/>
      </w:tabs>
      <w:spacing w:before="60" w:after="60"/>
      <w:ind w:left="340" w:hanging="340"/>
    </w:pPr>
  </w:style>
  <w:style w:type="paragraph" w:customStyle="1" w:styleId="Note">
    <w:name w:val="Note"/>
    <w:basedOn w:val="BodyText"/>
    <w:rsid w:val="000765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5EC"/>
    <w:pPr>
      <w:framePr w:wrap="auto" w:hAnchor="text" w:y="6049"/>
    </w:pPr>
    <w:rPr>
      <w:color w:val="000000"/>
      <w:sz w:val="40"/>
    </w:rPr>
  </w:style>
  <w:style w:type="paragraph" w:customStyle="1" w:styleId="TOCTitle">
    <w:name w:val="TOCTitle"/>
    <w:basedOn w:val="Heading1"/>
    <w:rsid w:val="000765EC"/>
    <w:pPr>
      <w:spacing w:after="240"/>
      <w:jc w:val="center"/>
      <w:outlineLvl w:val="9"/>
    </w:pPr>
    <w:rPr>
      <w:caps/>
    </w:rPr>
  </w:style>
  <w:style w:type="paragraph" w:customStyle="1" w:styleId="Version">
    <w:name w:val="Version"/>
    <w:rsid w:val="000765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65EC"/>
    <w:pPr>
      <w:numPr>
        <w:numId w:val="13"/>
      </w:numPr>
      <w:tabs>
        <w:tab w:val="clear" w:pos="680"/>
      </w:tabs>
    </w:pPr>
  </w:style>
  <w:style w:type="paragraph" w:styleId="Index1">
    <w:name w:val="index 1"/>
    <w:basedOn w:val="Normal"/>
    <w:next w:val="Normal"/>
    <w:semiHidden/>
    <w:rsid w:val="000765EC"/>
    <w:pPr>
      <w:keepNext w:val="0"/>
      <w:tabs>
        <w:tab w:val="right" w:pos="4176"/>
      </w:tabs>
      <w:ind w:left="198" w:hanging="198"/>
    </w:pPr>
    <w:rPr>
      <w:rFonts w:ascii="Garamond" w:hAnsi="Garamond"/>
    </w:rPr>
  </w:style>
  <w:style w:type="paragraph" w:styleId="IndexHeading">
    <w:name w:val="index heading"/>
    <w:basedOn w:val="Normal"/>
    <w:next w:val="Index1"/>
    <w:semiHidden/>
    <w:rsid w:val="000765EC"/>
    <w:pPr>
      <w:spacing w:before="120" w:after="120"/>
    </w:pPr>
    <w:rPr>
      <w:rFonts w:ascii="Arial" w:hAnsi="Arial"/>
      <w:b/>
      <w:color w:val="918585"/>
      <w:sz w:val="24"/>
    </w:rPr>
  </w:style>
  <w:style w:type="paragraph" w:styleId="Header">
    <w:name w:val="header"/>
    <w:basedOn w:val="Normal"/>
    <w:link w:val="HeaderChar"/>
    <w:rsid w:val="000765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5EC"/>
    <w:rPr>
      <w:rFonts w:ascii="Times New Roman" w:eastAsia="Times New Roman" w:hAnsi="Times New Roman" w:cs="Times New Roman"/>
      <w:sz w:val="16"/>
      <w:szCs w:val="20"/>
      <w:lang w:val="en-GB" w:eastAsia="en-US"/>
    </w:rPr>
  </w:style>
  <w:style w:type="paragraph" w:customStyle="1" w:styleId="Chapter">
    <w:name w:val="Chapter"/>
    <w:basedOn w:val="Normal"/>
    <w:rsid w:val="000765EC"/>
    <w:pPr>
      <w:spacing w:before="240"/>
    </w:pPr>
    <w:rPr>
      <w:rFonts w:ascii="Times New Roman" w:hAnsi="Times New Roman"/>
      <w:smallCaps/>
      <w:spacing w:val="80"/>
      <w:sz w:val="28"/>
    </w:rPr>
  </w:style>
  <w:style w:type="paragraph" w:customStyle="1" w:styleId="InChapter">
    <w:name w:val="InChapter"/>
    <w:basedOn w:val="Heading3"/>
    <w:rsid w:val="000765EC"/>
    <w:pPr>
      <w:spacing w:after="240"/>
      <w:outlineLvl w:val="9"/>
    </w:pPr>
    <w:rPr>
      <w:noProof/>
    </w:rPr>
  </w:style>
  <w:style w:type="paragraph" w:styleId="Index2">
    <w:name w:val="index 2"/>
    <w:basedOn w:val="Normal"/>
    <w:next w:val="Normal"/>
    <w:semiHidden/>
    <w:rsid w:val="000765EC"/>
    <w:pPr>
      <w:tabs>
        <w:tab w:val="right" w:pos="4176"/>
      </w:tabs>
      <w:ind w:left="568" w:hanging="284"/>
    </w:pPr>
    <w:rPr>
      <w:rFonts w:ascii="Garamond" w:hAnsi="Garamond"/>
    </w:rPr>
  </w:style>
  <w:style w:type="paragraph" w:customStyle="1" w:styleId="Byline">
    <w:name w:val="Byline"/>
    <w:rsid w:val="000765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5EC"/>
    <w:pPr>
      <w:tabs>
        <w:tab w:val="clear" w:pos="3600"/>
        <w:tab w:val="clear" w:pos="3958"/>
      </w:tabs>
      <w:jc w:val="right"/>
    </w:pPr>
  </w:style>
  <w:style w:type="paragraph" w:styleId="Caption">
    <w:name w:val="caption"/>
    <w:basedOn w:val="BodyText"/>
    <w:next w:val="Normal"/>
    <w:qFormat/>
    <w:rsid w:val="000765EC"/>
    <w:pPr>
      <w:framePr w:w="2268" w:hSpace="181" w:vSpace="181" w:wrap="around" w:vAnchor="text" w:hAnchor="page" w:x="1135" w:y="285" w:anchorLock="1"/>
    </w:pPr>
    <w:rPr>
      <w:i/>
    </w:rPr>
  </w:style>
  <w:style w:type="paragraph" w:customStyle="1" w:styleId="MiniTOCTitle">
    <w:name w:val="MiniTOCTitle"/>
    <w:basedOn w:val="Heading4"/>
    <w:rsid w:val="000765EC"/>
    <w:pPr>
      <w:spacing w:before="240"/>
      <w:outlineLvl w:val="9"/>
    </w:pPr>
    <w:rPr>
      <w:noProof/>
      <w:sz w:val="24"/>
    </w:rPr>
  </w:style>
  <w:style w:type="paragraph" w:customStyle="1" w:styleId="MiniTOCItem">
    <w:name w:val="MiniTOCItem"/>
    <w:basedOn w:val="ListBullet"/>
    <w:rsid w:val="000765EC"/>
    <w:pPr>
      <w:numPr>
        <w:numId w:val="0"/>
      </w:numPr>
      <w:tabs>
        <w:tab w:val="right" w:leader="dot" w:pos="6521"/>
      </w:tabs>
      <w:spacing w:before="0" w:after="0"/>
    </w:pPr>
  </w:style>
  <w:style w:type="paragraph" w:customStyle="1" w:styleId="TOFTitle">
    <w:name w:val="TOFTitle"/>
    <w:basedOn w:val="TOCTitle"/>
    <w:rsid w:val="000765EC"/>
  </w:style>
  <w:style w:type="paragraph" w:styleId="TableofFigures">
    <w:name w:val="table of figures"/>
    <w:basedOn w:val="Normal"/>
    <w:next w:val="Normal"/>
    <w:semiHidden/>
    <w:rsid w:val="000765EC"/>
    <w:pPr>
      <w:tabs>
        <w:tab w:val="right" w:leader="dot" w:pos="9072"/>
      </w:tabs>
      <w:ind w:left="970" w:hanging="403"/>
    </w:pPr>
    <w:rPr>
      <w:rFonts w:ascii="Times New Roman" w:hAnsi="Times New Roman"/>
      <w:b/>
    </w:rPr>
  </w:style>
  <w:style w:type="paragraph" w:styleId="ListNumber">
    <w:name w:val="List Number"/>
    <w:basedOn w:val="List"/>
    <w:rsid w:val="000765EC"/>
    <w:pPr>
      <w:numPr>
        <w:numId w:val="10"/>
      </w:numPr>
    </w:pPr>
  </w:style>
  <w:style w:type="character" w:customStyle="1" w:styleId="WingdingSymbols">
    <w:name w:val="Wingding Symbols"/>
    <w:rsid w:val="000765EC"/>
    <w:rPr>
      <w:rFonts w:ascii="Wingdings" w:hAnsi="Wingdings"/>
    </w:rPr>
  </w:style>
  <w:style w:type="paragraph" w:customStyle="1" w:styleId="TableHeading">
    <w:name w:val="Table Heading"/>
    <w:basedOn w:val="HeadingBase"/>
    <w:rsid w:val="000765EC"/>
    <w:pPr>
      <w:keepLines/>
      <w:pBdr>
        <w:bottom w:val="single" w:sz="6" w:space="1" w:color="918585"/>
      </w:pBdr>
      <w:spacing w:before="240"/>
    </w:pPr>
  </w:style>
  <w:style w:type="character" w:customStyle="1" w:styleId="HotSpot">
    <w:name w:val="HotSpot"/>
    <w:rsid w:val="000765EC"/>
    <w:rPr>
      <w:color w:val="0033CC"/>
      <w:u w:val="none"/>
    </w:rPr>
  </w:style>
  <w:style w:type="paragraph" w:customStyle="1" w:styleId="BodyTextRight">
    <w:name w:val="Body Text Right"/>
    <w:basedOn w:val="BodyText"/>
    <w:rsid w:val="000765EC"/>
    <w:pPr>
      <w:spacing w:before="0" w:after="0"/>
      <w:jc w:val="right"/>
    </w:pPr>
  </w:style>
  <w:style w:type="paragraph" w:styleId="Index3">
    <w:name w:val="index 3"/>
    <w:basedOn w:val="ListNumber2"/>
    <w:next w:val="Normal"/>
    <w:semiHidden/>
    <w:rsid w:val="000765EC"/>
    <w:pPr>
      <w:numPr>
        <w:numId w:val="0"/>
      </w:numPr>
      <w:tabs>
        <w:tab w:val="right" w:leader="dot" w:pos="4176"/>
      </w:tabs>
    </w:pPr>
  </w:style>
  <w:style w:type="paragraph" w:styleId="ListNumber2">
    <w:name w:val="List Number 2"/>
    <w:basedOn w:val="List2"/>
    <w:rsid w:val="000765EC"/>
    <w:pPr>
      <w:numPr>
        <w:numId w:val="9"/>
      </w:numPr>
      <w:tabs>
        <w:tab w:val="clear" w:pos="1060"/>
      </w:tabs>
    </w:pPr>
  </w:style>
  <w:style w:type="paragraph" w:customStyle="1" w:styleId="MarginNote">
    <w:name w:val="Margin Note"/>
    <w:basedOn w:val="BodyText"/>
    <w:rsid w:val="000765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5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5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5EC"/>
    <w:rPr>
      <w:sz w:val="32"/>
    </w:rPr>
  </w:style>
  <w:style w:type="paragraph" w:customStyle="1" w:styleId="HeadingProcedure">
    <w:name w:val="Heading Procedure"/>
    <w:basedOn w:val="HeadingBase"/>
    <w:next w:val="Normal"/>
    <w:rsid w:val="000765EC"/>
    <w:pPr>
      <w:tabs>
        <w:tab w:val="left" w:pos="0"/>
      </w:tabs>
      <w:spacing w:before="120" w:after="60"/>
    </w:pPr>
    <w:rPr>
      <w:i/>
      <w:color w:val="918585"/>
      <w:sz w:val="22"/>
    </w:rPr>
  </w:style>
  <w:style w:type="paragraph" w:customStyle="1" w:styleId="TableBodyText">
    <w:name w:val="Table Body Text"/>
    <w:basedOn w:val="BodyText"/>
    <w:rsid w:val="000765EC"/>
    <w:pPr>
      <w:spacing w:before="60" w:after="60"/>
    </w:pPr>
  </w:style>
  <w:style w:type="paragraph" w:styleId="ListContinue">
    <w:name w:val="List Continue"/>
    <w:basedOn w:val="List"/>
    <w:rsid w:val="000765EC"/>
    <w:pPr>
      <w:ind w:firstLine="0"/>
    </w:pPr>
  </w:style>
  <w:style w:type="paragraph" w:customStyle="1" w:styleId="ListNote">
    <w:name w:val="List Note"/>
    <w:basedOn w:val="List"/>
    <w:rsid w:val="000765EC"/>
    <w:pPr>
      <w:pBdr>
        <w:top w:val="single" w:sz="6" w:space="2" w:color="918585"/>
        <w:bottom w:val="single" w:sz="6" w:space="2" w:color="918585"/>
      </w:pBdr>
      <w:tabs>
        <w:tab w:val="left" w:pos="1021"/>
      </w:tabs>
      <w:ind w:firstLine="0"/>
    </w:pPr>
  </w:style>
  <w:style w:type="paragraph" w:customStyle="1" w:styleId="Warning">
    <w:name w:val="Warning"/>
    <w:basedOn w:val="BodyText"/>
    <w:rsid w:val="000765EC"/>
    <w:pPr>
      <w:shd w:val="clear" w:color="auto" w:fill="D9D9D9"/>
      <w:tabs>
        <w:tab w:val="left" w:pos="992"/>
      </w:tabs>
      <w:ind w:left="119" w:right="119"/>
    </w:pPr>
    <w:rPr>
      <w:sz w:val="20"/>
    </w:rPr>
  </w:style>
  <w:style w:type="paragraph" w:customStyle="1" w:styleId="MarginIcons">
    <w:name w:val="Margin Icons"/>
    <w:basedOn w:val="BodyText"/>
    <w:rsid w:val="000765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5EC"/>
    <w:rPr>
      <w:rFonts w:ascii="Courier New" w:hAnsi="Courier New"/>
    </w:rPr>
  </w:style>
  <w:style w:type="paragraph" w:customStyle="1" w:styleId="NoteBullet">
    <w:name w:val="Note Bullet"/>
    <w:basedOn w:val="Note"/>
    <w:rsid w:val="000765EC"/>
    <w:pPr>
      <w:tabs>
        <w:tab w:val="clear" w:pos="680"/>
      </w:tabs>
      <w:spacing w:before="60" w:after="60"/>
    </w:pPr>
  </w:style>
  <w:style w:type="paragraph" w:customStyle="1" w:styleId="SubHeading2">
    <w:name w:val="SubHeading2"/>
    <w:basedOn w:val="HeadingBase"/>
    <w:rsid w:val="000765EC"/>
    <w:pPr>
      <w:spacing w:before="240" w:after="60"/>
    </w:pPr>
    <w:rPr>
      <w:sz w:val="20"/>
    </w:rPr>
  </w:style>
  <w:style w:type="paragraph" w:customStyle="1" w:styleId="SubHeading1">
    <w:name w:val="SubHeading1"/>
    <w:basedOn w:val="HeadingBase"/>
    <w:rsid w:val="000765EC"/>
    <w:pPr>
      <w:spacing w:before="240" w:after="60"/>
    </w:pPr>
    <w:rPr>
      <w:color w:val="918585"/>
      <w:sz w:val="22"/>
    </w:rPr>
  </w:style>
  <w:style w:type="paragraph" w:customStyle="1" w:styleId="SideHeading">
    <w:name w:val="Side Heading"/>
    <w:basedOn w:val="HeadingBase"/>
    <w:rsid w:val="000765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5EC"/>
    <w:pPr>
      <w:tabs>
        <w:tab w:val="num" w:pos="360"/>
      </w:tabs>
    </w:pPr>
  </w:style>
  <w:style w:type="paragraph" w:styleId="PlainText">
    <w:name w:val="Plain Text"/>
    <w:basedOn w:val="Normal"/>
    <w:link w:val="PlainTextChar"/>
    <w:rsid w:val="000765EC"/>
    <w:rPr>
      <w:sz w:val="20"/>
    </w:rPr>
  </w:style>
  <w:style w:type="character" w:customStyle="1" w:styleId="PlainTextChar">
    <w:name w:val="Plain Text Char"/>
    <w:basedOn w:val="DefaultParagraphFont"/>
    <w:link w:val="PlainText"/>
    <w:rsid w:val="000765EC"/>
    <w:rPr>
      <w:rFonts w:ascii="Courier New" w:eastAsia="Times New Roman" w:hAnsi="Courier New" w:cs="Times New Roman"/>
      <w:sz w:val="20"/>
      <w:szCs w:val="20"/>
      <w:lang w:eastAsia="en-US"/>
    </w:rPr>
  </w:style>
  <w:style w:type="character" w:customStyle="1" w:styleId="MenuOption">
    <w:name w:val="Menu Option"/>
    <w:basedOn w:val="DefaultParagraphFont"/>
    <w:rsid w:val="000765EC"/>
    <w:rPr>
      <w:b/>
      <w:smallCaps/>
    </w:rPr>
  </w:style>
  <w:style w:type="paragraph" w:customStyle="1" w:styleId="TableListNumber">
    <w:name w:val="Table List Number"/>
    <w:basedOn w:val="ListNumber"/>
    <w:rsid w:val="000765EC"/>
    <w:pPr>
      <w:numPr>
        <w:numId w:val="0"/>
      </w:numPr>
    </w:pPr>
  </w:style>
  <w:style w:type="paragraph" w:styleId="TOC4">
    <w:name w:val="toc 4"/>
    <w:basedOn w:val="TOCBase"/>
    <w:next w:val="Normal"/>
    <w:semiHidden/>
    <w:rsid w:val="000765EC"/>
    <w:pPr>
      <w:tabs>
        <w:tab w:val="right" w:leader="dot" w:pos="9071"/>
      </w:tabs>
      <w:ind w:left="1701"/>
    </w:pPr>
  </w:style>
  <w:style w:type="paragraph" w:customStyle="1" w:styleId="ListAlpha">
    <w:name w:val="List Alpha"/>
    <w:basedOn w:val="List"/>
    <w:rsid w:val="000765EC"/>
    <w:pPr>
      <w:numPr>
        <w:numId w:val="8"/>
      </w:numPr>
    </w:pPr>
  </w:style>
  <w:style w:type="paragraph" w:customStyle="1" w:styleId="ListAlpha2">
    <w:name w:val="List Alpha 2"/>
    <w:basedOn w:val="List2"/>
    <w:rsid w:val="000765EC"/>
    <w:pPr>
      <w:numPr>
        <w:numId w:val="7"/>
      </w:numPr>
    </w:pPr>
  </w:style>
  <w:style w:type="paragraph" w:styleId="List2">
    <w:name w:val="List 2"/>
    <w:basedOn w:val="BodyText"/>
    <w:rsid w:val="000765EC"/>
    <w:pPr>
      <w:tabs>
        <w:tab w:val="left" w:pos="680"/>
      </w:tabs>
      <w:spacing w:before="60" w:after="60"/>
      <w:ind w:left="680" w:hanging="340"/>
    </w:pPr>
  </w:style>
  <w:style w:type="paragraph" w:styleId="List3">
    <w:name w:val="List 3"/>
    <w:basedOn w:val="BodyText"/>
    <w:rsid w:val="000765EC"/>
    <w:pPr>
      <w:tabs>
        <w:tab w:val="left" w:pos="1021"/>
      </w:tabs>
      <w:spacing w:before="60" w:after="60"/>
      <w:ind w:left="1020" w:hanging="340"/>
    </w:pPr>
  </w:style>
  <w:style w:type="paragraph" w:styleId="List4">
    <w:name w:val="List 4"/>
    <w:basedOn w:val="BodyText"/>
    <w:rsid w:val="000765EC"/>
    <w:pPr>
      <w:tabs>
        <w:tab w:val="left" w:pos="1361"/>
      </w:tabs>
      <w:spacing w:before="60" w:after="60"/>
      <w:ind w:left="1361" w:hanging="340"/>
    </w:pPr>
  </w:style>
  <w:style w:type="paragraph" w:styleId="List5">
    <w:name w:val="List 5"/>
    <w:basedOn w:val="BodyText"/>
    <w:rsid w:val="000765EC"/>
    <w:pPr>
      <w:tabs>
        <w:tab w:val="left" w:pos="1701"/>
      </w:tabs>
      <w:spacing w:before="60" w:after="60"/>
      <w:ind w:left="1701" w:hanging="340"/>
    </w:pPr>
  </w:style>
  <w:style w:type="paragraph" w:styleId="ListBullet3">
    <w:name w:val="List Bullet 3"/>
    <w:basedOn w:val="List3"/>
    <w:rsid w:val="000765EC"/>
    <w:pPr>
      <w:numPr>
        <w:numId w:val="14"/>
      </w:numPr>
      <w:tabs>
        <w:tab w:val="clear" w:pos="1021"/>
      </w:tabs>
      <w:ind w:left="1037" w:hanging="357"/>
    </w:pPr>
  </w:style>
  <w:style w:type="paragraph" w:styleId="ListBullet4">
    <w:name w:val="List Bullet 4"/>
    <w:basedOn w:val="List4"/>
    <w:rsid w:val="000765EC"/>
    <w:pPr>
      <w:numPr>
        <w:numId w:val="2"/>
      </w:numPr>
    </w:pPr>
  </w:style>
  <w:style w:type="paragraph" w:styleId="ListBullet5">
    <w:name w:val="List Bullet 5"/>
    <w:basedOn w:val="List5"/>
    <w:rsid w:val="000765EC"/>
    <w:pPr>
      <w:numPr>
        <w:numId w:val="3"/>
      </w:numPr>
    </w:pPr>
  </w:style>
  <w:style w:type="paragraph" w:styleId="ListContinue2">
    <w:name w:val="List Continue 2"/>
    <w:basedOn w:val="List2"/>
    <w:rsid w:val="000765EC"/>
    <w:pPr>
      <w:ind w:firstLine="0"/>
    </w:pPr>
  </w:style>
  <w:style w:type="paragraph" w:styleId="ListContinue3">
    <w:name w:val="List Continue 3"/>
    <w:basedOn w:val="List3"/>
    <w:rsid w:val="000765EC"/>
    <w:pPr>
      <w:ind w:left="1021" w:firstLine="0"/>
    </w:pPr>
  </w:style>
  <w:style w:type="paragraph" w:styleId="ListContinue4">
    <w:name w:val="List Continue 4"/>
    <w:basedOn w:val="List4"/>
    <w:rsid w:val="000765EC"/>
    <w:pPr>
      <w:ind w:firstLine="0"/>
    </w:pPr>
  </w:style>
  <w:style w:type="paragraph" w:styleId="ListContinue5">
    <w:name w:val="List Continue 5"/>
    <w:basedOn w:val="List5"/>
    <w:rsid w:val="000765EC"/>
    <w:pPr>
      <w:ind w:firstLine="0"/>
    </w:pPr>
  </w:style>
  <w:style w:type="paragraph" w:styleId="ListNumber3">
    <w:name w:val="List Number 3"/>
    <w:basedOn w:val="List3"/>
    <w:rsid w:val="000765EC"/>
    <w:pPr>
      <w:numPr>
        <w:numId w:val="4"/>
      </w:numPr>
    </w:pPr>
  </w:style>
  <w:style w:type="paragraph" w:styleId="ListNumber4">
    <w:name w:val="List Number 4"/>
    <w:basedOn w:val="List4"/>
    <w:rsid w:val="000765EC"/>
    <w:pPr>
      <w:numPr>
        <w:numId w:val="5"/>
      </w:numPr>
    </w:pPr>
  </w:style>
  <w:style w:type="paragraph" w:styleId="ListNumber5">
    <w:name w:val="List Number 5"/>
    <w:basedOn w:val="List5"/>
    <w:rsid w:val="000765EC"/>
    <w:pPr>
      <w:numPr>
        <w:numId w:val="6"/>
      </w:numPr>
    </w:pPr>
  </w:style>
  <w:style w:type="paragraph" w:styleId="BlockText">
    <w:name w:val="Block Text"/>
    <w:basedOn w:val="Normal"/>
    <w:rsid w:val="000765EC"/>
    <w:pPr>
      <w:spacing w:after="120"/>
      <w:ind w:left="1440" w:right="1440"/>
    </w:pPr>
  </w:style>
  <w:style w:type="character" w:customStyle="1" w:styleId="Subscript">
    <w:name w:val="Subscript"/>
    <w:basedOn w:val="DefaultParagraphFont"/>
    <w:rsid w:val="000765EC"/>
    <w:rPr>
      <w:sz w:val="16"/>
      <w:vertAlign w:val="subscript"/>
    </w:rPr>
  </w:style>
  <w:style w:type="character" w:customStyle="1" w:styleId="Superscript">
    <w:name w:val="Superscript"/>
    <w:basedOn w:val="DefaultParagraphFont"/>
    <w:rsid w:val="000765EC"/>
    <w:rPr>
      <w:sz w:val="16"/>
      <w:vertAlign w:val="superscript"/>
    </w:rPr>
  </w:style>
  <w:style w:type="character" w:customStyle="1" w:styleId="Symbols">
    <w:name w:val="Symbols"/>
    <w:basedOn w:val="DefaultParagraphFont"/>
    <w:rsid w:val="000765EC"/>
    <w:rPr>
      <w:rFonts w:ascii="Symbol" w:hAnsi="Symbol"/>
    </w:rPr>
  </w:style>
  <w:style w:type="character" w:customStyle="1" w:styleId="MenuOptions">
    <w:name w:val="Menu Options"/>
    <w:basedOn w:val="DefaultParagraphFont"/>
    <w:rsid w:val="000765EC"/>
    <w:rPr>
      <w:rFonts w:ascii="Arial Narrow" w:hAnsi="Arial Narrow"/>
      <w:smallCaps/>
    </w:rPr>
  </w:style>
  <w:style w:type="character" w:customStyle="1" w:styleId="Buttons">
    <w:name w:val="Buttons"/>
    <w:basedOn w:val="DefaultParagraphFont"/>
    <w:rsid w:val="000765EC"/>
    <w:rPr>
      <w:b/>
    </w:rPr>
  </w:style>
  <w:style w:type="character" w:customStyle="1" w:styleId="Underlined">
    <w:name w:val="Underlined"/>
    <w:basedOn w:val="DefaultParagraphFont"/>
    <w:rsid w:val="000765EC"/>
    <w:rPr>
      <w:u w:val="single"/>
    </w:rPr>
  </w:style>
  <w:style w:type="paragraph" w:customStyle="1" w:styleId="TableBodyTextRight">
    <w:name w:val="Table Body Text Right"/>
    <w:basedOn w:val="TableBodyText"/>
    <w:rsid w:val="000765EC"/>
    <w:pPr>
      <w:widowControl w:val="0"/>
      <w:autoSpaceDE w:val="0"/>
      <w:autoSpaceDN w:val="0"/>
      <w:adjustRightInd w:val="0"/>
      <w:jc w:val="right"/>
    </w:pPr>
    <w:rPr>
      <w:rFonts w:cs="Arial"/>
      <w:szCs w:val="18"/>
    </w:rPr>
  </w:style>
  <w:style w:type="paragraph" w:customStyle="1" w:styleId="CopyrightText">
    <w:name w:val="Copyright Text"/>
    <w:basedOn w:val="BodyText"/>
    <w:rsid w:val="000765EC"/>
    <w:rPr>
      <w:sz w:val="18"/>
    </w:rPr>
  </w:style>
  <w:style w:type="paragraph" w:customStyle="1" w:styleId="BodySmallRight">
    <w:name w:val="Body Small Right"/>
    <w:basedOn w:val="BodyTextRight"/>
    <w:rsid w:val="000765EC"/>
    <w:rPr>
      <w:sz w:val="18"/>
      <w:szCs w:val="18"/>
    </w:rPr>
  </w:style>
  <w:style w:type="paragraph" w:customStyle="1" w:styleId="MarginEdition">
    <w:name w:val="Margin Edition"/>
    <w:basedOn w:val="MarginNote"/>
    <w:rsid w:val="000765EC"/>
    <w:pPr>
      <w:spacing w:before="0" w:after="0"/>
    </w:pPr>
    <w:rPr>
      <w:rFonts w:ascii="Times New Roman" w:hAnsi="Times New Roman"/>
      <w:color w:val="999999"/>
    </w:rPr>
  </w:style>
  <w:style w:type="paragraph" w:customStyle="1" w:styleId="Spacer">
    <w:name w:val="Spacer"/>
    <w:basedOn w:val="Normal"/>
    <w:rsid w:val="000765EC"/>
    <w:rPr>
      <w:sz w:val="2"/>
      <w:szCs w:val="2"/>
    </w:rPr>
  </w:style>
  <w:style w:type="character" w:customStyle="1" w:styleId="Small">
    <w:name w:val="Small"/>
    <w:basedOn w:val="DefaultParagraphFont"/>
    <w:rsid w:val="000765EC"/>
    <w:rPr>
      <w:sz w:val="16"/>
    </w:rPr>
  </w:style>
  <w:style w:type="paragraph" w:customStyle="1" w:styleId="WideTable">
    <w:name w:val="Wide Table"/>
    <w:basedOn w:val="Normal"/>
    <w:rsid w:val="000765EC"/>
    <w:pPr>
      <w:ind w:left="-1418"/>
    </w:pPr>
    <w:rPr>
      <w:sz w:val="2"/>
      <w:szCs w:val="2"/>
    </w:rPr>
  </w:style>
  <w:style w:type="character" w:styleId="PageNumber">
    <w:name w:val="page number"/>
    <w:basedOn w:val="DefaultParagraphFont"/>
    <w:rsid w:val="000765EC"/>
  </w:style>
  <w:style w:type="paragraph" w:styleId="Quote">
    <w:name w:val="Quote"/>
    <w:basedOn w:val="Heading1"/>
    <w:link w:val="QuoteChar"/>
    <w:qFormat/>
    <w:rsid w:val="000765EC"/>
    <w:rPr>
      <w:b w:val="0"/>
      <w:sz w:val="72"/>
      <w:szCs w:val="72"/>
      <w:lang w:val="en-NZ"/>
    </w:rPr>
  </w:style>
  <w:style w:type="character" w:customStyle="1" w:styleId="QuoteChar">
    <w:name w:val="Quote Char"/>
    <w:basedOn w:val="DefaultParagraphFont"/>
    <w:link w:val="Quote"/>
    <w:rsid w:val="000765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5EC"/>
    <w:pPr>
      <w:pageBreakBefore/>
    </w:pPr>
  </w:style>
  <w:style w:type="paragraph" w:customStyle="1" w:styleId="Border">
    <w:name w:val="Border"/>
    <w:basedOn w:val="Normal"/>
    <w:qFormat/>
    <w:rsid w:val="000765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5EC"/>
    <w:rPr>
      <w:b/>
      <w:bCs/>
      <w:i/>
      <w:iCs/>
      <w:color w:val="auto"/>
    </w:rPr>
  </w:style>
  <w:style w:type="paragraph" w:styleId="IntenseQuote">
    <w:name w:val="Intense Quote"/>
    <w:basedOn w:val="Normal"/>
    <w:next w:val="Normal"/>
    <w:link w:val="IntenseQuoteChar"/>
    <w:uiPriority w:val="30"/>
    <w:qFormat/>
    <w:rsid w:val="000765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5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5EC"/>
    <w:rPr>
      <w:smallCaps/>
      <w:color w:val="auto"/>
      <w:u w:val="single"/>
    </w:rPr>
  </w:style>
  <w:style w:type="character" w:styleId="IntenseReference">
    <w:name w:val="Intense Reference"/>
    <w:basedOn w:val="DefaultParagraphFont"/>
    <w:uiPriority w:val="32"/>
    <w:qFormat/>
    <w:rsid w:val="000765EC"/>
    <w:rPr>
      <w:b/>
      <w:bCs/>
      <w:smallCaps/>
      <w:color w:val="auto"/>
      <w:spacing w:val="5"/>
      <w:u w:val="single"/>
    </w:rPr>
  </w:style>
  <w:style w:type="paragraph" w:customStyle="1" w:styleId="2ColumnHeading">
    <w:name w:val="2Column Heading"/>
    <w:basedOn w:val="BodyText"/>
    <w:qFormat/>
    <w:rsid w:val="000765EC"/>
    <w:pPr>
      <w:spacing w:after="60"/>
      <w:ind w:left="-2268"/>
    </w:pPr>
    <w:rPr>
      <w:b/>
    </w:rPr>
  </w:style>
  <w:style w:type="paragraph" w:customStyle="1" w:styleId="Heading1TOC">
    <w:name w:val="Heading1 TOC"/>
    <w:basedOn w:val="Normal"/>
    <w:qFormat/>
    <w:rsid w:val="000765EC"/>
    <w:pPr>
      <w:spacing w:before="240" w:after="120"/>
    </w:pPr>
    <w:rPr>
      <w:rFonts w:ascii="Times New Roman" w:hAnsi="Times New Roman"/>
      <w:b/>
      <w:sz w:val="32"/>
    </w:rPr>
  </w:style>
  <w:style w:type="paragraph" w:customStyle="1" w:styleId="Heading2TOC">
    <w:name w:val="Heading2 TOC"/>
    <w:basedOn w:val="Normal"/>
    <w:qFormat/>
    <w:rsid w:val="000765EC"/>
    <w:pPr>
      <w:spacing w:before="240" w:after="60"/>
    </w:pPr>
    <w:rPr>
      <w:rFonts w:ascii="Times New Roman" w:hAnsi="Times New Roman"/>
      <w:b/>
      <w:sz w:val="28"/>
    </w:rPr>
  </w:style>
  <w:style w:type="character" w:customStyle="1" w:styleId="Underline">
    <w:name w:val="Underline"/>
    <w:basedOn w:val="DefaultParagraphFont"/>
    <w:qFormat/>
    <w:rsid w:val="000765EC"/>
    <w:rPr>
      <w:u w:val="single"/>
    </w:rPr>
  </w:style>
  <w:style w:type="character" w:customStyle="1" w:styleId="BoldandItalics">
    <w:name w:val="Bold and Italics"/>
    <w:qFormat/>
    <w:rsid w:val="000765EC"/>
    <w:rPr>
      <w:b/>
      <w:i/>
      <w:u w:val="none"/>
    </w:rPr>
  </w:style>
  <w:style w:type="paragraph" w:styleId="BalloonText">
    <w:name w:val="Balloon Text"/>
    <w:basedOn w:val="Normal"/>
    <w:link w:val="BalloonTextChar"/>
    <w:rsid w:val="000765EC"/>
    <w:rPr>
      <w:rFonts w:ascii="Tahoma" w:hAnsi="Tahoma" w:cs="Tahoma"/>
      <w:sz w:val="16"/>
      <w:szCs w:val="16"/>
    </w:rPr>
  </w:style>
  <w:style w:type="character" w:customStyle="1" w:styleId="BalloonTextChar">
    <w:name w:val="Balloon Text Char"/>
    <w:basedOn w:val="DefaultParagraphFont"/>
    <w:link w:val="BalloonText"/>
    <w:rsid w:val="000765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5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65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5EC"/>
    <w:rPr>
      <w:b/>
      <w:color w:val="660033"/>
      <w:spacing w:val="0"/>
    </w:rPr>
  </w:style>
  <w:style w:type="paragraph" w:customStyle="1" w:styleId="Nameditemlist">
    <w:name w:val="Named item list"/>
    <w:basedOn w:val="BodyText"/>
    <w:qFormat/>
    <w:rsid w:val="000765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1069</Words>
  <Characters>7102</Characters>
  <Application>Microsoft Office Word</Application>
  <DocSecurity>0</DocSecurity>
  <Lines>343</Lines>
  <Paragraphs>288</Paragraphs>
  <ScaleCrop>false</ScaleCrop>
  <Company>Author-it Software Corporation Ltd.</Company>
  <LinksUpToDate>false</LinksUpToDate>
  <CharactersWithSpaces>7912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AHC40910 Certificate IV in Conservation and Land Management</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2013-02-28T23:22:00Z</dcterms:created>
  <dcterms:modified xsi:type="dcterms:W3CDTF">2013-02-28T23:22:00Z</dcterms:modified>
</cp:coreProperties>
</file>