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53F" w:rsidP="004A453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AHC33412 Certificate III in Seed Production</w:t>
      </w:r>
      <w:r>
        <w:fldChar w:fldCharType="end"/>
      </w:r>
    </w:p>
    <w:p w:rsidR="004A453F" w:rsidP="004A453F">
      <w:pPr>
        <w:pStyle w:val="Version"/>
        <w:sectPr w:rsidSect="00720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20656" w:rsidP="00720656">
      <w:pPr>
        <w:pStyle w:val="SuperHeading"/>
      </w:pPr>
      <w:r w:rsidRPr="00720656">
        <w:t>AHC33412 Certificate III in Seed Production</w:t>
      </w:r>
    </w:p>
    <w:p w:rsidR="00000000" w:rsidRPr="00720656" w:rsidP="00720656">
      <w:pPr>
        <w:pStyle w:val="Heading1"/>
      </w:pPr>
      <w:bookmarkStart w:id="1" w:name="O_469098"/>
      <w:bookmarkEnd w:id="1"/>
      <w:r w:rsidRPr="007206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4A4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Comments</w:t>
            </w:r>
          </w:p>
        </w:tc>
      </w:tr>
      <w:tr w:rsidTr="004A4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Initial release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AllowPageBreak"/>
      </w:pPr>
    </w:p>
    <w:p w:rsidR="00000000" w:rsidRPr="00720656" w:rsidP="00720656">
      <w:pPr>
        <w:pStyle w:val="Heading1"/>
      </w:pPr>
      <w:bookmarkStart w:id="2" w:name="O_469099"/>
      <w:bookmarkEnd w:id="2"/>
      <w:r w:rsidRPr="00720656">
        <w:t>Description</w:t>
      </w:r>
    </w:p>
    <w:p w:rsidR="00000000" w:rsidRPr="00720656" w:rsidP="00720656">
      <w:pPr>
        <w:pStyle w:val="BodyText"/>
      </w:pPr>
      <w:r w:rsidRPr="00720656">
        <w:t>This Qualification provides a general vocational outcome in seed production.</w:t>
      </w:r>
    </w:p>
    <w:p w:rsidR="00000000" w:rsidRPr="00720656" w:rsidP="00720656">
      <w:pPr>
        <w:pStyle w:val="AllowPageBreak"/>
      </w:pPr>
    </w:p>
    <w:p w:rsidR="00000000" w:rsidRPr="00720656" w:rsidP="00720656">
      <w:pPr>
        <w:pStyle w:val="Heading1"/>
      </w:pPr>
      <w:bookmarkStart w:id="3" w:name="O_469100"/>
      <w:bookmarkEnd w:id="3"/>
      <w:r w:rsidRPr="0072065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 xml:space="preserve">Pathways </w:t>
            </w:r>
            <w:r w:rsidRPr="00720656">
              <w:t xml:space="preserve">into </w:t>
            </w:r>
            <w:r w:rsidRPr="00720656">
              <w:rPr>
                <w:rStyle w:val="SpecialBold"/>
              </w:rPr>
              <w:t>the Qualification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This Qualification may be accessed by direct entry.</w:t>
            </w:r>
          </w:p>
          <w:p w:rsidR="00000000" w:rsidP="00720656">
            <w:pPr>
              <w:pStyle w:val="BodyText"/>
              <w:rPr>
                <w:lang w:val="en-NZ"/>
              </w:rPr>
            </w:pP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 xml:space="preserve">Pathways </w:t>
            </w:r>
            <w:r w:rsidRPr="00720656">
              <w:t xml:space="preserve">from </w:t>
            </w:r>
            <w:r w:rsidRPr="00720656">
              <w:rPr>
                <w:rStyle w:val="SpecialBold"/>
              </w:rPr>
              <w:t>the Qualification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Further training pat</w:t>
            </w:r>
            <w:r w:rsidRPr="00720656">
              <w:t>hways from this Qualification include, but are not limited to, AHC41412 Certificate IV in Seed Production.</w:t>
            </w:r>
          </w:p>
          <w:p w:rsidR="00000000" w:rsidP="00720656">
            <w:pPr>
              <w:pStyle w:val="BodyText"/>
              <w:rPr>
                <w:lang w:val="en-NZ"/>
              </w:rPr>
            </w:pP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Additional Qualification advice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This Qualification is suitable for an Australian Apprenticeship.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AllowPageBreak"/>
      </w:pPr>
    </w:p>
    <w:p w:rsidR="00000000" w:rsidRPr="00720656" w:rsidP="00720656">
      <w:pPr>
        <w:pStyle w:val="Heading1"/>
      </w:pPr>
      <w:bookmarkStart w:id="4" w:name="O_469101"/>
      <w:bookmarkEnd w:id="4"/>
      <w:r w:rsidRPr="00720656">
        <w:t>Licensing/Regulatory Information</w:t>
      </w:r>
    </w:p>
    <w:p w:rsidR="00000000" w:rsidRPr="00720656" w:rsidP="00720656">
      <w:pPr>
        <w:pStyle w:val="BodyText"/>
      </w:pPr>
      <w:r w:rsidRPr="00720656">
        <w:t>There is no direct link between this Qualification and licensing, legislative and/or regulatory requirements. However, an individual Unit of Competency may specify relevant licensing, legislative and/or regulatory requireme</w:t>
      </w:r>
      <w:r w:rsidRPr="00720656">
        <w:t>nts.</w:t>
      </w:r>
    </w:p>
    <w:p w:rsidR="00000000" w:rsidRPr="00720656" w:rsidP="00720656">
      <w:pPr>
        <w:pStyle w:val="AllowPageBreak"/>
      </w:pPr>
    </w:p>
    <w:p w:rsidR="00000000" w:rsidRPr="00720656" w:rsidP="00720656">
      <w:pPr>
        <w:pStyle w:val="Heading1"/>
      </w:pPr>
      <w:bookmarkStart w:id="5" w:name="O_469102"/>
      <w:bookmarkEnd w:id="5"/>
      <w:r w:rsidRPr="00720656">
        <w:t>Entry Requirements</w:t>
      </w:r>
    </w:p>
    <w:p w:rsidR="00000000" w:rsidRPr="00720656" w:rsidP="00720656">
      <w:pPr>
        <w:pStyle w:val="BodyText"/>
      </w:pPr>
      <w:r w:rsidRPr="00720656">
        <w:t>There are no entry requirements for this Qualification.</w:t>
      </w:r>
    </w:p>
    <w:p w:rsidR="00000000" w:rsidRPr="00720656" w:rsidP="00720656">
      <w:pPr>
        <w:pStyle w:val="AllowPageBreak"/>
      </w:pPr>
    </w:p>
    <w:p w:rsidR="00000000" w:rsidRPr="00720656" w:rsidP="00720656">
      <w:pPr>
        <w:pStyle w:val="Heading1"/>
      </w:pPr>
      <w:bookmarkStart w:id="6" w:name="O_469103"/>
      <w:bookmarkEnd w:id="6"/>
      <w:r w:rsidRPr="00720656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Industry/enterprise requirements for this Qualification include: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ListBullet"/>
            </w:pPr>
            <w:r w:rsidRPr="00720656">
              <w:t>Listening and understanding</w:t>
            </w:r>
          </w:p>
          <w:p w:rsidR="00000000" w:rsidRPr="00720656" w:rsidP="00720656">
            <w:pPr>
              <w:pStyle w:val="ListBullet"/>
            </w:pPr>
            <w:r w:rsidRPr="00720656">
              <w:t>Speaking clearly and directly</w:t>
            </w:r>
          </w:p>
          <w:p w:rsidR="00000000" w:rsidRPr="00720656" w:rsidP="00720656">
            <w:pPr>
              <w:pStyle w:val="ListBullet"/>
            </w:pPr>
            <w:r w:rsidRPr="00720656">
              <w:t>Reading and interpreting workplace related documentation</w:t>
            </w:r>
          </w:p>
          <w:p w:rsidR="00000000" w:rsidP="00720656">
            <w:pPr>
              <w:pStyle w:val="ListBullet"/>
              <w:rPr>
                <w:lang w:val="en-NZ"/>
              </w:rPr>
            </w:pPr>
            <w:r w:rsidRPr="00720656">
              <w:t>Applying numeracy skills to workplace requirements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ListBullet"/>
            </w:pPr>
            <w:r w:rsidRPr="00720656">
              <w:t>Working as an individual and a team member</w:t>
            </w:r>
          </w:p>
          <w:p w:rsidR="00000000" w:rsidRPr="00720656" w:rsidP="00720656">
            <w:pPr>
              <w:pStyle w:val="ListBullet"/>
            </w:pPr>
            <w:r w:rsidRPr="00720656">
              <w:t xml:space="preserve">Working with diverse individuals and </w:t>
            </w:r>
            <w:r w:rsidRPr="00720656">
              <w:t>groups</w:t>
            </w:r>
          </w:p>
          <w:p w:rsidR="00000000" w:rsidP="00720656">
            <w:pPr>
              <w:pStyle w:val="ListBullet"/>
              <w:rPr>
                <w:lang w:val="en-NZ"/>
              </w:rPr>
            </w:pPr>
            <w:r w:rsidRPr="00720656">
              <w:t>Applying knowledge of own role as a part of a team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ListBullet"/>
            </w:pPr>
            <w:r w:rsidRPr="00720656">
              <w:t>Developing practical and creative solutions to workplace problems</w:t>
            </w:r>
          </w:p>
          <w:p w:rsidR="00000000" w:rsidRPr="00720656" w:rsidP="00720656">
            <w:pPr>
              <w:pStyle w:val="ListBullet"/>
            </w:pPr>
            <w:r w:rsidRPr="00720656">
              <w:t>Showing interdependence and initiative in identifying problems</w:t>
            </w:r>
          </w:p>
          <w:p w:rsidR="00000000" w:rsidP="00720656">
            <w:pPr>
              <w:pStyle w:val="ListBullet"/>
              <w:rPr>
                <w:lang w:val="en-NZ"/>
              </w:rPr>
            </w:pPr>
            <w:r w:rsidRPr="00720656">
              <w:t>Solving problems individually or in teams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Initiativ</w:t>
            </w:r>
            <w:r w:rsidRPr="00720656">
              <w:t>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ListBullet"/>
            </w:pPr>
            <w:r w:rsidRPr="00720656">
              <w:t>Adapting to new situations</w:t>
            </w:r>
          </w:p>
          <w:p w:rsidR="00000000" w:rsidRPr="00720656" w:rsidP="00720656">
            <w:pPr>
              <w:pStyle w:val="ListBullet"/>
            </w:pPr>
            <w:r w:rsidRPr="00720656">
              <w:t>Being creative in response to workplace challenges</w:t>
            </w:r>
          </w:p>
          <w:p w:rsidR="00000000" w:rsidP="00720656">
            <w:pPr>
              <w:pStyle w:val="ListBullet"/>
              <w:rPr>
                <w:lang w:val="en-NZ"/>
              </w:rPr>
            </w:pPr>
            <w:r w:rsidRPr="00720656">
              <w:t>Identifying opportunities that might not be obvious to others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ListBullet"/>
            </w:pPr>
            <w:r w:rsidRPr="00720656">
              <w:t>Collecting analysing and organising information</w:t>
            </w:r>
          </w:p>
          <w:p w:rsidR="00000000" w:rsidP="00720656">
            <w:pPr>
              <w:pStyle w:val="ListBullet"/>
              <w:rPr>
                <w:lang w:val="en-NZ"/>
              </w:rPr>
            </w:pPr>
            <w:r w:rsidRPr="00720656">
              <w:t>Being appropriately resourceful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ListBullet"/>
            </w:pPr>
            <w:r w:rsidRPr="00720656">
              <w:t>Monitoring and evaluating own performance</w:t>
            </w:r>
          </w:p>
          <w:p w:rsidR="00000000" w:rsidP="00720656">
            <w:pPr>
              <w:pStyle w:val="ListBullet"/>
              <w:rPr>
                <w:lang w:val="en-NZ"/>
              </w:rPr>
            </w:pPr>
            <w:r w:rsidRPr="00720656">
              <w:t>Taking responsibility at the appropriate level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ListBullet"/>
            </w:pPr>
            <w:r w:rsidRPr="00720656">
              <w:t>Being open to learning, new ideas and techniques</w:t>
            </w:r>
          </w:p>
          <w:p w:rsidR="00000000" w:rsidP="00720656">
            <w:pPr>
              <w:pStyle w:val="ListBullet"/>
              <w:rPr>
                <w:lang w:val="en-NZ"/>
              </w:rPr>
            </w:pPr>
            <w:r w:rsidRPr="00720656">
              <w:t>Learning in a range of settings including informal learning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ListBullet"/>
            </w:pPr>
            <w:r w:rsidRPr="00720656">
              <w:t>Using technology and related workplace equipment</w:t>
            </w:r>
          </w:p>
          <w:p w:rsidR="00000000" w:rsidRPr="00720656" w:rsidP="00720656">
            <w:pPr>
              <w:pStyle w:val="ListBullet"/>
            </w:pPr>
            <w:r w:rsidRPr="00720656">
              <w:t>Using basic technology skills</w:t>
            </w:r>
          </w:p>
          <w:p w:rsidR="00000000" w:rsidRPr="00720656" w:rsidP="00720656">
            <w:pPr>
              <w:pStyle w:val="ListBullet"/>
            </w:pPr>
            <w:r w:rsidRPr="00720656">
              <w:t>Applying OHS knowledge when using technology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AllowPageBreak"/>
      </w:pPr>
    </w:p>
    <w:p w:rsidR="00000000" w:rsidRPr="00720656" w:rsidP="00720656">
      <w:pPr>
        <w:pStyle w:val="Heading1"/>
      </w:pPr>
      <w:bookmarkStart w:id="7" w:name="O_469104"/>
      <w:bookmarkEnd w:id="7"/>
      <w:r w:rsidRPr="0072065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 xml:space="preserve">Complete sixteen (16) Units of Competency comprised of </w:t>
            </w:r>
            <w:r w:rsidRPr="00720656">
              <w:rPr>
                <w:rStyle w:val="SpecialBold"/>
              </w:rPr>
              <w:t>six (6)</w:t>
            </w:r>
            <w:r w:rsidRPr="00720656">
              <w:t xml:space="preserve"> core Units and </w:t>
            </w:r>
            <w:r w:rsidRPr="00720656">
              <w:rPr>
                <w:rStyle w:val="SpecialBold"/>
              </w:rPr>
              <w:t>ten (10)</w:t>
            </w:r>
            <w:r w:rsidRPr="00720656">
              <w:t xml:space="preserve"> elective Units.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Core Units of Competency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Seed production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AHCSDP301A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Undertake preparation of land for seed crops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AHCSDP302A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Establish seed crops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AHCSDP303A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Maintain seed crops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AHCSDP304A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Harvest seed crops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AHCOHS301A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Contribute to OHS processes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AHCWRK313A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Implement and monitor environmentally sustainable work practices</w:t>
            </w:r>
          </w:p>
        </w:tc>
      </w:tr>
    </w:tbl>
    <w:p w:rsidR="00000000" w:rsidRPr="00720656" w:rsidP="0072065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Elective Units of Competency</w:t>
            </w:r>
          </w:p>
        </w:tc>
      </w:tr>
    </w:tbl>
    <w:p w:rsidR="00000000" w:rsidRPr="00720656" w:rsidP="00720656">
      <w:pPr>
        <w:pStyle w:val="ListBullet"/>
      </w:pPr>
      <w:r w:rsidRPr="00720656">
        <w:t xml:space="preserve">Select </w:t>
      </w:r>
      <w:r w:rsidRPr="00720656">
        <w:rPr>
          <w:rStyle w:val="SpecialBold"/>
        </w:rPr>
        <w:t>seven (7)</w:t>
      </w:r>
      <w:r w:rsidRPr="00720656">
        <w:t xml:space="preserve"> Units from the Elective list below.</w:t>
      </w:r>
    </w:p>
    <w:p w:rsidR="00000000" w:rsidRPr="00720656" w:rsidP="00720656">
      <w:pPr>
        <w:pStyle w:val="ListBullet"/>
      </w:pPr>
      <w:r w:rsidRPr="00720656">
        <w:t xml:space="preserve">Select </w:t>
      </w:r>
      <w:r w:rsidRPr="00720656">
        <w:rPr>
          <w:rStyle w:val="SpecialBold"/>
        </w:rPr>
        <w:t>three (3)</w:t>
      </w:r>
      <w:r w:rsidRPr="00720656">
        <w:t xml:space="preserve"> Units from the list below and/or this or any other endorsed Training Package or accredited course at Certificate II, III or IV.</w:t>
      </w:r>
    </w:p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t>Selected Units must be relevant to job outcomes in seed production.</w:t>
      </w:r>
    </w:p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Agri</w:t>
      </w:r>
      <w:r w:rsidRPr="00720656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AHCAGB301A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Keep records for a primary production business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AHCBIO303A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Carry out emergency disease or plant pest control procedures at infected premises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9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AHCCHM303A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Prepare and apply chemicals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AHCCHM304A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Transport, handle and store chemicals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HLTFA301C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Apply first aid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HLTFA302C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Provide first aid in remote situation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Infrastructure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AHCINF301A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Implement property improvement, construction and repair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AHCINF302A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Plan and construct an electric fence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AHCINF303A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Plan and construct conventional fencing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Implement a maintenance program for an irrigation sys</w:t>
            </w:r>
            <w:r w:rsidRPr="00720656">
              <w:t>tem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Measure irrigation delivery system performance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Monitor soils under irrigation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AHCIRG312A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Install sprinkler irrigation components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Install moving sprinkler irrigation components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AHCIRG314A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Install surface irrigation structures and components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AHCIRG317A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Implement a sprinkler irrigation maintenance program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AHCIRG318A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Implement a moving sprinkler irrigation maintenance program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AHCIRG319A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Implement a surface irrigation maintenance program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</w:t>
            </w:r>
            <w:r w:rsidRPr="00720656">
              <w:t>CIRG322A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sprinkler irrigation systems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AHCIRG323A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moving sprinkler irrigation systems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AHCIRG324A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surface irrigation systems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AHCIRG325A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irrigation technology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AHCIRG327A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Implement an irrigation schedule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AHCMOM202A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tractors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Coordinate machinery and equipment maintenance and repair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Perform machinery maintenance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machinery and equipment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specialised machinery and equipment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Ground spread fertiliser and soil ameliorant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broadacre and row crop harvest machinery and equipment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broadacre sowing machinery and equipment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AHCMOM312A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</w:t>
            </w:r>
            <w:r w:rsidRPr="00720656">
              <w:t xml:space="preserve"> row crop planting and seeding machinery and equipment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mobile irrigation machinery and equipment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AHCMOM314A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Transport machinery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AHCMOM315A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Operate chemical application machinery and equipment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TLILIC2001A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Licence to operate a forklift truck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AHCPMG301A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Control weeds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AHCPMG302A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Control plant pests, diseases and disorders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AHCPCM301A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Implement a plant nutrition program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AHCPCM303A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Identify plant specimens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FDFWGG3010A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Implement a soil management program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Tools and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MEM05004C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Perform routine oxy acetylene welding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MEM05007C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Perform manual heating and thermal cutting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MEM05012C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Perform routine manual metal arc welding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Vertebrate pests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AHCVPT302A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Implement vertebrate pest control program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>
      <w:pPr>
        <w:pStyle w:val="BodyText"/>
      </w:pPr>
      <w:r w:rsidRPr="00720656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rPr>
                <w:rStyle w:val="SpecialBold"/>
              </w:rPr>
              <w:t>Unit title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AHCWRK301A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Collect samples for a rural production or horticulture monitoring program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AHCWRK302A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Monitor weather conditions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AHCWRK303A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Respond to emergencies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AHCWRK305A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Coordinate work site activities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AHCWRK306A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Comply with industry quality assurance requirements</w:t>
            </w:r>
          </w:p>
        </w:tc>
      </w:tr>
      <w:tr w:rsidTr="00720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56">
            <w:pPr>
              <w:pStyle w:val="BodyText"/>
              <w:rPr>
                <w:lang w:val="en-NZ"/>
              </w:rPr>
            </w:pPr>
            <w:r w:rsidRPr="00720656">
              <w:t>AHCWRK308A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56" w:rsidP="00720656">
            <w:pPr>
              <w:pStyle w:val="BodyText"/>
            </w:pPr>
            <w:r w:rsidRPr="00720656">
              <w:t>Handle bulk materials in storage area</w:t>
            </w:r>
          </w:p>
        </w:tc>
      </w:tr>
    </w:tbl>
    <w:p w:rsidR="00000000" w:rsidRPr="00720656" w:rsidP="00720656">
      <w:pPr>
        <w:pStyle w:val="BodyText"/>
      </w:pPr>
    </w:p>
    <w:p w:rsidR="00000000" w:rsidRPr="00720656" w:rsidP="00720656"/>
    <w:sectPr w:rsidSect="007206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453F" w:rsidP="004A453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F" w:rsidP="00720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A453F" w:rsidP="00720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A453F" w:rsidP="0072065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56" w:rsidRPr="004A453F" w:rsidP="004A45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F" w:rsidRPr="002D2AF8" w:rsidP="00720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AHC33412 Certificate III in Seed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4A453F" w:rsidP="00720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F00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656"/>
  </w:style>
  <w:style w:type="character" w:customStyle="1" w:styleId="Heading1Char">
    <w:name w:val="Heading 1 Char"/>
    <w:basedOn w:val="DefaultParagraphFont"/>
    <w:link w:val="Heading1"/>
    <w:rsid w:val="00720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6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65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20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656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206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656"/>
    <w:rPr>
      <w:b/>
      <w:spacing w:val="0"/>
    </w:rPr>
  </w:style>
  <w:style w:type="paragraph" w:customStyle="1" w:styleId="SuperHeading">
    <w:name w:val="SuperHeading"/>
    <w:basedOn w:val="Normal"/>
    <w:rsid w:val="0072065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20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20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6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656"/>
    <w:rPr>
      <w:i/>
    </w:rPr>
  </w:style>
  <w:style w:type="paragraph" w:styleId="Caption">
    <w:name w:val="caption"/>
    <w:basedOn w:val="BodyText"/>
    <w:next w:val="Normal"/>
    <w:qFormat/>
    <w:rsid w:val="00720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656"/>
  </w:style>
  <w:style w:type="paragraph" w:styleId="TableofFigures">
    <w:name w:val="table of figures"/>
    <w:basedOn w:val="Normal"/>
    <w:next w:val="Normal"/>
    <w:semiHidden/>
    <w:rsid w:val="00720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656"/>
    <w:pPr>
      <w:numPr>
        <w:numId w:val="10"/>
      </w:numPr>
    </w:pPr>
  </w:style>
  <w:style w:type="character" w:customStyle="1" w:styleId="WingdingSymbols">
    <w:name w:val="Wingding Symbols"/>
    <w:rsid w:val="00720656"/>
    <w:rPr>
      <w:rFonts w:ascii="Wingdings" w:hAnsi="Wingdings"/>
    </w:rPr>
  </w:style>
  <w:style w:type="paragraph" w:customStyle="1" w:styleId="TableHeading">
    <w:name w:val="Table Heading"/>
    <w:basedOn w:val="HeadingBase"/>
    <w:rsid w:val="00720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656"/>
    <w:rPr>
      <w:color w:val="0033CC"/>
      <w:u w:val="none"/>
    </w:rPr>
  </w:style>
  <w:style w:type="paragraph" w:customStyle="1" w:styleId="BodyTextRight">
    <w:name w:val="Body Text Right"/>
    <w:basedOn w:val="BodyText"/>
    <w:rsid w:val="00720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656"/>
    <w:rPr>
      <w:sz w:val="32"/>
    </w:rPr>
  </w:style>
  <w:style w:type="paragraph" w:customStyle="1" w:styleId="HeadingProcedure">
    <w:name w:val="Heading Procedure"/>
    <w:basedOn w:val="HeadingBase"/>
    <w:next w:val="Normal"/>
    <w:rsid w:val="00720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656"/>
    <w:pPr>
      <w:spacing w:before="60" w:after="60"/>
    </w:pPr>
  </w:style>
  <w:style w:type="paragraph" w:styleId="ListContinue">
    <w:name w:val="List Continue"/>
    <w:basedOn w:val="List"/>
    <w:rsid w:val="00720656"/>
    <w:pPr>
      <w:ind w:firstLine="0"/>
    </w:pPr>
  </w:style>
  <w:style w:type="paragraph" w:customStyle="1" w:styleId="ListNote">
    <w:name w:val="List Note"/>
    <w:basedOn w:val="List"/>
    <w:rsid w:val="00720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656"/>
    <w:rPr>
      <w:rFonts w:ascii="Courier New" w:hAnsi="Courier New"/>
    </w:rPr>
  </w:style>
  <w:style w:type="paragraph" w:customStyle="1" w:styleId="NoteBullet">
    <w:name w:val="Note Bullet"/>
    <w:basedOn w:val="Note"/>
    <w:rsid w:val="00720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656"/>
    <w:rPr>
      <w:b/>
      <w:smallCaps/>
    </w:rPr>
  </w:style>
  <w:style w:type="paragraph" w:customStyle="1" w:styleId="TableListNumber">
    <w:name w:val="Table List Number"/>
    <w:basedOn w:val="ListNumber"/>
    <w:rsid w:val="00720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656"/>
    <w:pPr>
      <w:numPr>
        <w:numId w:val="8"/>
      </w:numPr>
    </w:pPr>
  </w:style>
  <w:style w:type="paragraph" w:customStyle="1" w:styleId="ListAlpha2">
    <w:name w:val="List Alpha 2"/>
    <w:basedOn w:val="List2"/>
    <w:rsid w:val="00720656"/>
    <w:pPr>
      <w:numPr>
        <w:numId w:val="7"/>
      </w:numPr>
    </w:pPr>
  </w:style>
  <w:style w:type="paragraph" w:styleId="List2">
    <w:name w:val="List 2"/>
    <w:basedOn w:val="BodyText"/>
    <w:rsid w:val="00720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656"/>
    <w:pPr>
      <w:numPr>
        <w:numId w:val="2"/>
      </w:numPr>
    </w:pPr>
  </w:style>
  <w:style w:type="paragraph" w:styleId="ListBullet5">
    <w:name w:val="List Bullet 5"/>
    <w:basedOn w:val="List5"/>
    <w:rsid w:val="00720656"/>
    <w:pPr>
      <w:numPr>
        <w:numId w:val="3"/>
      </w:numPr>
    </w:pPr>
  </w:style>
  <w:style w:type="paragraph" w:styleId="ListContinue2">
    <w:name w:val="List Continue 2"/>
    <w:basedOn w:val="List2"/>
    <w:rsid w:val="00720656"/>
    <w:pPr>
      <w:ind w:firstLine="0"/>
    </w:pPr>
  </w:style>
  <w:style w:type="paragraph" w:styleId="ListContinue3">
    <w:name w:val="List Continue 3"/>
    <w:basedOn w:val="List3"/>
    <w:rsid w:val="00720656"/>
    <w:pPr>
      <w:ind w:left="1021" w:firstLine="0"/>
    </w:pPr>
  </w:style>
  <w:style w:type="paragraph" w:styleId="ListContinue4">
    <w:name w:val="List Continue 4"/>
    <w:basedOn w:val="List4"/>
    <w:rsid w:val="00720656"/>
    <w:pPr>
      <w:ind w:firstLine="0"/>
    </w:pPr>
  </w:style>
  <w:style w:type="paragraph" w:styleId="ListContinue5">
    <w:name w:val="List Continue 5"/>
    <w:basedOn w:val="List5"/>
    <w:rsid w:val="00720656"/>
    <w:pPr>
      <w:ind w:firstLine="0"/>
    </w:pPr>
  </w:style>
  <w:style w:type="paragraph" w:styleId="ListNumber3">
    <w:name w:val="List Number 3"/>
    <w:basedOn w:val="List3"/>
    <w:rsid w:val="00720656"/>
    <w:pPr>
      <w:numPr>
        <w:numId w:val="4"/>
      </w:numPr>
    </w:pPr>
  </w:style>
  <w:style w:type="paragraph" w:styleId="ListNumber4">
    <w:name w:val="List Number 4"/>
    <w:basedOn w:val="List4"/>
    <w:rsid w:val="00720656"/>
    <w:pPr>
      <w:numPr>
        <w:numId w:val="5"/>
      </w:numPr>
    </w:pPr>
  </w:style>
  <w:style w:type="paragraph" w:styleId="ListNumber5">
    <w:name w:val="List Number 5"/>
    <w:basedOn w:val="List5"/>
    <w:rsid w:val="00720656"/>
    <w:pPr>
      <w:numPr>
        <w:numId w:val="6"/>
      </w:numPr>
    </w:pPr>
  </w:style>
  <w:style w:type="paragraph" w:styleId="BlockText">
    <w:name w:val="Block Text"/>
    <w:basedOn w:val="Normal"/>
    <w:rsid w:val="00720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656"/>
    <w:rPr>
      <w:sz w:val="16"/>
      <w:vertAlign w:val="superscript"/>
    </w:rPr>
  </w:style>
  <w:style w:type="character" w:customStyle="1" w:styleId="Symbols">
    <w:name w:val="Symbols"/>
    <w:basedOn w:val="DefaultParagraphFont"/>
    <w:rsid w:val="00720656"/>
    <w:rPr>
      <w:rFonts w:ascii="Symbol" w:hAnsi="Symbol"/>
    </w:rPr>
  </w:style>
  <w:style w:type="character" w:customStyle="1" w:styleId="MenuOptions">
    <w:name w:val="Menu Options"/>
    <w:basedOn w:val="DefaultParagraphFont"/>
    <w:rsid w:val="00720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656"/>
    <w:rPr>
      <w:b/>
    </w:rPr>
  </w:style>
  <w:style w:type="character" w:customStyle="1" w:styleId="Underlined">
    <w:name w:val="Underlined"/>
    <w:basedOn w:val="DefaultParagraphFont"/>
    <w:rsid w:val="00720656"/>
    <w:rPr>
      <w:u w:val="single"/>
    </w:rPr>
  </w:style>
  <w:style w:type="paragraph" w:customStyle="1" w:styleId="TableBodyTextRight">
    <w:name w:val="Table Body Text Right"/>
    <w:basedOn w:val="TableBodyText"/>
    <w:rsid w:val="00720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656"/>
    <w:rPr>
      <w:sz w:val="18"/>
    </w:rPr>
  </w:style>
  <w:style w:type="paragraph" w:customStyle="1" w:styleId="BodySmallRight">
    <w:name w:val="Body Small Right"/>
    <w:basedOn w:val="BodyTextRight"/>
    <w:rsid w:val="00720656"/>
    <w:rPr>
      <w:sz w:val="18"/>
      <w:szCs w:val="18"/>
    </w:rPr>
  </w:style>
  <w:style w:type="paragraph" w:customStyle="1" w:styleId="MarginEdition">
    <w:name w:val="Margin Edition"/>
    <w:basedOn w:val="MarginNote"/>
    <w:rsid w:val="00720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656"/>
    <w:rPr>
      <w:sz w:val="2"/>
      <w:szCs w:val="2"/>
    </w:rPr>
  </w:style>
  <w:style w:type="character" w:customStyle="1" w:styleId="Small">
    <w:name w:val="Small"/>
    <w:basedOn w:val="DefaultParagraphFont"/>
    <w:rsid w:val="00720656"/>
    <w:rPr>
      <w:sz w:val="16"/>
    </w:rPr>
  </w:style>
  <w:style w:type="paragraph" w:customStyle="1" w:styleId="WideTable">
    <w:name w:val="Wide Table"/>
    <w:basedOn w:val="Normal"/>
    <w:rsid w:val="00720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656"/>
  </w:style>
  <w:style w:type="paragraph" w:styleId="Quote">
    <w:name w:val="Quote"/>
    <w:basedOn w:val="Heading1"/>
    <w:link w:val="QuoteChar"/>
    <w:qFormat/>
    <w:rsid w:val="00720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656"/>
    <w:pPr>
      <w:pageBreakBefore/>
    </w:pPr>
  </w:style>
  <w:style w:type="paragraph" w:customStyle="1" w:styleId="Border">
    <w:name w:val="Border"/>
    <w:basedOn w:val="Normal"/>
    <w:qFormat/>
    <w:rsid w:val="00720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656"/>
    <w:rPr>
      <w:u w:val="single"/>
    </w:rPr>
  </w:style>
  <w:style w:type="character" w:customStyle="1" w:styleId="BoldandItalics">
    <w:name w:val="Bold and Italics"/>
    <w:qFormat/>
    <w:rsid w:val="00720656"/>
    <w:rPr>
      <w:b/>
      <w:i/>
      <w:u w:val="none"/>
    </w:rPr>
  </w:style>
  <w:style w:type="paragraph" w:styleId="BalloonText">
    <w:name w:val="Balloon Text"/>
    <w:basedOn w:val="Normal"/>
    <w:link w:val="BalloonTextChar"/>
    <w:rsid w:val="00720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6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6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803</Words>
  <Characters>5398</Characters>
  <Application>Microsoft Office Word</Application>
  <DocSecurity>0</DocSecurity>
  <Lines>270</Lines>
  <Paragraphs>225</Paragraphs>
  <ScaleCrop>false</ScaleCrop>
  <Company>Author-it Software Corporation Ltd.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AHC33412 Certificate III in Seed Production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2012-10-12T06:41:00Z</dcterms:created>
  <dcterms:modified xsi:type="dcterms:W3CDTF">2012-10-12T06:41:00Z</dcterms:modified>
</cp:coreProperties>
</file>