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316" w:rsidP="00E143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AHC30710 Certificate III in Horticulture</w:t>
      </w:r>
      <w:r>
        <w:fldChar w:fldCharType="end"/>
      </w:r>
    </w:p>
    <w:p w:rsidR="00E14316" w:rsidP="00E14316">
      <w:pPr>
        <w:pStyle w:val="Version"/>
        <w:sectPr w:rsidSect="001600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60053" w:rsidP="00160053">
      <w:pPr>
        <w:pStyle w:val="SuperHeading"/>
      </w:pPr>
      <w:r w:rsidRPr="00160053">
        <w:t>AHC30710 Certificate III in Horticulture</w:t>
      </w:r>
    </w:p>
    <w:p w:rsidR="00000000" w:rsidRPr="00160053" w:rsidP="00160053">
      <w:pPr>
        <w:pStyle w:val="Heading1"/>
      </w:pPr>
      <w:bookmarkStart w:id="1" w:name="O_534956"/>
      <w:bookmarkEnd w:id="1"/>
      <w:r w:rsidRPr="001600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Comments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Added elective</w:t>
            </w:r>
            <w:r w:rsidRPr="00160053">
              <w:rPr>
                <w:rStyle w:val="Emphasis"/>
              </w:rPr>
              <w:t xml:space="preserve"> AHCWRK311A Conduct site inspection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AHC10v3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Corrected unit AHCPCM303A name in unit grid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Initial release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AllowPageBreak"/>
      </w:pPr>
    </w:p>
    <w:p w:rsidR="00000000" w:rsidRPr="00160053" w:rsidP="00160053">
      <w:pPr>
        <w:pStyle w:val="Heading1"/>
      </w:pPr>
      <w:bookmarkStart w:id="2" w:name="O_534955"/>
      <w:bookmarkEnd w:id="2"/>
      <w:r w:rsidRPr="00160053">
        <w:t>Description</w:t>
      </w:r>
    </w:p>
    <w:p w:rsidR="00E14316" w:rsidP="00160053">
      <w:pPr>
        <w:pStyle w:val="BodyText"/>
      </w:pPr>
      <w:r w:rsidRPr="00160053">
        <w:t>This qualification provides a general vocational outcome in amenity horticulture.  It is not a suitable pathway for horticultural trades.</w:t>
      </w:r>
    </w:p>
    <w:p w:rsidR="00E14316" w:rsidP="00160053">
      <w:pPr>
        <w:pStyle w:val="BodyText"/>
      </w:pPr>
    </w:p>
    <w:p w:rsidR="00000000" w:rsidRPr="00160053" w:rsidP="00160053">
      <w:pPr>
        <w:pStyle w:val="Heading1"/>
      </w:pPr>
      <w:bookmarkStart w:id="3" w:name="O_534954"/>
      <w:bookmarkEnd w:id="3"/>
      <w:r w:rsidRPr="00160053">
        <w:t>Pathways Information</w:t>
      </w:r>
    </w:p>
    <w:p w:rsidR="00000000" w:rsidRPr="00160053" w:rsidP="00160053">
      <w:pPr>
        <w:pStyle w:val="BodyText"/>
      </w:pPr>
      <w:r w:rsidRPr="00160053">
        <w:rPr>
          <w:rStyle w:val="SpecialBold"/>
        </w:rPr>
        <w:t>Qualification pathways</w:t>
      </w:r>
    </w:p>
    <w:p w:rsidR="00000000" w:rsidRPr="00160053" w:rsidP="00160053">
      <w:pPr>
        <w:pStyle w:val="BodyText"/>
      </w:pPr>
      <w:r w:rsidRPr="00160053">
        <w:rPr>
          <w:rStyle w:val="SpecialBold"/>
        </w:rPr>
        <w:t>Pathways into the qualification</w:t>
      </w:r>
    </w:p>
    <w:p w:rsidR="00000000" w:rsidRPr="00160053" w:rsidP="00160053">
      <w:pPr>
        <w:pStyle w:val="BodyText"/>
      </w:pPr>
      <w:r w:rsidRPr="00160053">
        <w:t>This qualification may</w:t>
      </w:r>
      <w:r w:rsidRPr="00160053">
        <w:t xml:space="preserve"> be accessed by direct entry.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Pathways from the qualification</w:t>
      </w:r>
    </w:p>
    <w:p w:rsidR="00000000" w:rsidRPr="00160053" w:rsidP="00160053">
      <w:pPr>
        <w:pStyle w:val="BodyText"/>
      </w:pPr>
      <w:r w:rsidRPr="00160053">
        <w:t>Further training pathways from this qualification include any of the specialist qualifications at Certificate IV.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Job roles</w:t>
      </w:r>
    </w:p>
    <w:p w:rsidR="00000000" w:rsidRPr="00160053" w:rsidP="00160053">
      <w:pPr>
        <w:pStyle w:val="BodyText"/>
      </w:pPr>
      <w:r w:rsidRPr="00160053">
        <w:t>Job roles and titles vary across different industry sectors.  Possib</w:t>
      </w:r>
      <w:r w:rsidRPr="00160053">
        <w:t>le job titles relevant to this qualification include:</w:t>
      </w:r>
    </w:p>
    <w:p w:rsidR="00000000" w:rsidRPr="00160053" w:rsidP="00160053">
      <w:pPr>
        <w:pStyle w:val="ListBullet"/>
      </w:pPr>
      <w:r w:rsidRPr="00160053">
        <w:t>Horticulturist</w:t>
      </w:r>
    </w:p>
    <w:p w:rsidR="00E14316" w:rsidP="00160053">
      <w:pPr>
        <w:pStyle w:val="ListBullet"/>
      </w:pPr>
      <w:r w:rsidRPr="00160053">
        <w:t>Gardener.</w:t>
      </w:r>
    </w:p>
    <w:p w:rsidR="00E14316" w:rsidP="00160053">
      <w:pPr>
        <w:pStyle w:val="ListBullet"/>
      </w:pPr>
    </w:p>
    <w:p w:rsidR="00000000" w:rsidRPr="00160053" w:rsidP="00160053">
      <w:pPr>
        <w:pStyle w:val="Heading1"/>
      </w:pPr>
      <w:bookmarkStart w:id="4" w:name="O_534953"/>
      <w:bookmarkEnd w:id="4"/>
      <w:r w:rsidRPr="00160053">
        <w:t>Licensing/Regulatory Information</w:t>
      </w:r>
    </w:p>
    <w:p w:rsidR="00000000" w:rsidRPr="00160053" w:rsidP="00160053">
      <w:pPr>
        <w:pStyle w:val="BodyText"/>
      </w:pPr>
      <w:r w:rsidRPr="00160053">
        <w:t>Not Applicable</w:t>
      </w:r>
    </w:p>
    <w:p w:rsidR="00000000" w:rsidRPr="00160053" w:rsidP="00160053">
      <w:pPr>
        <w:pStyle w:val="AllowPageBreak"/>
      </w:pPr>
    </w:p>
    <w:p w:rsidR="00000000" w:rsidRPr="00160053" w:rsidP="00160053">
      <w:pPr>
        <w:pStyle w:val="Heading1"/>
      </w:pPr>
      <w:bookmarkStart w:id="5" w:name="O_534952"/>
      <w:bookmarkEnd w:id="5"/>
      <w:r w:rsidRPr="00160053">
        <w:t>Entry Requirements</w:t>
      </w:r>
    </w:p>
    <w:p w:rsidR="00000000" w:rsidRPr="00160053" w:rsidP="00160053">
      <w:pPr>
        <w:pStyle w:val="BodyText"/>
      </w:pPr>
      <w:r w:rsidRPr="00160053">
        <w:rPr>
          <w:rStyle w:val="SpecialBold"/>
        </w:rPr>
        <w:t>Entry requirements</w:t>
      </w:r>
    </w:p>
    <w:p w:rsidR="00E14316" w:rsidP="00160053">
      <w:pPr>
        <w:pStyle w:val="BodyText"/>
      </w:pPr>
      <w:r w:rsidRPr="00160053">
        <w:t>There are no entry requirements for this qualification.</w:t>
      </w:r>
    </w:p>
    <w:p w:rsidR="00E14316" w:rsidP="00160053">
      <w:pPr>
        <w:pStyle w:val="BodyText"/>
      </w:pPr>
    </w:p>
    <w:p w:rsidR="00000000" w:rsidRPr="00160053" w:rsidP="00160053">
      <w:pPr>
        <w:pStyle w:val="Heading1"/>
      </w:pPr>
      <w:bookmarkStart w:id="6" w:name="O_534951"/>
      <w:bookmarkEnd w:id="6"/>
      <w:r w:rsidRPr="00160053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EMPLOYABILITY SKILLS QUALIFICATION SUMMARY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Industry</w:t>
            </w:r>
            <w:r w:rsidRPr="00160053">
              <w:t>/</w:t>
            </w:r>
            <w:r w:rsidRPr="00160053">
              <w:rPr>
                <w:rStyle w:val="SpecialBold"/>
              </w:rPr>
              <w:t>enterprise requirements for this qualification include</w:t>
            </w:r>
            <w:r w:rsidRPr="00160053">
              <w:t>: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Listening and understanding</w:t>
            </w:r>
          </w:p>
          <w:p w:rsidR="00000000" w:rsidRPr="00160053" w:rsidP="00160053">
            <w:pPr>
              <w:pStyle w:val="ListBullet"/>
            </w:pPr>
            <w:r w:rsidRPr="00160053">
              <w:t>Speaking clearly and directly</w:t>
            </w:r>
          </w:p>
          <w:p w:rsidR="00000000" w:rsidRPr="00160053" w:rsidP="00160053">
            <w:pPr>
              <w:pStyle w:val="ListBullet"/>
            </w:pPr>
            <w:r w:rsidRPr="00160053">
              <w:t>Reading and interpreting workplace related documentation</w:t>
            </w:r>
          </w:p>
          <w:p w:rsidR="00000000" w:rsidRPr="00160053" w:rsidP="00160053">
            <w:pPr>
              <w:pStyle w:val="ListBullet"/>
            </w:pPr>
            <w:r w:rsidRPr="00160053">
              <w:t>Interpreting the needs of internal/external customers</w:t>
            </w:r>
          </w:p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Applying numeracy skills to workplace requirements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Working as an individual and a team member</w:t>
            </w:r>
          </w:p>
          <w:p w:rsidR="00000000" w:rsidRPr="00160053" w:rsidP="00160053">
            <w:pPr>
              <w:pStyle w:val="ListBullet"/>
            </w:pPr>
            <w:r w:rsidRPr="00160053">
              <w:t>Working with diverse individuals and groups</w:t>
            </w:r>
          </w:p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Applying knowledge of own role as a part of a team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Developing practical and creative solutions to workplace problems</w:t>
            </w:r>
          </w:p>
          <w:p w:rsidR="00000000" w:rsidRPr="00160053" w:rsidP="00160053">
            <w:pPr>
              <w:pStyle w:val="ListBullet"/>
            </w:pPr>
            <w:r w:rsidRPr="00160053">
              <w:t>Showing interdependence and initia</w:t>
            </w:r>
            <w:r w:rsidRPr="00160053">
              <w:t>tive in identifying problems</w:t>
            </w:r>
          </w:p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Solving problems individually or in teams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Adapting to new situations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Collecting analysing and organising information</w:t>
            </w:r>
          </w:p>
          <w:p w:rsidR="00000000" w:rsidRPr="00160053" w:rsidP="00160053">
            <w:pPr>
              <w:pStyle w:val="ListBullet"/>
            </w:pPr>
            <w:r w:rsidRPr="00160053">
              <w:t>Taking initiative and making decisions within workplace role</w:t>
            </w:r>
          </w:p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Managing time and priorities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Taking responsibility at the appropriate level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Participating in ongoing learning</w:t>
            </w:r>
          </w:p>
          <w:p w:rsidR="00000000" w:rsidP="00160053">
            <w:pPr>
              <w:pStyle w:val="ListBullet"/>
              <w:rPr>
                <w:lang w:val="en-NZ"/>
              </w:rPr>
            </w:pPr>
            <w:r w:rsidRPr="00160053">
              <w:t>Learning new skills and techniques</w:t>
            </w:r>
          </w:p>
        </w:tc>
      </w:tr>
      <w:tr w:rsidTr="00E143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ListBullet"/>
            </w:pPr>
            <w:r w:rsidRPr="00160053">
              <w:t>Using technology and related workplace equipment</w:t>
            </w:r>
          </w:p>
          <w:p w:rsidR="00000000" w:rsidRPr="00160053" w:rsidP="00160053">
            <w:pPr>
              <w:pStyle w:val="ListBullet"/>
            </w:pPr>
            <w:r w:rsidRPr="00160053">
              <w:t>Using basic technology skills</w:t>
            </w:r>
          </w:p>
          <w:p w:rsidR="00000000" w:rsidRPr="00160053" w:rsidP="00160053">
            <w:pPr>
              <w:pStyle w:val="ListBullet"/>
            </w:pPr>
            <w:r w:rsidRPr="00160053">
              <w:t>Applying OHS knowledge when using technology</w:t>
            </w:r>
          </w:p>
        </w:tc>
      </w:tr>
    </w:tbl>
    <w:p w:rsidR="00E14316" w:rsidP="00160053">
      <w:pPr>
        <w:pStyle w:val="BodyText"/>
      </w:pPr>
    </w:p>
    <w:p w:rsidR="00E14316" w:rsidP="00160053">
      <w:pPr>
        <w:pStyle w:val="BodyText"/>
      </w:pPr>
    </w:p>
    <w:p w:rsidR="00000000" w:rsidRPr="00160053" w:rsidP="00160053">
      <w:pPr>
        <w:pStyle w:val="Heading1"/>
      </w:pPr>
      <w:bookmarkStart w:id="7" w:name="O_534950"/>
      <w:bookmarkEnd w:id="7"/>
      <w:r w:rsidRPr="00160053">
        <w:t>Packaging Rules</w:t>
      </w:r>
    </w:p>
    <w:p w:rsidR="00000000" w:rsidRPr="00160053" w:rsidP="00160053">
      <w:pPr>
        <w:pStyle w:val="BodyText"/>
      </w:pPr>
      <w:r w:rsidRPr="00160053">
        <w:rPr>
          <w:rStyle w:val="SpecialBold"/>
        </w:rPr>
        <w:t>Packaging Rules</w:t>
      </w:r>
    </w:p>
    <w:p w:rsidR="00000000" w:rsidRPr="00160053" w:rsidP="00160053">
      <w:pPr>
        <w:pStyle w:val="BodyText"/>
      </w:pPr>
      <w:r w:rsidRPr="00160053">
        <w:t>Completion of sixteen (16) units made up of two (2) core units and fourteen (14</w:t>
      </w:r>
      <w:r w:rsidRPr="00160053">
        <w:t>) elective units.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ELECTIVE UNITS</w:t>
      </w:r>
    </w:p>
    <w:p w:rsidR="00000000" w:rsidRPr="00160053" w:rsidP="00160053">
      <w:pPr>
        <w:pStyle w:val="ListBullet"/>
      </w:pPr>
      <w:r w:rsidRPr="00160053">
        <w:t>a minimum of eight (8) units must come from elective group A</w:t>
      </w:r>
    </w:p>
    <w:p w:rsidR="00000000" w:rsidRPr="00160053" w:rsidP="00160053">
      <w:pPr>
        <w:pStyle w:val="ListBullet"/>
      </w:pPr>
      <w:r w:rsidRPr="00160053">
        <w:t>a minimum of three (3) units must come from elective groups A or B</w:t>
      </w:r>
    </w:p>
    <w:p w:rsidR="00000000" w:rsidRPr="00160053" w:rsidP="00160053">
      <w:pPr>
        <w:pStyle w:val="ListBullet"/>
      </w:pPr>
      <w:r w:rsidRPr="00160053">
        <w:t xml:space="preserve">a maximum of three (3) units may be selected from units aligned to </w:t>
      </w:r>
      <w:r w:rsidRPr="00160053">
        <w:t>Certificates II, III or IV in AHC10 or from any other currently endorsed Training Package or accredited course.  Selected units must meet job outcomes relevant to horticulture.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CORE UNITS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Occupational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AHCOHS301A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Contribute to OHS processes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AHCWRK313A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Implement and monitor environmentally sustainable work practices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ELECTIVE UNITS GROUP A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Arboriculture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tree maintenance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Conduct tree inspections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tree pruning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Fell trees with advanced techniques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Remove trees in confined spaces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Undertake aerial rescue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Undertake complex tree climbing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Install cable and bracing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AHCARB309A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tree protection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 xml:space="preserve">FPIFGM3205A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Fall trees manually (advanced)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Landscape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Set out site for construction works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Construct landscape features using concrete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Construct brick and or block structures and features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Erect timber structures and features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Construct stone structures and features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paving project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retaining wall project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Install metal structures and features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AHCLSC309A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Install water features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AHCLSC310A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Implement a tree transplanting program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Nursery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Maintain nursery plants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Receive and dispatch nursery products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Install and maintain plant displays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Deliver and promote sales of plants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Prepare specialised plants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propagation plan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AHCNSY307A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Operate fertigation equipment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Parks and gardens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plant establishment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Plan and maintain plant displays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Perform specialist amenity pruning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landscape maintenance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Conduct operational inspection of park facilities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AHCPGD306A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Implement a maintenance program for an aquatic environment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AHCPMG301A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Control weeds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AHCPMG302A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Control plant pests, diseases and disorders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Plants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AHCPCM301A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plant nutrition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AHCPCM302A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Provide information on plants and their culture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AHCPCM303A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Identify plant specimens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Soils and media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AHCSOL301A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Prepare growing media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AHCSOL302A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Construct a soil profile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Turf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AHCTRF301A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Construct turf playing surfaces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AHCTRF302A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Establish turf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AHCTRF303A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grassed area maintenance program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AHCTRF304A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Monitor turf health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AHCTRF305A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Renovate sports turf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ELECTIVE UNITS GROUP B</w:t>
      </w:r>
    </w:p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AHCBIO301A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Work effectively in an emergency disease or plant pest response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AHCBIO302A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Identify and report unusual disease or plant pest signs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AHCBIO303A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Carry out emergency disease or plant pest control procedures at infected premises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 xml:space="preserve">AHCBIO304A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Carry out movement and security procedures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AHCBIO305A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Monitor and review biosecurity measures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Chemicals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AHCCHM303A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Prepare and apply chemicals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AHCCHM304A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Transport, handle and store chemicals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Irrigation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AHCIRG301A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Implement a maintenance program for an irrigation system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AHCIRG302A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Install irrigation systems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AHCIRG303A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Measure irrigation delivery system performance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AHCIRG305A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Operate pressurised irrigation systems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AHCIRG306A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Troubleshoot irrigation systems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AHCMOM304A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Operate machinery and equipment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Water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AHCWAT301A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Monitor and operate water treatment processes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>
      <w:pPr>
        <w:pStyle w:val="BodyText"/>
      </w:pPr>
      <w:r w:rsidRPr="00160053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rPr>
                <w:rStyle w:val="SpecialBold"/>
              </w:rPr>
              <w:t>Unit title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AHCWRK305A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Coordinate work site activities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AHCWRK311A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Conduct site inspection</w:t>
            </w:r>
          </w:p>
        </w:tc>
      </w:tr>
      <w:tr w:rsidTr="00E143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53">
            <w:pPr>
              <w:pStyle w:val="BodyText"/>
              <w:rPr>
                <w:lang w:val="en-NZ"/>
              </w:rPr>
            </w:pPr>
            <w:r w:rsidRPr="00160053">
              <w:t>RIIOHS302A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53" w:rsidP="00160053">
            <w:pPr>
              <w:pStyle w:val="BodyText"/>
            </w:pPr>
            <w:r w:rsidRPr="00160053">
              <w:t>Implement traffic management plan</w:t>
            </w:r>
          </w:p>
        </w:tc>
      </w:tr>
    </w:tbl>
    <w:p w:rsidR="00000000" w:rsidRPr="00160053" w:rsidP="00160053">
      <w:pPr>
        <w:pStyle w:val="BodyText"/>
      </w:pPr>
    </w:p>
    <w:p w:rsidR="00000000" w:rsidRPr="00160053" w:rsidP="00160053"/>
    <w:sectPr w:rsidSect="001600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 w:rsidRPr="00E14316" w:rsidP="00E143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16" w:rsidP="001600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14316" w:rsidP="001600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14316" w:rsidP="001600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 w:rsidRPr="00E14316" w:rsidP="00E143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316" w:rsidRPr="002D2AF8" w:rsidP="001600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AHC30710 Certificate III in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1/03/2013</w:t>
    </w:r>
    <w:r>
      <w:fldChar w:fldCharType="end"/>
    </w:r>
  </w:p>
  <w:p w:rsidR="00E14316" w:rsidP="001600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BC4E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96B2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0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0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0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0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0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0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0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0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0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0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0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053"/>
  </w:style>
  <w:style w:type="character" w:customStyle="1" w:styleId="Heading1Char">
    <w:name w:val="Heading 1 Char"/>
    <w:basedOn w:val="DefaultParagraphFont"/>
    <w:link w:val="Heading1"/>
    <w:rsid w:val="001600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05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0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00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0053"/>
    <w:rPr>
      <w:b/>
      <w:spacing w:val="0"/>
    </w:rPr>
  </w:style>
  <w:style w:type="character" w:styleId="Emphasis">
    <w:name w:val="Emphasis"/>
    <w:basedOn w:val="DefaultParagraphFont"/>
    <w:qFormat/>
    <w:rsid w:val="00160053"/>
    <w:rPr>
      <w:i/>
    </w:rPr>
  </w:style>
  <w:style w:type="paragraph" w:customStyle="1" w:styleId="SuperHeading">
    <w:name w:val="SuperHeading"/>
    <w:basedOn w:val="Normal"/>
    <w:rsid w:val="001600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0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0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0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0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0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0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0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0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0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0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0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0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0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0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0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0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0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0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00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0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0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0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05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0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0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0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0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0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0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0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0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0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0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0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0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053"/>
  </w:style>
  <w:style w:type="paragraph" w:styleId="TableofFigures">
    <w:name w:val="table of figures"/>
    <w:basedOn w:val="Normal"/>
    <w:next w:val="Normal"/>
    <w:semiHidden/>
    <w:rsid w:val="001600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053"/>
    <w:pPr>
      <w:numPr>
        <w:numId w:val="10"/>
      </w:numPr>
    </w:pPr>
  </w:style>
  <w:style w:type="character" w:customStyle="1" w:styleId="WingdingSymbols">
    <w:name w:val="Wingding Symbols"/>
    <w:rsid w:val="00160053"/>
    <w:rPr>
      <w:rFonts w:ascii="Wingdings" w:hAnsi="Wingdings"/>
    </w:rPr>
  </w:style>
  <w:style w:type="paragraph" w:customStyle="1" w:styleId="TableHeading">
    <w:name w:val="Table Heading"/>
    <w:basedOn w:val="HeadingBase"/>
    <w:rsid w:val="001600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053"/>
    <w:rPr>
      <w:color w:val="0033CC"/>
      <w:u w:val="none"/>
    </w:rPr>
  </w:style>
  <w:style w:type="paragraph" w:customStyle="1" w:styleId="BodyTextRight">
    <w:name w:val="Body Text Right"/>
    <w:basedOn w:val="BodyText"/>
    <w:rsid w:val="001600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0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0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0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0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0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053"/>
    <w:rPr>
      <w:sz w:val="32"/>
    </w:rPr>
  </w:style>
  <w:style w:type="paragraph" w:customStyle="1" w:styleId="HeadingProcedure">
    <w:name w:val="Heading Procedure"/>
    <w:basedOn w:val="HeadingBase"/>
    <w:next w:val="Normal"/>
    <w:rsid w:val="001600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053"/>
    <w:pPr>
      <w:spacing w:before="60" w:after="60"/>
    </w:pPr>
  </w:style>
  <w:style w:type="paragraph" w:styleId="ListContinue">
    <w:name w:val="List Continue"/>
    <w:basedOn w:val="List"/>
    <w:rsid w:val="00160053"/>
    <w:pPr>
      <w:ind w:firstLine="0"/>
    </w:pPr>
  </w:style>
  <w:style w:type="paragraph" w:customStyle="1" w:styleId="ListNote">
    <w:name w:val="List Note"/>
    <w:basedOn w:val="List"/>
    <w:rsid w:val="001600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0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0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053"/>
    <w:rPr>
      <w:rFonts w:ascii="Courier New" w:hAnsi="Courier New"/>
    </w:rPr>
  </w:style>
  <w:style w:type="paragraph" w:customStyle="1" w:styleId="NoteBullet">
    <w:name w:val="Note Bullet"/>
    <w:basedOn w:val="Note"/>
    <w:rsid w:val="001600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0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0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0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0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00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0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053"/>
    <w:rPr>
      <w:b/>
      <w:smallCaps/>
    </w:rPr>
  </w:style>
  <w:style w:type="paragraph" w:customStyle="1" w:styleId="TableListNumber">
    <w:name w:val="Table List Number"/>
    <w:basedOn w:val="ListNumber"/>
    <w:rsid w:val="001600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0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053"/>
    <w:pPr>
      <w:numPr>
        <w:numId w:val="8"/>
      </w:numPr>
    </w:pPr>
  </w:style>
  <w:style w:type="paragraph" w:customStyle="1" w:styleId="ListAlpha2">
    <w:name w:val="List Alpha 2"/>
    <w:basedOn w:val="List2"/>
    <w:rsid w:val="00160053"/>
    <w:pPr>
      <w:numPr>
        <w:numId w:val="7"/>
      </w:numPr>
    </w:pPr>
  </w:style>
  <w:style w:type="paragraph" w:styleId="List2">
    <w:name w:val="List 2"/>
    <w:basedOn w:val="BodyText"/>
    <w:rsid w:val="001600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0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0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0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0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053"/>
    <w:pPr>
      <w:numPr>
        <w:numId w:val="2"/>
      </w:numPr>
    </w:pPr>
  </w:style>
  <w:style w:type="paragraph" w:styleId="ListBullet5">
    <w:name w:val="List Bullet 5"/>
    <w:basedOn w:val="List5"/>
    <w:rsid w:val="00160053"/>
    <w:pPr>
      <w:numPr>
        <w:numId w:val="3"/>
      </w:numPr>
    </w:pPr>
  </w:style>
  <w:style w:type="paragraph" w:styleId="ListContinue2">
    <w:name w:val="List Continue 2"/>
    <w:basedOn w:val="List2"/>
    <w:rsid w:val="00160053"/>
    <w:pPr>
      <w:ind w:firstLine="0"/>
    </w:pPr>
  </w:style>
  <w:style w:type="paragraph" w:styleId="ListContinue3">
    <w:name w:val="List Continue 3"/>
    <w:basedOn w:val="List3"/>
    <w:rsid w:val="00160053"/>
    <w:pPr>
      <w:ind w:left="1021" w:firstLine="0"/>
    </w:pPr>
  </w:style>
  <w:style w:type="paragraph" w:styleId="ListContinue4">
    <w:name w:val="List Continue 4"/>
    <w:basedOn w:val="List4"/>
    <w:rsid w:val="00160053"/>
    <w:pPr>
      <w:ind w:firstLine="0"/>
    </w:pPr>
  </w:style>
  <w:style w:type="paragraph" w:styleId="ListContinue5">
    <w:name w:val="List Continue 5"/>
    <w:basedOn w:val="List5"/>
    <w:rsid w:val="00160053"/>
    <w:pPr>
      <w:ind w:firstLine="0"/>
    </w:pPr>
  </w:style>
  <w:style w:type="paragraph" w:styleId="ListNumber3">
    <w:name w:val="List Number 3"/>
    <w:basedOn w:val="List3"/>
    <w:rsid w:val="00160053"/>
    <w:pPr>
      <w:numPr>
        <w:numId w:val="4"/>
      </w:numPr>
    </w:pPr>
  </w:style>
  <w:style w:type="paragraph" w:styleId="ListNumber4">
    <w:name w:val="List Number 4"/>
    <w:basedOn w:val="List4"/>
    <w:rsid w:val="00160053"/>
    <w:pPr>
      <w:numPr>
        <w:numId w:val="5"/>
      </w:numPr>
    </w:pPr>
  </w:style>
  <w:style w:type="paragraph" w:styleId="ListNumber5">
    <w:name w:val="List Number 5"/>
    <w:basedOn w:val="List5"/>
    <w:rsid w:val="00160053"/>
    <w:pPr>
      <w:numPr>
        <w:numId w:val="6"/>
      </w:numPr>
    </w:pPr>
  </w:style>
  <w:style w:type="paragraph" w:styleId="BlockText">
    <w:name w:val="Block Text"/>
    <w:basedOn w:val="Normal"/>
    <w:rsid w:val="001600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0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053"/>
    <w:rPr>
      <w:sz w:val="16"/>
      <w:vertAlign w:val="superscript"/>
    </w:rPr>
  </w:style>
  <w:style w:type="character" w:customStyle="1" w:styleId="Symbols">
    <w:name w:val="Symbols"/>
    <w:basedOn w:val="DefaultParagraphFont"/>
    <w:rsid w:val="00160053"/>
    <w:rPr>
      <w:rFonts w:ascii="Symbol" w:hAnsi="Symbol"/>
    </w:rPr>
  </w:style>
  <w:style w:type="character" w:customStyle="1" w:styleId="MenuOptions">
    <w:name w:val="Menu Options"/>
    <w:basedOn w:val="DefaultParagraphFont"/>
    <w:rsid w:val="001600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053"/>
    <w:rPr>
      <w:b/>
    </w:rPr>
  </w:style>
  <w:style w:type="character" w:customStyle="1" w:styleId="Underlined">
    <w:name w:val="Underlined"/>
    <w:basedOn w:val="DefaultParagraphFont"/>
    <w:rsid w:val="00160053"/>
    <w:rPr>
      <w:u w:val="single"/>
    </w:rPr>
  </w:style>
  <w:style w:type="paragraph" w:customStyle="1" w:styleId="TableBodyTextRight">
    <w:name w:val="Table Body Text Right"/>
    <w:basedOn w:val="TableBodyText"/>
    <w:rsid w:val="001600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053"/>
    <w:rPr>
      <w:sz w:val="18"/>
    </w:rPr>
  </w:style>
  <w:style w:type="paragraph" w:customStyle="1" w:styleId="BodySmallRight">
    <w:name w:val="Body Small Right"/>
    <w:basedOn w:val="BodyTextRight"/>
    <w:rsid w:val="00160053"/>
    <w:rPr>
      <w:sz w:val="18"/>
      <w:szCs w:val="18"/>
    </w:rPr>
  </w:style>
  <w:style w:type="paragraph" w:customStyle="1" w:styleId="MarginEdition">
    <w:name w:val="Margin Edition"/>
    <w:basedOn w:val="MarginNote"/>
    <w:rsid w:val="001600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053"/>
    <w:rPr>
      <w:sz w:val="2"/>
      <w:szCs w:val="2"/>
    </w:rPr>
  </w:style>
  <w:style w:type="character" w:customStyle="1" w:styleId="Small">
    <w:name w:val="Small"/>
    <w:basedOn w:val="DefaultParagraphFont"/>
    <w:rsid w:val="00160053"/>
    <w:rPr>
      <w:sz w:val="16"/>
    </w:rPr>
  </w:style>
  <w:style w:type="paragraph" w:customStyle="1" w:styleId="WideTable">
    <w:name w:val="Wide Table"/>
    <w:basedOn w:val="Normal"/>
    <w:rsid w:val="001600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053"/>
  </w:style>
  <w:style w:type="paragraph" w:styleId="Quote">
    <w:name w:val="Quote"/>
    <w:basedOn w:val="Heading1"/>
    <w:link w:val="QuoteChar"/>
    <w:qFormat/>
    <w:rsid w:val="001600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0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053"/>
    <w:pPr>
      <w:pageBreakBefore/>
    </w:pPr>
  </w:style>
  <w:style w:type="paragraph" w:customStyle="1" w:styleId="Border">
    <w:name w:val="Border"/>
    <w:basedOn w:val="Normal"/>
    <w:qFormat/>
    <w:rsid w:val="001600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0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0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0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0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0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0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0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0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053"/>
    <w:rPr>
      <w:u w:val="single"/>
    </w:rPr>
  </w:style>
  <w:style w:type="character" w:customStyle="1" w:styleId="BoldandItalics">
    <w:name w:val="Bold and Italics"/>
    <w:qFormat/>
    <w:rsid w:val="00160053"/>
    <w:rPr>
      <w:b/>
      <w:i/>
      <w:u w:val="none"/>
    </w:rPr>
  </w:style>
  <w:style w:type="paragraph" w:styleId="BalloonText">
    <w:name w:val="Balloon Text"/>
    <w:basedOn w:val="Normal"/>
    <w:link w:val="BalloonTextChar"/>
    <w:rsid w:val="001600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0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05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0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0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05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844</Words>
  <Characters>5545</Characters>
  <Application>Microsoft Office Word</Application>
  <DocSecurity>0</DocSecurity>
  <Lines>296</Lines>
  <Paragraphs>252</Paragraphs>
  <ScaleCrop>false</ScaleCrop>
  <Company>Author-it Software Corporation Ltd.</Company>
  <LinksUpToDate>false</LinksUpToDate>
  <CharactersWithSpaces>6169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AHC30710 Certificate III in Horticulture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2013-02-28T23:20:00Z</dcterms:created>
  <dcterms:modified xsi:type="dcterms:W3CDTF">2013-02-28T23:20:00Z</dcterms:modified>
</cp:coreProperties>
</file>