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1E8" w:rsidP="00FC6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AHCWRK606 Monitor projects in a program</w:t>
      </w:r>
      <w:r>
        <w:fldChar w:fldCharType="end"/>
      </w:r>
    </w:p>
    <w:p w:rsidR="00FC61E8" w:rsidP="00FC61E8">
      <w:pPr>
        <w:pStyle w:val="Version"/>
        <w:sectPr w:rsidSect="00362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68C" w:rsidP="0036268C">
      <w:pPr>
        <w:pStyle w:val="SuperHeading"/>
      </w:pPr>
      <w:r w:rsidRPr="0036268C">
        <w:t>Assessment Requirements for AHCWRK606 Monitor projects in a program</w:t>
      </w:r>
    </w:p>
    <w:p w:rsidR="00000000" w:rsidRPr="0036268C" w:rsidP="0036268C">
      <w:pPr>
        <w:pStyle w:val="Heading1"/>
      </w:pPr>
      <w:bookmarkStart w:id="1" w:name="O_1287823"/>
      <w:bookmarkEnd w:id="1"/>
      <w:r w:rsidRPr="003626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8C">
            <w:pPr>
              <w:pStyle w:val="BodyTextBold"/>
              <w:rPr>
                <w:lang w:val="en-NZ"/>
              </w:rPr>
            </w:pPr>
            <w:r w:rsidRPr="003626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8C">
            <w:pPr>
              <w:pStyle w:val="BodyTextBold"/>
              <w:rPr>
                <w:lang w:val="en-NZ"/>
              </w:rPr>
            </w:pPr>
            <w:r w:rsidRPr="0036268C">
              <w:t>Comments</w:t>
            </w:r>
          </w:p>
        </w:tc>
      </w:tr>
      <w:tr w:rsidTr="00362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8C">
            <w:pPr>
              <w:pStyle w:val="BodyText"/>
              <w:rPr>
                <w:lang w:val="en-NZ"/>
              </w:rPr>
            </w:pPr>
            <w:r w:rsidRPr="003626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8C" w:rsidP="0036268C">
            <w:pPr>
              <w:pStyle w:val="BodyText"/>
            </w:pPr>
            <w:r w:rsidRPr="0036268C">
              <w:t>This version released with AHC Agriculture, Horticulture and Conservation and Land Management Training Package Release 11.0.</w:t>
            </w:r>
          </w:p>
        </w:tc>
      </w:tr>
    </w:tbl>
    <w:p w:rsidR="00000000" w:rsidRPr="0036268C" w:rsidP="0036268C">
      <w:pPr>
        <w:pStyle w:val="BodyText"/>
      </w:pPr>
    </w:p>
    <w:p w:rsidR="00000000" w:rsidRPr="0036268C" w:rsidP="0036268C">
      <w:pPr>
        <w:pStyle w:val="AllowPageBreak"/>
      </w:pPr>
    </w:p>
    <w:p w:rsidR="00000000" w:rsidRPr="0036268C" w:rsidP="0036268C">
      <w:pPr>
        <w:pStyle w:val="Heading1"/>
      </w:pPr>
      <w:bookmarkStart w:id="2" w:name="O_1287824"/>
      <w:bookmarkEnd w:id="2"/>
      <w:r w:rsidRPr="0036268C">
        <w:t>Performance Evidence</w:t>
      </w:r>
    </w:p>
    <w:p w:rsidR="00000000" w:rsidRPr="0036268C" w:rsidP="00FC61E8">
      <w:pPr>
        <w:pStyle w:val="BodyText"/>
      </w:pPr>
      <w:r w:rsidRPr="0036268C">
        <w:t>An individual demonstrating competency must satisfy all of the elements and performance c</w:t>
      </w:r>
      <w:r w:rsidRPr="0036268C">
        <w:t>riteria in this unit.</w:t>
      </w:r>
    </w:p>
    <w:p w:rsidR="00000000" w:rsidRPr="0036268C" w:rsidP="00FC61E8">
      <w:pPr>
        <w:pStyle w:val="BodyText"/>
      </w:pPr>
      <w:r w:rsidRPr="0036268C">
        <w:t>There must be evidence that the individual has monitored projects in a program on at least one occasion, and has:</w:t>
      </w:r>
    </w:p>
    <w:p w:rsidR="00000000" w:rsidRPr="0036268C" w:rsidP="0036268C">
      <w:pPr>
        <w:pStyle w:val="ListBullet"/>
      </w:pPr>
      <w:r w:rsidRPr="0036268C">
        <w:t>reviewed project milestones</w:t>
      </w:r>
    </w:p>
    <w:p w:rsidR="00000000" w:rsidRPr="0036268C" w:rsidP="0036268C">
      <w:pPr>
        <w:pStyle w:val="ListBullet"/>
      </w:pPr>
      <w:r w:rsidRPr="0036268C">
        <w:t>checked progress against milestones</w:t>
      </w:r>
    </w:p>
    <w:p w:rsidR="00000000" w:rsidRPr="0036268C" w:rsidP="0036268C">
      <w:pPr>
        <w:pStyle w:val="ListBullet"/>
      </w:pPr>
      <w:r w:rsidRPr="0036268C">
        <w:t>summarised progress</w:t>
      </w:r>
    </w:p>
    <w:p w:rsidR="00000000" w:rsidRPr="0036268C" w:rsidP="0036268C">
      <w:pPr>
        <w:pStyle w:val="ListBullet"/>
      </w:pPr>
      <w:r w:rsidRPr="0036268C">
        <w:t>assisted stakeholder groups, group leaders and project coordinators to maintain project timelines</w:t>
      </w:r>
    </w:p>
    <w:p w:rsidR="00000000" w:rsidRPr="0036268C" w:rsidP="0036268C">
      <w:pPr>
        <w:pStyle w:val="ListBullet"/>
      </w:pPr>
      <w:r w:rsidRPr="0036268C">
        <w:t>reported project progress according to program and workplace requirements</w:t>
      </w:r>
    </w:p>
    <w:p w:rsidR="00000000" w:rsidRPr="0036268C" w:rsidP="0036268C">
      <w:pPr>
        <w:pStyle w:val="ListBullet"/>
      </w:pPr>
      <w:r w:rsidRPr="0036268C">
        <w:t>documented and submitted proposed changes in project for approval.</w:t>
      </w:r>
    </w:p>
    <w:p w:rsidR="00000000" w:rsidRPr="0036268C" w:rsidP="0036268C">
      <w:pPr>
        <w:pStyle w:val="AllowPageBreak"/>
      </w:pPr>
    </w:p>
    <w:p w:rsidR="00000000" w:rsidRPr="0036268C" w:rsidP="0036268C">
      <w:pPr>
        <w:pStyle w:val="Heading1"/>
      </w:pPr>
      <w:bookmarkStart w:id="3" w:name="O_1287825"/>
      <w:bookmarkEnd w:id="3"/>
      <w:r w:rsidRPr="0036268C">
        <w:t>Knowledge Evidence</w:t>
      </w:r>
    </w:p>
    <w:p w:rsidR="00000000" w:rsidRPr="0036268C" w:rsidP="00FC61E8">
      <w:pPr>
        <w:pStyle w:val="BodyText"/>
      </w:pPr>
      <w:r w:rsidRPr="0036268C">
        <w:t>An individual must be able to demonstrate knowledge required to perform the tasks outlined in the elements and performance criteria of this unit. This includes knowledge of:</w:t>
      </w:r>
    </w:p>
    <w:p w:rsidR="00000000" w:rsidRPr="0036268C" w:rsidP="0036268C">
      <w:pPr>
        <w:pStyle w:val="ListBullet"/>
      </w:pPr>
      <w:r w:rsidRPr="0036268C">
        <w:t>program and workplace requirements, including the following:</w:t>
      </w:r>
    </w:p>
    <w:p w:rsidR="00000000" w:rsidRPr="0036268C" w:rsidP="0036268C">
      <w:pPr>
        <w:pStyle w:val="ListBullet2"/>
      </w:pPr>
      <w:r w:rsidRPr="0036268C">
        <w:t>stakeholder group culture</w:t>
      </w:r>
    </w:p>
    <w:p w:rsidR="00000000" w:rsidRPr="0036268C" w:rsidP="0036268C">
      <w:pPr>
        <w:pStyle w:val="ListBullet2"/>
      </w:pPr>
      <w:r w:rsidRPr="0036268C">
        <w:t>reporting requirements</w:t>
      </w:r>
    </w:p>
    <w:p w:rsidR="00000000" w:rsidRPr="0036268C" w:rsidP="0036268C">
      <w:pPr>
        <w:pStyle w:val="ListBullet2"/>
      </w:pPr>
      <w:r w:rsidRPr="0036268C">
        <w:t>reporting formats</w:t>
      </w:r>
    </w:p>
    <w:p w:rsidR="00000000" w:rsidRPr="0036268C" w:rsidP="0036268C">
      <w:pPr>
        <w:pStyle w:val="ListBullet2"/>
      </w:pPr>
      <w:r w:rsidRPr="0036268C">
        <w:t>project and program management processes</w:t>
      </w:r>
    </w:p>
    <w:p w:rsidR="00000000" w:rsidRPr="0036268C" w:rsidP="0036268C">
      <w:pPr>
        <w:pStyle w:val="ListBullet2"/>
      </w:pPr>
      <w:r w:rsidRPr="0036268C">
        <w:t>financial reporting</w:t>
      </w:r>
    </w:p>
    <w:p w:rsidR="00000000" w:rsidRPr="0036268C" w:rsidP="0036268C">
      <w:pPr>
        <w:pStyle w:val="ListBullet2"/>
      </w:pPr>
      <w:r w:rsidRPr="0036268C">
        <w:t>quantitative and qualitative methods for monitoring and evaluation of projects</w:t>
      </w:r>
    </w:p>
    <w:p w:rsidR="00000000" w:rsidRPr="0036268C" w:rsidP="0036268C">
      <w:pPr>
        <w:pStyle w:val="ListBullet2"/>
      </w:pPr>
      <w:r w:rsidRPr="0036268C">
        <w:t>communication and consultation skills</w:t>
      </w:r>
    </w:p>
    <w:p w:rsidR="00000000" w:rsidRPr="0036268C" w:rsidP="0036268C">
      <w:pPr>
        <w:pStyle w:val="ListBullet2"/>
      </w:pPr>
      <w:r w:rsidRPr="0036268C">
        <w:t>project management computer applications.</w:t>
      </w:r>
    </w:p>
    <w:p w:rsidR="00000000" w:rsidRPr="0036268C" w:rsidP="0036268C">
      <w:pPr>
        <w:pStyle w:val="AllowPageBreak"/>
      </w:pPr>
    </w:p>
    <w:p w:rsidR="00000000" w:rsidRPr="0036268C" w:rsidP="0036268C">
      <w:pPr>
        <w:pStyle w:val="Heading1"/>
      </w:pPr>
      <w:bookmarkStart w:id="4" w:name="O_1287826"/>
      <w:bookmarkEnd w:id="4"/>
      <w:r w:rsidRPr="0036268C">
        <w:t>Assessment Conditions</w:t>
      </w:r>
    </w:p>
    <w:p w:rsidR="00000000" w:rsidRPr="0036268C" w:rsidP="00FC61E8">
      <w:pPr>
        <w:pStyle w:val="BodyText"/>
      </w:pPr>
      <w:r w:rsidRPr="0036268C">
        <w:t>Assessment of the skills in this unit of competency</w:t>
      </w:r>
      <w:r w:rsidRPr="0036268C">
        <w:rPr>
          <w:rStyle w:val="SpecialBold"/>
        </w:rPr>
        <w:t xml:space="preserve"> </w:t>
      </w:r>
      <w:r w:rsidRPr="0036268C">
        <w:t>must take place under the following conditions:</w:t>
      </w:r>
    </w:p>
    <w:p w:rsidR="00000000" w:rsidRPr="0036268C" w:rsidP="0036268C">
      <w:pPr>
        <w:pStyle w:val="ListBullet"/>
      </w:pPr>
      <w:r w:rsidRPr="0036268C">
        <w:t>physical conditions:</w:t>
      </w:r>
    </w:p>
    <w:p w:rsidR="00000000" w:rsidRPr="0036268C" w:rsidP="0036268C">
      <w:pPr>
        <w:pStyle w:val="ListBullet2"/>
      </w:pPr>
      <w:r w:rsidRPr="0036268C">
        <w:t>a</w:t>
      </w:r>
      <w:r w:rsidRPr="0036268C">
        <w:rPr>
          <w:rStyle w:val="SpecialBold"/>
        </w:rPr>
        <w:t xml:space="preserve"> </w:t>
      </w:r>
      <w:r w:rsidRPr="0036268C">
        <w:t>workplace setting or an environment that accurat</w:t>
      </w:r>
      <w:r w:rsidRPr="0036268C">
        <w:t>ely represents workplace conditions</w:t>
      </w:r>
    </w:p>
    <w:p w:rsidR="00000000" w:rsidRPr="0036268C" w:rsidP="0036268C">
      <w:pPr>
        <w:pStyle w:val="ListBullet"/>
      </w:pPr>
      <w:r w:rsidRPr="0036268C">
        <w:t>resources, equipment and materials:</w:t>
      </w:r>
    </w:p>
    <w:p w:rsidR="00000000" w:rsidRPr="0036268C" w:rsidP="0036268C">
      <w:pPr>
        <w:pStyle w:val="ListBullet2"/>
      </w:pPr>
      <w:r w:rsidRPr="0036268C">
        <w:t>project management computer applications</w:t>
      </w:r>
    </w:p>
    <w:p w:rsidR="00000000" w:rsidRPr="0036268C" w:rsidP="0036268C">
      <w:pPr>
        <w:pStyle w:val="ListBullet2"/>
      </w:pPr>
      <w:r w:rsidRPr="0036268C">
        <w:t>hardware and software applicable to monitoring projects in a program</w:t>
      </w:r>
    </w:p>
    <w:p w:rsidR="00000000" w:rsidRPr="0036268C" w:rsidP="0036268C">
      <w:pPr>
        <w:pStyle w:val="ListBullet"/>
      </w:pPr>
      <w:r w:rsidRPr="0036268C">
        <w:t>relationships:</w:t>
      </w:r>
    </w:p>
    <w:p w:rsidR="00000000" w:rsidRPr="0036268C" w:rsidP="0036268C">
      <w:pPr>
        <w:pStyle w:val="ListBullet2"/>
      </w:pPr>
      <w:r w:rsidRPr="0036268C">
        <w:t>stakeholder groups, group leaders and project coordinators</w:t>
      </w:r>
    </w:p>
    <w:p w:rsidR="00000000" w:rsidRPr="0036268C" w:rsidP="0036268C">
      <w:pPr>
        <w:pStyle w:val="ListBullet"/>
      </w:pPr>
      <w:r w:rsidRPr="0036268C">
        <w:t>time frames:</w:t>
      </w:r>
    </w:p>
    <w:p w:rsidR="00000000" w:rsidRPr="0036268C" w:rsidP="0036268C">
      <w:pPr>
        <w:pStyle w:val="ListBullet2"/>
      </w:pPr>
      <w:r w:rsidRPr="0036268C">
        <w:t>according to job requirements.</w:t>
      </w:r>
    </w:p>
    <w:p w:rsidR="00000000" w:rsidRPr="0036268C" w:rsidP="00FC61E8">
      <w:pPr>
        <w:pStyle w:val="BodyText"/>
      </w:pPr>
      <w:r w:rsidRPr="0036268C">
        <w:t>Assessors of this unit must satisfy the requirements for assessors in applicable vocational education and training legislation, frameworks and/or stand</w:t>
      </w:r>
      <w:r w:rsidRPr="0036268C">
        <w:t>ards.</w:t>
      </w:r>
    </w:p>
    <w:p w:rsidR="00000000" w:rsidRPr="0036268C" w:rsidP="0036268C">
      <w:pPr>
        <w:pStyle w:val="Heading1"/>
      </w:pPr>
      <w:bookmarkStart w:id="5" w:name="O_1287829"/>
      <w:bookmarkEnd w:id="5"/>
      <w:r w:rsidRPr="0036268C">
        <w:t>Links</w:t>
      </w:r>
    </w:p>
    <w:p w:rsidR="00000000" w:rsidRPr="0036268C" w:rsidP="00FC61E8">
      <w:pPr>
        <w:pStyle w:val="BodyText"/>
      </w:pPr>
      <w:r w:rsidRPr="003626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06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268C" w:rsidP="0036268C"/>
    <w:sectPr w:rsidSect="003626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8C" w:rsidRPr="00FC61E8" w:rsidP="00FC6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1E8" w:rsidP="00362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1E8" w:rsidP="00362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61E8" w:rsidP="00362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68C" w:rsidRPr="00FC61E8" w:rsidP="00FC6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1E8" w:rsidRPr="002D2AF8" w:rsidP="00362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AHCWRK606 Monitor projects in a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61E8" w:rsidP="00362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024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A3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65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68C"/>
  </w:style>
  <w:style w:type="character" w:customStyle="1" w:styleId="Heading1Char">
    <w:name w:val="Heading 1 Char"/>
    <w:basedOn w:val="DefaultParagraphFont"/>
    <w:link w:val="Heading1"/>
    <w:rsid w:val="00362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6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68C"/>
    <w:rPr>
      <w:b/>
      <w:spacing w:val="0"/>
    </w:rPr>
  </w:style>
  <w:style w:type="paragraph" w:styleId="ListBullet2">
    <w:name w:val="List Bullet 2"/>
    <w:basedOn w:val="List2"/>
    <w:rsid w:val="003626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2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268C"/>
    <w:rPr>
      <w:b/>
    </w:rPr>
  </w:style>
  <w:style w:type="character" w:customStyle="1" w:styleId="Heading2Char">
    <w:name w:val="Heading 2 Char"/>
    <w:basedOn w:val="DefaultParagraphFont"/>
    <w:link w:val="Heading2"/>
    <w:rsid w:val="00362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68C"/>
    <w:rPr>
      <w:i/>
    </w:rPr>
  </w:style>
  <w:style w:type="paragraph" w:styleId="Caption">
    <w:name w:val="caption"/>
    <w:basedOn w:val="BodyText"/>
    <w:next w:val="Normal"/>
    <w:qFormat/>
    <w:rsid w:val="00362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68C"/>
  </w:style>
  <w:style w:type="paragraph" w:styleId="TableofFigures">
    <w:name w:val="table of figures"/>
    <w:basedOn w:val="Normal"/>
    <w:next w:val="Normal"/>
    <w:semiHidden/>
    <w:rsid w:val="00362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6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68C"/>
    <w:rPr>
      <w:rFonts w:ascii="Wingdings" w:hAnsi="Wingdings"/>
    </w:rPr>
  </w:style>
  <w:style w:type="paragraph" w:customStyle="1" w:styleId="TableHeading">
    <w:name w:val="Table Heading"/>
    <w:basedOn w:val="HeadingBase"/>
    <w:rsid w:val="00362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68C"/>
    <w:rPr>
      <w:color w:val="0033CC"/>
      <w:u w:val="none"/>
    </w:rPr>
  </w:style>
  <w:style w:type="paragraph" w:customStyle="1" w:styleId="BodyTextRight">
    <w:name w:val="Body Text Right"/>
    <w:basedOn w:val="BodyText"/>
    <w:rsid w:val="00362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6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68C"/>
    <w:rPr>
      <w:sz w:val="32"/>
    </w:rPr>
  </w:style>
  <w:style w:type="paragraph" w:customStyle="1" w:styleId="HeadingProcedure">
    <w:name w:val="Heading Procedure"/>
    <w:basedOn w:val="HeadingBase"/>
    <w:next w:val="Normal"/>
    <w:rsid w:val="00362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68C"/>
    <w:pPr>
      <w:spacing w:before="60" w:after="60"/>
    </w:pPr>
  </w:style>
  <w:style w:type="paragraph" w:styleId="ListContinue">
    <w:name w:val="List Continue"/>
    <w:basedOn w:val="List"/>
    <w:rsid w:val="0036268C"/>
    <w:pPr>
      <w:ind w:firstLine="0"/>
    </w:pPr>
  </w:style>
  <w:style w:type="paragraph" w:customStyle="1" w:styleId="ListNote">
    <w:name w:val="List Note"/>
    <w:basedOn w:val="List"/>
    <w:rsid w:val="00362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68C"/>
    <w:rPr>
      <w:rFonts w:ascii="Courier New" w:hAnsi="Courier New"/>
    </w:rPr>
  </w:style>
  <w:style w:type="paragraph" w:customStyle="1" w:styleId="NoteBullet">
    <w:name w:val="Note Bullet"/>
    <w:basedOn w:val="Note"/>
    <w:rsid w:val="00362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6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68C"/>
    <w:rPr>
      <w:b/>
      <w:smallCaps/>
    </w:rPr>
  </w:style>
  <w:style w:type="paragraph" w:customStyle="1" w:styleId="TableListNumber">
    <w:name w:val="Table List Number"/>
    <w:basedOn w:val="ListNumber"/>
    <w:rsid w:val="00362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68C"/>
    <w:pPr>
      <w:numPr>
        <w:numId w:val="9"/>
      </w:numPr>
    </w:pPr>
  </w:style>
  <w:style w:type="paragraph" w:customStyle="1" w:styleId="ListAlpha2">
    <w:name w:val="List Alpha 2"/>
    <w:basedOn w:val="List2"/>
    <w:rsid w:val="0036268C"/>
    <w:pPr>
      <w:numPr>
        <w:numId w:val="8"/>
      </w:numPr>
    </w:pPr>
  </w:style>
  <w:style w:type="paragraph" w:styleId="List2">
    <w:name w:val="List 2"/>
    <w:basedOn w:val="BodyText"/>
    <w:rsid w:val="00362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6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6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68C"/>
    <w:pPr>
      <w:numPr>
        <w:numId w:val="4"/>
      </w:numPr>
    </w:pPr>
  </w:style>
  <w:style w:type="paragraph" w:styleId="ListContinue2">
    <w:name w:val="List Continue 2"/>
    <w:basedOn w:val="List2"/>
    <w:rsid w:val="0036268C"/>
    <w:pPr>
      <w:ind w:firstLine="0"/>
    </w:pPr>
  </w:style>
  <w:style w:type="paragraph" w:styleId="ListContinue3">
    <w:name w:val="List Continue 3"/>
    <w:basedOn w:val="List3"/>
    <w:rsid w:val="0036268C"/>
    <w:pPr>
      <w:ind w:left="1021" w:firstLine="0"/>
    </w:pPr>
  </w:style>
  <w:style w:type="paragraph" w:styleId="ListContinue4">
    <w:name w:val="List Continue 4"/>
    <w:basedOn w:val="List4"/>
    <w:rsid w:val="0036268C"/>
    <w:pPr>
      <w:ind w:firstLine="0"/>
    </w:pPr>
  </w:style>
  <w:style w:type="paragraph" w:styleId="ListContinue5">
    <w:name w:val="List Continue 5"/>
    <w:basedOn w:val="List5"/>
    <w:rsid w:val="0036268C"/>
    <w:pPr>
      <w:ind w:firstLine="0"/>
    </w:pPr>
  </w:style>
  <w:style w:type="paragraph" w:styleId="ListNumber3">
    <w:name w:val="List Number 3"/>
    <w:basedOn w:val="List3"/>
    <w:rsid w:val="0036268C"/>
    <w:pPr>
      <w:numPr>
        <w:numId w:val="5"/>
      </w:numPr>
    </w:pPr>
  </w:style>
  <w:style w:type="paragraph" w:styleId="ListNumber4">
    <w:name w:val="List Number 4"/>
    <w:basedOn w:val="List4"/>
    <w:rsid w:val="0036268C"/>
    <w:pPr>
      <w:numPr>
        <w:numId w:val="6"/>
      </w:numPr>
    </w:pPr>
  </w:style>
  <w:style w:type="paragraph" w:styleId="ListNumber5">
    <w:name w:val="List Number 5"/>
    <w:basedOn w:val="List5"/>
    <w:rsid w:val="0036268C"/>
    <w:pPr>
      <w:numPr>
        <w:numId w:val="7"/>
      </w:numPr>
    </w:pPr>
  </w:style>
  <w:style w:type="paragraph" w:styleId="BlockText">
    <w:name w:val="Block Text"/>
    <w:basedOn w:val="Normal"/>
    <w:rsid w:val="00362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68C"/>
    <w:rPr>
      <w:sz w:val="16"/>
      <w:vertAlign w:val="superscript"/>
    </w:rPr>
  </w:style>
  <w:style w:type="character" w:customStyle="1" w:styleId="Symbols">
    <w:name w:val="Symbols"/>
    <w:basedOn w:val="DefaultParagraphFont"/>
    <w:rsid w:val="0036268C"/>
    <w:rPr>
      <w:rFonts w:ascii="Symbol" w:hAnsi="Symbol"/>
    </w:rPr>
  </w:style>
  <w:style w:type="character" w:customStyle="1" w:styleId="MenuOptions">
    <w:name w:val="Menu Options"/>
    <w:basedOn w:val="DefaultParagraphFont"/>
    <w:rsid w:val="00362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68C"/>
    <w:rPr>
      <w:b/>
    </w:rPr>
  </w:style>
  <w:style w:type="character" w:customStyle="1" w:styleId="Underlined">
    <w:name w:val="Underlined"/>
    <w:basedOn w:val="DefaultParagraphFont"/>
    <w:rsid w:val="0036268C"/>
    <w:rPr>
      <w:u w:val="single"/>
    </w:rPr>
  </w:style>
  <w:style w:type="paragraph" w:customStyle="1" w:styleId="TableBodyTextRight">
    <w:name w:val="Table Body Text Right"/>
    <w:basedOn w:val="TableBodyText"/>
    <w:rsid w:val="00362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68C"/>
    <w:rPr>
      <w:sz w:val="18"/>
    </w:rPr>
  </w:style>
  <w:style w:type="paragraph" w:customStyle="1" w:styleId="BodySmallRight">
    <w:name w:val="Body Small Right"/>
    <w:basedOn w:val="BodyTextRight"/>
    <w:rsid w:val="0036268C"/>
    <w:rPr>
      <w:sz w:val="18"/>
      <w:szCs w:val="18"/>
    </w:rPr>
  </w:style>
  <w:style w:type="paragraph" w:customStyle="1" w:styleId="MarginEdition">
    <w:name w:val="Margin Edition"/>
    <w:basedOn w:val="MarginNote"/>
    <w:rsid w:val="00362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68C"/>
    <w:rPr>
      <w:sz w:val="2"/>
      <w:szCs w:val="2"/>
    </w:rPr>
  </w:style>
  <w:style w:type="character" w:customStyle="1" w:styleId="Small">
    <w:name w:val="Small"/>
    <w:basedOn w:val="DefaultParagraphFont"/>
    <w:rsid w:val="0036268C"/>
    <w:rPr>
      <w:sz w:val="16"/>
    </w:rPr>
  </w:style>
  <w:style w:type="paragraph" w:customStyle="1" w:styleId="WideTable">
    <w:name w:val="Wide Table"/>
    <w:basedOn w:val="Normal"/>
    <w:rsid w:val="00362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68C"/>
  </w:style>
  <w:style w:type="paragraph" w:styleId="Quote">
    <w:name w:val="Quote"/>
    <w:basedOn w:val="Heading1"/>
    <w:link w:val="QuoteChar"/>
    <w:qFormat/>
    <w:rsid w:val="00362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68C"/>
    <w:pPr>
      <w:pageBreakBefore/>
    </w:pPr>
  </w:style>
  <w:style w:type="paragraph" w:customStyle="1" w:styleId="Border">
    <w:name w:val="Border"/>
    <w:basedOn w:val="Normal"/>
    <w:qFormat/>
    <w:rsid w:val="00362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68C"/>
    <w:rPr>
      <w:u w:val="single"/>
    </w:rPr>
  </w:style>
  <w:style w:type="character" w:customStyle="1" w:styleId="BoldandItalics">
    <w:name w:val="Bold and Italics"/>
    <w:qFormat/>
    <w:rsid w:val="0036268C"/>
    <w:rPr>
      <w:b/>
      <w:i/>
      <w:u w:val="none"/>
    </w:rPr>
  </w:style>
  <w:style w:type="paragraph" w:styleId="BalloonText">
    <w:name w:val="Balloon Text"/>
    <w:basedOn w:val="Normal"/>
    <w:link w:val="BalloonTextChar"/>
    <w:rsid w:val="00362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6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6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2126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AHCWRK606 Monitor projects in a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