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C33" w:rsidP="00FC1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AHCWRK602 Lead and manage community or industry organisations</w:t>
      </w:r>
      <w:r>
        <w:fldChar w:fldCharType="end"/>
      </w:r>
    </w:p>
    <w:p w:rsidR="00FC1C33" w:rsidP="00FC1C33">
      <w:pPr>
        <w:pStyle w:val="Version"/>
        <w:sectPr w:rsidSect="000C5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45E" w:rsidP="000C545E">
      <w:pPr>
        <w:pStyle w:val="SuperHeading"/>
      </w:pPr>
      <w:r w:rsidRPr="000C545E">
        <w:t>AHCWRK602 Lead and manage community or industry organisations</w:t>
      </w:r>
    </w:p>
    <w:p w:rsidR="00000000" w:rsidRPr="000C545E" w:rsidP="000C545E">
      <w:pPr>
        <w:pStyle w:val="Heading1"/>
      </w:pPr>
      <w:bookmarkStart w:id="1" w:name="O_867330"/>
      <w:bookmarkEnd w:id="1"/>
      <w:r w:rsidRPr="000C54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C5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TableHeading"/>
              <w:rPr>
                <w:lang w:val="en-NZ"/>
              </w:rPr>
            </w:pPr>
            <w:r w:rsidRPr="000C54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TableHeading"/>
              <w:rPr>
                <w:lang w:val="en-NZ"/>
              </w:rPr>
            </w:pPr>
            <w:r w:rsidRPr="000C54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TableHeading"/>
              <w:rPr>
                <w:lang w:val="en-NZ"/>
              </w:rPr>
            </w:pPr>
            <w:r w:rsidRPr="000C545E">
              <w:t>Comment</w:t>
            </w:r>
          </w:p>
        </w:tc>
      </w:tr>
      <w:tr w:rsidTr="000C54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BodyText"/>
              <w:rPr>
                <w:lang w:val="en-NZ"/>
              </w:rPr>
            </w:pPr>
            <w:r w:rsidRPr="000C54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BodyText"/>
              <w:rPr>
                <w:lang w:val="en-NZ"/>
              </w:rPr>
            </w:pPr>
            <w:r w:rsidRPr="000C545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5E" w:rsidP="000C545E">
            <w:pPr>
              <w:pStyle w:val="BodyText"/>
            </w:pPr>
            <w:r w:rsidRPr="000C545E">
              <w:t>Initial release</w:t>
            </w:r>
          </w:p>
        </w:tc>
      </w:tr>
    </w:tbl>
    <w:p w:rsidR="00000000" w:rsidRPr="000C545E" w:rsidP="000C545E">
      <w:pPr>
        <w:pStyle w:val="BodyText"/>
      </w:pPr>
    </w:p>
    <w:p w:rsidR="00000000" w:rsidRPr="000C545E" w:rsidP="000C545E">
      <w:pPr>
        <w:pStyle w:val="AllowPageBreak"/>
      </w:pPr>
    </w:p>
    <w:p w:rsidR="00000000" w:rsidRPr="000C545E" w:rsidP="000C545E">
      <w:pPr>
        <w:pStyle w:val="Heading1"/>
      </w:pPr>
      <w:bookmarkStart w:id="2" w:name="O_867331"/>
      <w:bookmarkEnd w:id="2"/>
      <w:r w:rsidRPr="000C545E">
        <w:t>Application</w:t>
      </w:r>
    </w:p>
    <w:p w:rsidR="00000000" w:rsidRPr="000C545E" w:rsidP="00FC1C33">
      <w:pPr>
        <w:pStyle w:val="BodyText"/>
      </w:pPr>
      <w:r w:rsidRPr="000C545E">
        <w:t>This unit of competency describes the skills and knowledge required to lead and manage community or industry organisations.</w:t>
      </w:r>
    </w:p>
    <w:p w:rsidR="00000000" w:rsidRPr="000C545E" w:rsidP="00FC1C33">
      <w:pPr>
        <w:pStyle w:val="BodyText"/>
      </w:pPr>
      <w:r w:rsidRPr="000C545E">
        <w:t>This unit applies to individuals who take personal responsibility and exercise autonomy in undertaking complex work. They analyse and synthesise information and exercise judgement to complete a range of advanced skilled activities.</w:t>
      </w:r>
    </w:p>
    <w:p w:rsidR="00000000" w:rsidRPr="000C545E" w:rsidP="00FC1C33">
      <w:pPr>
        <w:pStyle w:val="BodyText"/>
      </w:pPr>
      <w:r w:rsidRPr="000C545E">
        <w:t>No occupational licensi</w:t>
      </w:r>
      <w:r w:rsidRPr="000C545E">
        <w:t xml:space="preserve">ng, legislative or certification requirements are known to apply to this unit at the time of publication. </w:t>
      </w:r>
    </w:p>
    <w:p w:rsidR="00000000" w:rsidRPr="000C545E" w:rsidP="000C545E">
      <w:pPr>
        <w:pStyle w:val="Heading1"/>
      </w:pPr>
      <w:bookmarkStart w:id="3" w:name="O_867332"/>
      <w:bookmarkEnd w:id="3"/>
      <w:r w:rsidRPr="000C545E">
        <w:t>Pre-requisite Unit</w:t>
      </w:r>
    </w:p>
    <w:p w:rsidR="00000000" w:rsidRPr="000C545E" w:rsidP="00FC1C33">
      <w:pPr>
        <w:pStyle w:val="BodyText"/>
      </w:pPr>
      <w:r w:rsidRPr="000C545E">
        <w:t>Nil.</w:t>
      </w:r>
    </w:p>
    <w:p w:rsidR="00000000" w:rsidRPr="000C545E" w:rsidP="000C545E">
      <w:pPr>
        <w:pStyle w:val="Heading1"/>
      </w:pPr>
      <w:bookmarkStart w:id="4" w:name="O_867334"/>
      <w:bookmarkEnd w:id="4"/>
      <w:r w:rsidRPr="000C545E">
        <w:t>Unit Sector</w:t>
      </w:r>
    </w:p>
    <w:p w:rsidR="00000000" w:rsidRPr="000C545E" w:rsidP="00FC1C33">
      <w:pPr>
        <w:pStyle w:val="BodyText"/>
      </w:pPr>
      <w:r w:rsidRPr="000C545E">
        <w:t>Work (WRK)</w:t>
      </w:r>
    </w:p>
    <w:p w:rsidR="00000000" w:rsidRPr="000C545E" w:rsidP="000C545E">
      <w:pPr>
        <w:pStyle w:val="Heading1"/>
      </w:pPr>
      <w:bookmarkStart w:id="5" w:name="O_867335"/>
      <w:bookmarkEnd w:id="5"/>
      <w:r w:rsidRPr="000C545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TableHeading"/>
              <w:rPr>
                <w:lang w:val="en-NZ"/>
              </w:rPr>
            </w:pPr>
            <w:r w:rsidRPr="000C545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TableHeading"/>
              <w:rPr>
                <w:lang w:val="en-NZ"/>
              </w:rPr>
            </w:pPr>
            <w:r w:rsidRPr="000C545E">
              <w:t>Performan</w:t>
            </w:r>
            <w:r w:rsidRPr="000C545E">
              <w:t>ce criteria</w:t>
            </w:r>
          </w:p>
        </w:tc>
      </w:tr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BodyText"/>
              <w:rPr>
                <w:lang w:val="en-NZ"/>
              </w:rPr>
            </w:pPr>
            <w:r w:rsidRPr="000C545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BodyText"/>
              <w:rPr>
                <w:lang w:val="en-NZ"/>
              </w:rPr>
            </w:pPr>
            <w:r w:rsidRPr="000C545E">
              <w:t>Performance criteria describe the performance needed to demonstrate achievement of the element.</w:t>
            </w:r>
          </w:p>
        </w:tc>
      </w:tr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List"/>
              <w:rPr>
                <w:lang w:val="en-NZ"/>
              </w:rPr>
            </w:pPr>
            <w:r w:rsidRPr="000C545E">
              <w:t>1.</w:t>
            </w:r>
            <w:r w:rsidRPr="000C545E">
              <w:tab/>
              <w:t>Guide the organisation in the achievement of its aims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5E" w:rsidP="000C545E">
            <w:pPr>
              <w:pStyle w:val="List"/>
            </w:pPr>
            <w:r w:rsidRPr="000C545E">
              <w:t>1.1</w:t>
            </w:r>
            <w:r w:rsidRPr="000C545E">
              <w:tab/>
            </w:r>
            <w:r w:rsidRPr="000C545E">
              <w:t>Examine and confirm the strategic direction of the organisation</w:t>
            </w:r>
          </w:p>
          <w:p w:rsidR="00000000" w:rsidRPr="000C545E" w:rsidP="000C545E">
            <w:pPr>
              <w:pStyle w:val="List"/>
            </w:pPr>
            <w:r w:rsidRPr="000C545E">
              <w:t>1.2</w:t>
            </w:r>
            <w:r w:rsidRPr="000C545E">
              <w:tab/>
              <w:t>Undertake a leadership role in the strategic planning, goal setting and action planning of the organisation</w:t>
            </w:r>
          </w:p>
          <w:p w:rsidR="00000000" w:rsidRPr="000C545E" w:rsidP="000C545E">
            <w:pPr>
              <w:pStyle w:val="List"/>
            </w:pPr>
            <w:r w:rsidRPr="000C545E">
              <w:t>1.3</w:t>
            </w:r>
            <w:r w:rsidRPr="000C545E">
              <w:tab/>
              <w:t xml:space="preserve">Promote a clear understanding of organisational purpose is with </w:t>
            </w:r>
            <w:r w:rsidRPr="000C545E">
              <w:t>stakeholders</w:t>
            </w:r>
          </w:p>
          <w:p w:rsidR="00000000" w:rsidP="000C545E">
            <w:pPr>
              <w:pStyle w:val="List"/>
              <w:rPr>
                <w:lang w:val="en-NZ"/>
              </w:rPr>
            </w:pPr>
            <w:r w:rsidRPr="000C545E">
              <w:t>1.4</w:t>
            </w:r>
            <w:r w:rsidRPr="000C545E">
              <w:tab/>
              <w:t>Define and document clear roles and responsibilities for those in the organisation</w:t>
            </w:r>
          </w:p>
        </w:tc>
      </w:tr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List"/>
              <w:rPr>
                <w:lang w:val="en-NZ"/>
              </w:rPr>
            </w:pPr>
            <w:r w:rsidRPr="000C545E">
              <w:t>2.</w:t>
            </w:r>
            <w:r w:rsidRPr="000C545E">
              <w:tab/>
              <w:t>Design and implement communication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5E" w:rsidP="000C545E">
            <w:pPr>
              <w:pStyle w:val="List"/>
            </w:pPr>
            <w:r w:rsidRPr="000C545E">
              <w:t>2.1</w:t>
            </w:r>
            <w:r w:rsidRPr="000C545E">
              <w:tab/>
              <w:t>Communicate the organisation’s policies and directions through documents and presentations</w:t>
            </w:r>
          </w:p>
          <w:p w:rsidR="00000000" w:rsidRPr="000C545E" w:rsidP="000C545E">
            <w:pPr>
              <w:pStyle w:val="List"/>
            </w:pPr>
            <w:r w:rsidRPr="000C545E">
              <w:t>2.2</w:t>
            </w:r>
            <w:r w:rsidRPr="000C545E">
              <w:tab/>
              <w:t>Define reporting mechanisms cl</w:t>
            </w:r>
            <w:r w:rsidRPr="000C545E">
              <w:t>early and produce reports in line with organisational policy and guidelines</w:t>
            </w:r>
          </w:p>
          <w:p w:rsidR="00000000" w:rsidP="000C545E">
            <w:pPr>
              <w:pStyle w:val="List"/>
              <w:rPr>
                <w:lang w:val="en-NZ"/>
              </w:rPr>
            </w:pPr>
            <w:r w:rsidRPr="000C545E">
              <w:t>2.3</w:t>
            </w:r>
            <w:r w:rsidRPr="000C545E">
              <w:tab/>
              <w:t>Define protocols for communication</w:t>
            </w:r>
          </w:p>
        </w:tc>
      </w:tr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List"/>
              <w:rPr>
                <w:lang w:val="en-NZ"/>
              </w:rPr>
            </w:pPr>
            <w:r w:rsidRPr="000C545E">
              <w:t>3.</w:t>
            </w:r>
            <w:r w:rsidRPr="000C545E">
              <w:tab/>
              <w:t>Establish and maintain effective relationships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5E" w:rsidP="000C545E">
            <w:pPr>
              <w:pStyle w:val="List"/>
            </w:pPr>
            <w:r w:rsidRPr="000C545E">
              <w:t>3.1</w:t>
            </w:r>
            <w:r w:rsidRPr="000C545E">
              <w:tab/>
              <w:t>Establish a code of behaviour covering disagreements and negotiation in consultation w</w:t>
            </w:r>
            <w:r w:rsidRPr="000C545E">
              <w:t>ith others in organisation</w:t>
            </w:r>
          </w:p>
          <w:p w:rsidR="00000000" w:rsidRPr="000C545E" w:rsidP="000C545E">
            <w:pPr>
              <w:pStyle w:val="List"/>
            </w:pPr>
            <w:r w:rsidRPr="000C545E">
              <w:t>3.2</w:t>
            </w:r>
            <w:r w:rsidRPr="000C545E">
              <w:tab/>
              <w:t>Employ different strategies to deal with a variety of personality types</w:t>
            </w:r>
          </w:p>
          <w:p w:rsidR="00000000" w:rsidRPr="000C545E" w:rsidP="000C545E">
            <w:pPr>
              <w:pStyle w:val="List"/>
            </w:pPr>
            <w:r w:rsidRPr="000C545E">
              <w:t>3.3</w:t>
            </w:r>
            <w:r w:rsidRPr="000C545E">
              <w:tab/>
              <w:t>Manage conflict to seek mutually beneficial solutions</w:t>
            </w:r>
          </w:p>
          <w:p w:rsidR="00000000" w:rsidRPr="000C545E" w:rsidP="000C545E">
            <w:pPr>
              <w:pStyle w:val="List"/>
            </w:pPr>
            <w:r w:rsidRPr="000C545E">
              <w:t>3.4</w:t>
            </w:r>
            <w:r w:rsidRPr="000C545E">
              <w:tab/>
              <w:t>Achieve consensus in decision-making within the organisation where appropriate</w:t>
            </w:r>
          </w:p>
          <w:p w:rsidR="00000000" w:rsidRPr="000C545E" w:rsidP="000C545E">
            <w:pPr>
              <w:pStyle w:val="List"/>
            </w:pPr>
            <w:r w:rsidRPr="000C545E">
              <w:t>3.5</w:t>
            </w:r>
            <w:r w:rsidRPr="000C545E">
              <w:tab/>
            </w:r>
            <w:r w:rsidRPr="000C545E">
              <w:t>Maintain and promote stakeholder relationships</w:t>
            </w:r>
          </w:p>
          <w:p w:rsidR="00000000" w:rsidP="000C545E">
            <w:pPr>
              <w:pStyle w:val="List"/>
              <w:rPr>
                <w:lang w:val="en-NZ"/>
              </w:rPr>
            </w:pPr>
            <w:r w:rsidRPr="000C545E">
              <w:t>3.6</w:t>
            </w:r>
            <w:r w:rsidRPr="000C545E">
              <w:tab/>
              <w:t>Apply and promote effective meeting procedures within the organisation</w:t>
            </w:r>
          </w:p>
        </w:tc>
      </w:tr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List"/>
              <w:rPr>
                <w:lang w:val="en-NZ"/>
              </w:rPr>
            </w:pPr>
            <w:r w:rsidRPr="000C545E">
              <w:t>4.</w:t>
            </w:r>
            <w:r w:rsidRPr="000C545E">
              <w:tab/>
              <w:t>Establish and manage professional and business networks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5E" w:rsidP="000C545E">
            <w:pPr>
              <w:pStyle w:val="List"/>
            </w:pPr>
            <w:r w:rsidRPr="000C545E">
              <w:t>4.1</w:t>
            </w:r>
            <w:r w:rsidRPr="000C545E">
              <w:tab/>
              <w:t>Influence decision-making in other relevant forums to align with organ</w:t>
            </w:r>
            <w:r w:rsidRPr="000C545E">
              <w:t>isation’s best interests</w:t>
            </w:r>
          </w:p>
          <w:p w:rsidR="00000000" w:rsidRPr="000C545E" w:rsidP="000C545E">
            <w:pPr>
              <w:pStyle w:val="List"/>
            </w:pPr>
            <w:r w:rsidRPr="000C545E">
              <w:t>4.2</w:t>
            </w:r>
            <w:r w:rsidRPr="000C545E">
              <w:tab/>
              <w:t>Gather and acknowledge views for consideration and representation</w:t>
            </w:r>
          </w:p>
          <w:p w:rsidR="00000000" w:rsidRPr="000C545E" w:rsidP="000C545E">
            <w:pPr>
              <w:pStyle w:val="List"/>
            </w:pPr>
            <w:r w:rsidRPr="000C545E">
              <w:t>4.3</w:t>
            </w:r>
            <w:r w:rsidRPr="000C545E">
              <w:tab/>
              <w:t>Achieve win-win outcomes through lobbying and negotiations</w:t>
            </w:r>
          </w:p>
          <w:p w:rsidR="00000000" w:rsidP="000C545E">
            <w:pPr>
              <w:pStyle w:val="List"/>
              <w:rPr>
                <w:lang w:val="en-NZ"/>
              </w:rPr>
            </w:pPr>
            <w:r w:rsidRPr="000C545E">
              <w:t>4.4</w:t>
            </w:r>
            <w:r w:rsidRPr="000C545E">
              <w:tab/>
              <w:t>Maintain contemporary knowledge of issues and political factors</w:t>
            </w:r>
          </w:p>
        </w:tc>
      </w:tr>
      <w:tr w:rsidTr="00FC1C3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45E">
            <w:pPr>
              <w:pStyle w:val="List"/>
              <w:rPr>
                <w:lang w:val="en-NZ"/>
              </w:rPr>
            </w:pPr>
            <w:r w:rsidRPr="000C545E">
              <w:t>5.</w:t>
            </w:r>
            <w:r w:rsidRPr="000C545E">
              <w:tab/>
              <w:t>Build effective teams in t</w:t>
            </w:r>
            <w:r w:rsidRPr="000C545E">
              <w:t>he organisation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45E" w:rsidP="000C545E">
            <w:pPr>
              <w:pStyle w:val="List"/>
            </w:pPr>
            <w:r w:rsidRPr="000C545E">
              <w:t>5.1</w:t>
            </w:r>
            <w:r w:rsidRPr="000C545E">
              <w:tab/>
              <w:t>Demonstrate and maintain ethical behaviour and appropriate inter-personal skills in all dealings</w:t>
            </w:r>
          </w:p>
          <w:p w:rsidR="00000000" w:rsidRPr="000C545E" w:rsidP="000C545E">
            <w:pPr>
              <w:pStyle w:val="List"/>
            </w:pPr>
            <w:r w:rsidRPr="000C545E">
              <w:t>5.2</w:t>
            </w:r>
            <w:r w:rsidRPr="000C545E">
              <w:tab/>
              <w:t>Adapt leadership style to suit a range of differing contexts</w:t>
            </w:r>
          </w:p>
          <w:p w:rsidR="00000000" w:rsidRPr="000C545E" w:rsidP="000C545E">
            <w:pPr>
              <w:pStyle w:val="List"/>
            </w:pPr>
            <w:r w:rsidRPr="000C545E">
              <w:t>5.3</w:t>
            </w:r>
            <w:r w:rsidRPr="000C545E">
              <w:tab/>
              <w:t>Canvas opinion leaders and gain institutional support for the organisa</w:t>
            </w:r>
            <w:r w:rsidRPr="000C545E">
              <w:t>tion</w:t>
            </w:r>
          </w:p>
          <w:p w:rsidR="00000000" w:rsidRPr="000C545E" w:rsidP="000C545E">
            <w:pPr>
              <w:pStyle w:val="List"/>
            </w:pPr>
            <w:r w:rsidRPr="000C545E">
              <w:t>5.4</w:t>
            </w:r>
            <w:r w:rsidRPr="000C545E">
              <w:tab/>
              <w:t>Recruit new members for the organisation</w:t>
            </w:r>
          </w:p>
          <w:p w:rsidR="00000000" w:rsidRPr="000C545E" w:rsidP="000C545E">
            <w:pPr>
              <w:pStyle w:val="List"/>
            </w:pPr>
            <w:r w:rsidRPr="000C545E">
              <w:t>5.5</w:t>
            </w:r>
            <w:r w:rsidRPr="000C545E">
              <w:tab/>
              <w:t>Provide relevant information to new and potential members</w:t>
            </w:r>
          </w:p>
        </w:tc>
      </w:tr>
    </w:tbl>
    <w:p w:rsidR="00000000" w:rsidRPr="000C545E" w:rsidP="000C545E">
      <w:pPr>
        <w:pStyle w:val="BodyText"/>
      </w:pPr>
    </w:p>
    <w:p w:rsidR="00000000" w:rsidRPr="000C545E" w:rsidP="000C545E">
      <w:pPr>
        <w:pStyle w:val="AllowPageBreak"/>
      </w:pPr>
    </w:p>
    <w:p w:rsidR="00000000" w:rsidRPr="000C545E" w:rsidP="000C545E">
      <w:pPr>
        <w:pStyle w:val="Heading1"/>
      </w:pPr>
      <w:bookmarkStart w:id="6" w:name="O_867336"/>
      <w:bookmarkEnd w:id="6"/>
      <w:r w:rsidRPr="000C545E">
        <w:t>Foundation Skills</w:t>
      </w:r>
    </w:p>
    <w:p w:rsidR="00000000" w:rsidRPr="000C545E" w:rsidP="00FC1C33">
      <w:pPr>
        <w:pStyle w:val="BodyText"/>
      </w:pPr>
      <w:r w:rsidRPr="000C545E">
        <w:t>Foundation Skills essential to performance are explicit in the performance criteria of this unit of competency.</w:t>
      </w:r>
    </w:p>
    <w:p w:rsidR="00000000" w:rsidRPr="000C545E" w:rsidP="000C545E">
      <w:pPr>
        <w:pStyle w:val="Heading1"/>
      </w:pPr>
      <w:bookmarkStart w:id="7" w:name="O_867337"/>
      <w:bookmarkEnd w:id="7"/>
      <w:r w:rsidRPr="000C545E">
        <w:t>Range of Conditions</w:t>
      </w:r>
    </w:p>
    <w:p w:rsidR="00000000" w:rsidRPr="000C545E" w:rsidP="000C545E">
      <w:pPr>
        <w:pStyle w:val="Heading1"/>
      </w:pPr>
      <w:bookmarkStart w:id="8" w:name="O_867338"/>
      <w:bookmarkEnd w:id="8"/>
      <w:r w:rsidRPr="000C545E">
        <w:t>Unit Mapping Information</w:t>
      </w:r>
    </w:p>
    <w:p w:rsidR="00000000" w:rsidRPr="000C545E" w:rsidP="00FC1C33">
      <w:pPr>
        <w:pStyle w:val="BodyText"/>
      </w:pPr>
      <w:r w:rsidRPr="000C545E">
        <w:t>This unit is equivalent to AHCWRK602A Lead and manage community or</w:t>
      </w:r>
      <w:r w:rsidRPr="000C545E">
        <w:t xml:space="preserve"> industry organisations</w:t>
      </w:r>
    </w:p>
    <w:p w:rsidR="00000000" w:rsidRPr="000C545E" w:rsidP="000C545E">
      <w:pPr>
        <w:pStyle w:val="Heading1"/>
      </w:pPr>
      <w:bookmarkStart w:id="9" w:name="O_867345"/>
      <w:bookmarkEnd w:id="9"/>
      <w:r w:rsidRPr="000C545E">
        <w:t>Links</w:t>
      </w:r>
    </w:p>
    <w:p w:rsidR="00000000" w:rsidRPr="000C545E" w:rsidP="00FC1C33">
      <w:pPr>
        <w:pStyle w:val="BodyText"/>
      </w:pPr>
      <w:r w:rsidRPr="000C54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77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C545E" w:rsidP="000C545E"/>
    <w:sectPr w:rsidSect="000C54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5E" w:rsidRPr="00FC1C33" w:rsidP="00FC1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33" w:rsidP="000C5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C33" w:rsidP="000C5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1C33" w:rsidP="000C5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45E" w:rsidRPr="00FC1C33" w:rsidP="00FC1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33" w:rsidRPr="002D2AF8" w:rsidP="000C5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AHCWRK602 Lead and manage community or industry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C1C33" w:rsidP="000C5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45E"/>
  </w:style>
  <w:style w:type="character" w:customStyle="1" w:styleId="Heading1Char">
    <w:name w:val="Heading 1 Char"/>
    <w:basedOn w:val="DefaultParagraphFont"/>
    <w:link w:val="Heading1"/>
    <w:rsid w:val="000C5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4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545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C5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54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5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45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C54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5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45E"/>
    <w:rPr>
      <w:b/>
      <w:spacing w:val="0"/>
    </w:rPr>
  </w:style>
  <w:style w:type="paragraph" w:customStyle="1" w:styleId="SuperTitle">
    <w:name w:val="SuperTitle"/>
    <w:basedOn w:val="Title"/>
    <w:rsid w:val="000C5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4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45E"/>
    <w:rPr>
      <w:i/>
    </w:rPr>
  </w:style>
  <w:style w:type="paragraph" w:styleId="Caption">
    <w:name w:val="caption"/>
    <w:basedOn w:val="BodyText"/>
    <w:next w:val="Normal"/>
    <w:qFormat/>
    <w:rsid w:val="000C5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45E"/>
  </w:style>
  <w:style w:type="paragraph" w:styleId="TableofFigures">
    <w:name w:val="table of figures"/>
    <w:basedOn w:val="Normal"/>
    <w:next w:val="Normal"/>
    <w:semiHidden/>
    <w:rsid w:val="000C5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4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545E"/>
    <w:rPr>
      <w:rFonts w:ascii="Wingdings" w:hAnsi="Wingdings"/>
    </w:rPr>
  </w:style>
  <w:style w:type="character" w:customStyle="1" w:styleId="HotSpot">
    <w:name w:val="HotSpot"/>
    <w:rsid w:val="000C545E"/>
    <w:rPr>
      <w:color w:val="0033CC"/>
      <w:u w:val="none"/>
    </w:rPr>
  </w:style>
  <w:style w:type="paragraph" w:customStyle="1" w:styleId="BodyTextRight">
    <w:name w:val="Body Text Right"/>
    <w:basedOn w:val="BodyText"/>
    <w:rsid w:val="000C5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4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45E"/>
    <w:rPr>
      <w:sz w:val="32"/>
    </w:rPr>
  </w:style>
  <w:style w:type="paragraph" w:customStyle="1" w:styleId="HeadingProcedure">
    <w:name w:val="Heading Procedure"/>
    <w:basedOn w:val="HeadingBase"/>
    <w:next w:val="Normal"/>
    <w:rsid w:val="000C5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45E"/>
    <w:pPr>
      <w:spacing w:before="60" w:after="60"/>
    </w:pPr>
  </w:style>
  <w:style w:type="paragraph" w:styleId="ListContinue">
    <w:name w:val="List Continue"/>
    <w:basedOn w:val="List"/>
    <w:rsid w:val="000C545E"/>
    <w:pPr>
      <w:ind w:firstLine="0"/>
    </w:pPr>
  </w:style>
  <w:style w:type="paragraph" w:customStyle="1" w:styleId="ListNote">
    <w:name w:val="List Note"/>
    <w:basedOn w:val="List"/>
    <w:rsid w:val="000C5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45E"/>
    <w:rPr>
      <w:rFonts w:ascii="Courier New" w:hAnsi="Courier New"/>
    </w:rPr>
  </w:style>
  <w:style w:type="paragraph" w:customStyle="1" w:styleId="NoteBullet">
    <w:name w:val="Note Bullet"/>
    <w:basedOn w:val="Note"/>
    <w:rsid w:val="000C5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4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5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45E"/>
    <w:rPr>
      <w:b/>
      <w:smallCaps/>
    </w:rPr>
  </w:style>
  <w:style w:type="paragraph" w:customStyle="1" w:styleId="TableListNumber">
    <w:name w:val="Table List Number"/>
    <w:basedOn w:val="ListNumber"/>
    <w:rsid w:val="000C5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45E"/>
    <w:pPr>
      <w:numPr>
        <w:numId w:val="7"/>
      </w:numPr>
    </w:pPr>
  </w:style>
  <w:style w:type="paragraph" w:customStyle="1" w:styleId="ListAlpha2">
    <w:name w:val="List Alpha 2"/>
    <w:basedOn w:val="List2"/>
    <w:rsid w:val="000C545E"/>
    <w:pPr>
      <w:numPr>
        <w:numId w:val="6"/>
      </w:numPr>
    </w:pPr>
  </w:style>
  <w:style w:type="paragraph" w:styleId="List2">
    <w:name w:val="List 2"/>
    <w:basedOn w:val="BodyText"/>
    <w:rsid w:val="000C5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4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4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545E"/>
    <w:pPr>
      <w:numPr>
        <w:numId w:val="2"/>
      </w:numPr>
    </w:pPr>
  </w:style>
  <w:style w:type="paragraph" w:styleId="ListContinue2">
    <w:name w:val="List Continue 2"/>
    <w:basedOn w:val="List2"/>
    <w:rsid w:val="000C545E"/>
    <w:pPr>
      <w:ind w:firstLine="0"/>
    </w:pPr>
  </w:style>
  <w:style w:type="paragraph" w:styleId="ListContinue3">
    <w:name w:val="List Continue 3"/>
    <w:basedOn w:val="List3"/>
    <w:rsid w:val="000C545E"/>
    <w:pPr>
      <w:ind w:left="1021" w:firstLine="0"/>
    </w:pPr>
  </w:style>
  <w:style w:type="paragraph" w:styleId="ListContinue4">
    <w:name w:val="List Continue 4"/>
    <w:basedOn w:val="List4"/>
    <w:rsid w:val="000C545E"/>
    <w:pPr>
      <w:ind w:firstLine="0"/>
    </w:pPr>
  </w:style>
  <w:style w:type="paragraph" w:styleId="ListContinue5">
    <w:name w:val="List Continue 5"/>
    <w:basedOn w:val="List5"/>
    <w:rsid w:val="000C545E"/>
    <w:pPr>
      <w:ind w:firstLine="0"/>
    </w:pPr>
  </w:style>
  <w:style w:type="paragraph" w:styleId="ListNumber3">
    <w:name w:val="List Number 3"/>
    <w:basedOn w:val="List3"/>
    <w:rsid w:val="000C545E"/>
    <w:pPr>
      <w:numPr>
        <w:numId w:val="3"/>
      </w:numPr>
    </w:pPr>
  </w:style>
  <w:style w:type="paragraph" w:styleId="ListNumber4">
    <w:name w:val="List Number 4"/>
    <w:basedOn w:val="List4"/>
    <w:rsid w:val="000C545E"/>
    <w:pPr>
      <w:numPr>
        <w:numId w:val="4"/>
      </w:numPr>
    </w:pPr>
  </w:style>
  <w:style w:type="paragraph" w:styleId="ListNumber5">
    <w:name w:val="List Number 5"/>
    <w:basedOn w:val="List5"/>
    <w:rsid w:val="000C545E"/>
    <w:pPr>
      <w:numPr>
        <w:numId w:val="5"/>
      </w:numPr>
    </w:pPr>
  </w:style>
  <w:style w:type="paragraph" w:styleId="BlockText">
    <w:name w:val="Block Text"/>
    <w:basedOn w:val="Normal"/>
    <w:rsid w:val="000C5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45E"/>
    <w:rPr>
      <w:sz w:val="16"/>
      <w:vertAlign w:val="superscript"/>
    </w:rPr>
  </w:style>
  <w:style w:type="character" w:customStyle="1" w:styleId="Symbols">
    <w:name w:val="Symbols"/>
    <w:basedOn w:val="DefaultParagraphFont"/>
    <w:rsid w:val="000C545E"/>
    <w:rPr>
      <w:rFonts w:ascii="Symbol" w:hAnsi="Symbol"/>
    </w:rPr>
  </w:style>
  <w:style w:type="character" w:customStyle="1" w:styleId="MenuOptions">
    <w:name w:val="Menu Options"/>
    <w:basedOn w:val="DefaultParagraphFont"/>
    <w:rsid w:val="000C5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45E"/>
    <w:rPr>
      <w:b/>
    </w:rPr>
  </w:style>
  <w:style w:type="character" w:customStyle="1" w:styleId="Underlined">
    <w:name w:val="Underlined"/>
    <w:basedOn w:val="DefaultParagraphFont"/>
    <w:rsid w:val="000C545E"/>
    <w:rPr>
      <w:u w:val="single"/>
    </w:rPr>
  </w:style>
  <w:style w:type="paragraph" w:customStyle="1" w:styleId="TableBodyTextRight">
    <w:name w:val="Table Body Text Right"/>
    <w:basedOn w:val="TableBodyText"/>
    <w:rsid w:val="000C5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45E"/>
    <w:rPr>
      <w:sz w:val="18"/>
    </w:rPr>
  </w:style>
  <w:style w:type="paragraph" w:customStyle="1" w:styleId="BodySmallRight">
    <w:name w:val="Body Small Right"/>
    <w:basedOn w:val="BodyTextRight"/>
    <w:rsid w:val="000C545E"/>
    <w:rPr>
      <w:sz w:val="18"/>
      <w:szCs w:val="18"/>
    </w:rPr>
  </w:style>
  <w:style w:type="paragraph" w:customStyle="1" w:styleId="MarginEdition">
    <w:name w:val="Margin Edition"/>
    <w:basedOn w:val="MarginNote"/>
    <w:rsid w:val="000C5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45E"/>
    <w:rPr>
      <w:sz w:val="2"/>
      <w:szCs w:val="2"/>
    </w:rPr>
  </w:style>
  <w:style w:type="character" w:customStyle="1" w:styleId="Small">
    <w:name w:val="Small"/>
    <w:basedOn w:val="DefaultParagraphFont"/>
    <w:rsid w:val="000C545E"/>
    <w:rPr>
      <w:sz w:val="16"/>
    </w:rPr>
  </w:style>
  <w:style w:type="paragraph" w:customStyle="1" w:styleId="WideTable">
    <w:name w:val="Wide Table"/>
    <w:basedOn w:val="Normal"/>
    <w:rsid w:val="000C5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45E"/>
  </w:style>
  <w:style w:type="paragraph" w:styleId="Quote">
    <w:name w:val="Quote"/>
    <w:basedOn w:val="Heading1"/>
    <w:link w:val="QuoteChar"/>
    <w:qFormat/>
    <w:rsid w:val="000C5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45E"/>
    <w:pPr>
      <w:pageBreakBefore/>
    </w:pPr>
  </w:style>
  <w:style w:type="paragraph" w:customStyle="1" w:styleId="Border">
    <w:name w:val="Border"/>
    <w:basedOn w:val="Normal"/>
    <w:qFormat/>
    <w:rsid w:val="000C5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45E"/>
    <w:rPr>
      <w:u w:val="single"/>
    </w:rPr>
  </w:style>
  <w:style w:type="character" w:customStyle="1" w:styleId="BoldandItalics">
    <w:name w:val="Bold and Italics"/>
    <w:qFormat/>
    <w:rsid w:val="000C545E"/>
    <w:rPr>
      <w:b/>
      <w:i/>
      <w:u w:val="none"/>
    </w:rPr>
  </w:style>
  <w:style w:type="paragraph" w:styleId="BalloonText">
    <w:name w:val="Balloon Text"/>
    <w:basedOn w:val="Normal"/>
    <w:link w:val="BalloonTextChar"/>
    <w:rsid w:val="000C5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45E"/>
    <w:pPr>
      <w:spacing w:before="0" w:after="0"/>
    </w:pPr>
  </w:style>
  <w:style w:type="paragraph" w:customStyle="1" w:styleId="BodyTextBold">
    <w:name w:val="Body Text Bold"/>
    <w:basedOn w:val="BodyText"/>
    <w:qFormat/>
    <w:rsid w:val="000C545E"/>
    <w:rPr>
      <w:b/>
    </w:rPr>
  </w:style>
  <w:style w:type="character" w:styleId="Hyperlink">
    <w:name w:val="Hyperlink"/>
    <w:basedOn w:val="DefaultParagraphFont"/>
    <w:uiPriority w:val="99"/>
    <w:unhideWhenUsed/>
    <w:rsid w:val="00FC1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3037</Characters>
  <Application>Microsoft Office Word</Application>
  <DocSecurity>0</DocSecurity>
  <Lines>108</Lines>
  <Paragraphs>68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AHCWRK602 Lead and manage community or industry organisations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2022-07-31T14:50:00Z</dcterms:created>
  <dcterms:modified xsi:type="dcterms:W3CDTF">2022-07-31T14:50:00Z</dcterms:modified>
</cp:coreProperties>
</file>