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922" w:rsidP="001479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AHCWRK515 Assess new industry developments</w:t>
      </w:r>
      <w:r>
        <w:fldChar w:fldCharType="end"/>
      </w:r>
    </w:p>
    <w:p w:rsidR="00147922" w:rsidP="00147922">
      <w:pPr>
        <w:pStyle w:val="Version"/>
        <w:sectPr w:rsidSect="00FB1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EF9" w:rsidP="00FB1EF9">
      <w:pPr>
        <w:pStyle w:val="SuperHeading"/>
      </w:pPr>
      <w:r w:rsidRPr="00FB1EF9">
        <w:t>AHCWRK515 Assess new industry developments</w:t>
      </w:r>
    </w:p>
    <w:p w:rsidR="00000000" w:rsidRPr="00FB1EF9" w:rsidP="00FB1EF9">
      <w:pPr>
        <w:pStyle w:val="Heading1"/>
      </w:pPr>
      <w:bookmarkStart w:id="1" w:name="O_1278981"/>
      <w:bookmarkEnd w:id="1"/>
      <w:r w:rsidRPr="00FB1E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Bold"/>
              <w:rPr>
                <w:lang w:val="en-NZ"/>
              </w:rPr>
            </w:pPr>
            <w:r w:rsidRPr="00FB1E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Bold"/>
              <w:rPr>
                <w:lang w:val="en-NZ"/>
              </w:rPr>
            </w:pPr>
            <w:r w:rsidRPr="00FB1EF9">
              <w:t>Comments</w:t>
            </w:r>
          </w:p>
        </w:tc>
      </w:tr>
      <w:tr w:rsidTr="00FB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F9" w:rsidP="00FB1EF9">
            <w:pPr>
              <w:pStyle w:val="BodyText"/>
            </w:pPr>
            <w:r w:rsidRPr="00FB1EF9">
              <w:t>This version released with AHC Agriculture, Horticulture and Conservation and Land Management Training Package Version 9.0.</w:t>
            </w:r>
          </w:p>
        </w:tc>
      </w:tr>
    </w:tbl>
    <w:p w:rsidR="00000000" w:rsidRPr="00FB1EF9" w:rsidP="00FB1EF9">
      <w:pPr>
        <w:pStyle w:val="BodyText"/>
      </w:pPr>
    </w:p>
    <w:p w:rsidR="00000000" w:rsidRPr="00FB1EF9" w:rsidP="00FB1EF9">
      <w:pPr>
        <w:pStyle w:val="AllowPageBreak"/>
      </w:pPr>
    </w:p>
    <w:p w:rsidR="00000000" w:rsidRPr="00FB1EF9" w:rsidP="00FB1EF9">
      <w:pPr>
        <w:pStyle w:val="Heading1"/>
      </w:pPr>
      <w:bookmarkStart w:id="2" w:name="O_1278982"/>
      <w:bookmarkEnd w:id="2"/>
      <w:r w:rsidRPr="00FB1EF9">
        <w:t>Application</w:t>
      </w:r>
    </w:p>
    <w:p w:rsidR="00000000" w:rsidRPr="00FB1EF9" w:rsidP="00147922">
      <w:pPr>
        <w:pStyle w:val="BodyText"/>
      </w:pPr>
      <w:r w:rsidRPr="00FB1EF9">
        <w:t>This unit of competency describes the skills and k</w:t>
      </w:r>
      <w:r w:rsidRPr="00FB1EF9">
        <w:t>nowledge required to assess new industry developments of the workplace and of the industry sector as a whole.</w:t>
      </w:r>
    </w:p>
    <w:p w:rsidR="00000000" w:rsidRPr="00FB1EF9" w:rsidP="00147922">
      <w:pPr>
        <w:pStyle w:val="BodyText"/>
      </w:pPr>
      <w:r w:rsidRPr="00FB1EF9">
        <w:t>The unit applies to individuals who apply specialised skills and knowledge to assessing new industry developments, take personal responsibility an</w:t>
      </w:r>
      <w:r w:rsidRPr="00FB1EF9">
        <w:t>d exercise autonomy in undertaking complex work. They analyse and synthesise information and analyse, design and communicate solutions to sometimes complex problems.</w:t>
      </w:r>
    </w:p>
    <w:p w:rsidR="00000000" w:rsidRPr="00FB1EF9" w:rsidP="00147922">
      <w:pPr>
        <w:pStyle w:val="BodyText"/>
      </w:pPr>
      <w:r w:rsidRPr="00FB1EF9">
        <w:t xml:space="preserve">No licensing, legislative or certification requirements apply to this unit at the time of </w:t>
      </w:r>
      <w:r w:rsidRPr="00FB1EF9">
        <w:t>publication.</w:t>
      </w:r>
    </w:p>
    <w:p w:rsidR="00000000" w:rsidRPr="00FB1EF9" w:rsidP="00FB1EF9">
      <w:pPr>
        <w:pStyle w:val="Heading1"/>
      </w:pPr>
      <w:bookmarkStart w:id="3" w:name="O_1278983"/>
      <w:bookmarkEnd w:id="3"/>
      <w:r w:rsidRPr="00FB1EF9">
        <w:t>Pre-requisite Unit</w:t>
      </w:r>
    </w:p>
    <w:p w:rsidR="00000000" w:rsidRPr="00FB1EF9" w:rsidP="00147922">
      <w:pPr>
        <w:pStyle w:val="BodyText"/>
      </w:pPr>
      <w:r w:rsidRPr="00FB1EF9">
        <w:t>Nil</w:t>
      </w:r>
    </w:p>
    <w:p w:rsidR="00000000" w:rsidRPr="00FB1EF9" w:rsidP="00FB1EF9">
      <w:pPr>
        <w:pStyle w:val="Heading1"/>
      </w:pPr>
      <w:bookmarkStart w:id="4" w:name="O_1278985"/>
      <w:bookmarkEnd w:id="4"/>
      <w:r w:rsidRPr="00FB1EF9">
        <w:t>Unit Sector</w:t>
      </w:r>
    </w:p>
    <w:p w:rsidR="00000000" w:rsidRPr="00FB1EF9" w:rsidP="00147922">
      <w:pPr>
        <w:pStyle w:val="BodyText"/>
      </w:pPr>
      <w:r w:rsidRPr="00FB1EF9">
        <w:t>Work (WRK)</w:t>
      </w:r>
    </w:p>
    <w:p w:rsidR="00000000" w:rsidRPr="00FB1EF9" w:rsidP="00FB1EF9">
      <w:pPr>
        <w:pStyle w:val="Heading1"/>
      </w:pPr>
      <w:bookmarkStart w:id="5" w:name="O_1278986"/>
      <w:bookmarkEnd w:id="5"/>
      <w:r w:rsidRPr="00FB1E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79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Bold"/>
              <w:rPr>
                <w:lang w:val="en-NZ"/>
              </w:rPr>
            </w:pPr>
            <w:r w:rsidRPr="00FB1E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Bold"/>
              <w:rPr>
                <w:lang w:val="en-NZ"/>
              </w:rPr>
            </w:pPr>
            <w:r w:rsidRPr="00FB1EF9">
              <w:t>Performance Criteria</w:t>
            </w:r>
          </w:p>
        </w:tc>
      </w:tr>
      <w:tr w:rsidTr="001479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F9" w:rsidP="00FB1EF9">
            <w:pPr>
              <w:pStyle w:val="BodyText"/>
            </w:pPr>
            <w:r w:rsidRPr="00FB1E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79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>1. Analyse the industry sector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F9" w:rsidP="00FB1EF9">
            <w:pPr>
              <w:pStyle w:val="BodyText"/>
            </w:pPr>
            <w:r w:rsidRPr="00FB1EF9">
              <w:t>1.1 Review and update knowledge of relevant industry sectors</w:t>
            </w:r>
          </w:p>
          <w:p w:rsidR="00000000" w:rsidRPr="00FB1EF9" w:rsidP="00FB1EF9">
            <w:pPr>
              <w:pStyle w:val="BodyText"/>
            </w:pPr>
            <w:r w:rsidRPr="00FB1EF9">
              <w:t>1.2 Identify and access sources of information</w:t>
            </w:r>
          </w:p>
          <w:p w:rsidR="00000000" w:rsidRPr="00FB1EF9" w:rsidP="00FB1EF9">
            <w:pPr>
              <w:pStyle w:val="BodyText"/>
            </w:pPr>
            <w:r w:rsidRPr="00FB1EF9">
              <w:t>1.3 Participate in r</w:t>
            </w:r>
            <w:r w:rsidRPr="00FB1EF9">
              <w:t>elevant industry events</w:t>
            </w:r>
          </w:p>
          <w:p w:rsidR="00000000" w:rsidRPr="00FB1EF9" w:rsidP="00FB1EF9">
            <w:pPr>
              <w:pStyle w:val="BodyText"/>
            </w:pPr>
            <w:r w:rsidRPr="00FB1EF9">
              <w:t>1.4 Identify and apply relevant historical events</w:t>
            </w:r>
          </w:p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 xml:space="preserve">1.5 Analyse state, territory, national and international issues for their </w:t>
            </w:r>
            <w:r w:rsidRPr="00FB1EF9">
              <w:t>relevance to the industry and impact on the workplace</w:t>
            </w:r>
          </w:p>
        </w:tc>
      </w:tr>
      <w:tr w:rsidTr="001479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>2. Assess new developments for impact on workplace and industry sector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F9" w:rsidP="00FB1EF9">
            <w:pPr>
              <w:pStyle w:val="BodyText"/>
            </w:pPr>
            <w:r w:rsidRPr="00FB1EF9">
              <w:t>2.1 Source and assess current research on industry developments</w:t>
            </w:r>
          </w:p>
          <w:p w:rsidR="00000000" w:rsidRPr="00FB1EF9" w:rsidP="00FB1EF9">
            <w:pPr>
              <w:pStyle w:val="BodyText"/>
            </w:pPr>
            <w:r w:rsidRPr="00FB1EF9">
              <w:t>2.2 Evaluate risks and opportunities of new industry developments</w:t>
            </w:r>
          </w:p>
          <w:p w:rsidR="00000000" w:rsidRPr="00FB1EF9" w:rsidP="00FB1EF9">
            <w:pPr>
              <w:pStyle w:val="BodyText"/>
            </w:pPr>
            <w:r w:rsidRPr="00FB1EF9">
              <w:t>2.3 Identify emerging stakeholders and interest groups,</w:t>
            </w:r>
            <w:r w:rsidRPr="00FB1EF9">
              <w:t xml:space="preserve"> and assess their potential benefit or impact on workplace and industry sector</w:t>
            </w:r>
          </w:p>
          <w:p w:rsidR="00000000" w:rsidRPr="00FB1EF9" w:rsidP="00FB1EF9">
            <w:pPr>
              <w:pStyle w:val="BodyText"/>
            </w:pPr>
            <w:r w:rsidRPr="00FB1EF9">
              <w:t>2.4 Analyse industry trends</w:t>
            </w:r>
          </w:p>
          <w:p w:rsidR="00000000" w:rsidRPr="00FB1EF9" w:rsidP="00FB1EF9">
            <w:pPr>
              <w:pStyle w:val="BodyText"/>
            </w:pPr>
            <w:r w:rsidRPr="00FB1EF9">
              <w:t>2.5 Identify and assess impacts of proposed government initiatives</w:t>
            </w:r>
          </w:p>
          <w:p w:rsidR="00000000" w:rsidRPr="00FB1EF9" w:rsidP="00FB1EF9">
            <w:pPr>
              <w:pStyle w:val="BodyText"/>
            </w:pPr>
            <w:r w:rsidRPr="00FB1EF9">
              <w:t>2.6 Assess outcomes and opportunities of relevant initiatives in other industries</w:t>
            </w:r>
          </w:p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>2.7 Assess community and customer attitudes and expectations</w:t>
            </w:r>
          </w:p>
        </w:tc>
      </w:tr>
      <w:tr w:rsidTr="001479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>3. Report on new developments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F9" w:rsidP="00FB1EF9">
            <w:pPr>
              <w:pStyle w:val="BodyText"/>
            </w:pPr>
            <w:r w:rsidRPr="00FB1EF9">
              <w:t>3.1 Consolidate and consider implications of research information</w:t>
            </w:r>
          </w:p>
          <w:p w:rsidR="00000000" w:rsidRPr="00FB1EF9" w:rsidP="00FB1EF9">
            <w:pPr>
              <w:pStyle w:val="BodyText"/>
            </w:pPr>
            <w:r w:rsidRPr="00FB1EF9">
              <w:t>3.2 Integrate research information into workplace or industry sector planning processes</w:t>
            </w:r>
          </w:p>
          <w:p w:rsidR="00000000" w:rsidRPr="00FB1EF9" w:rsidP="00FB1EF9">
            <w:pPr>
              <w:pStyle w:val="BodyText"/>
            </w:pPr>
            <w:r w:rsidRPr="00FB1EF9">
              <w:t xml:space="preserve">3.3 Share </w:t>
            </w:r>
            <w:r w:rsidRPr="00FB1EF9">
              <w:t>research information to encourage opportunities for cooperative approaches</w:t>
            </w:r>
          </w:p>
          <w:p w:rsidR="00000000" w:rsidRPr="00FB1EF9" w:rsidP="00FB1EF9">
            <w:pPr>
              <w:pStyle w:val="BodyText"/>
            </w:pPr>
            <w:r w:rsidRPr="00FB1EF9">
              <w:t>3.4 Prepare a report on new industry developments</w:t>
            </w:r>
          </w:p>
        </w:tc>
      </w:tr>
    </w:tbl>
    <w:p w:rsidR="00000000" w:rsidRPr="00FB1EF9" w:rsidP="00FB1EF9">
      <w:pPr>
        <w:pStyle w:val="BodyText"/>
      </w:pPr>
    </w:p>
    <w:p w:rsidR="00000000" w:rsidRPr="00FB1EF9" w:rsidP="00FB1EF9">
      <w:pPr>
        <w:pStyle w:val="AllowPageBreak"/>
      </w:pPr>
    </w:p>
    <w:p w:rsidR="00000000" w:rsidRPr="00FB1EF9" w:rsidP="00FB1EF9">
      <w:pPr>
        <w:pStyle w:val="Heading1"/>
      </w:pPr>
      <w:bookmarkStart w:id="6" w:name="O_1278987"/>
      <w:bookmarkEnd w:id="6"/>
      <w:r w:rsidRPr="00FB1EF9">
        <w:t>Foundation Skills</w:t>
      </w:r>
    </w:p>
    <w:p w:rsidR="00000000" w:rsidRPr="00147922" w:rsidP="00147922">
      <w:pPr>
        <w:pStyle w:val="BodyText"/>
        <w:rPr>
          <w:i/>
        </w:rPr>
      </w:pPr>
      <w:r w:rsidRPr="00147922">
        <w:rPr>
          <w:rStyle w:val="Emphasis"/>
        </w:rPr>
        <w:t>This section describes those language, literacy, numeracy and employment skills that are ess</w:t>
      </w:r>
      <w:r w:rsidRPr="00147922">
        <w:rPr>
          <w:rStyle w:val="Emphasis"/>
        </w:rPr>
        <w:t>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Bold"/>
              <w:rPr>
                <w:lang w:val="en-NZ"/>
              </w:rPr>
            </w:pPr>
            <w:r w:rsidRPr="00FB1E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Bold"/>
              <w:rPr>
                <w:lang w:val="en-NZ"/>
              </w:rPr>
            </w:pPr>
            <w:r w:rsidRPr="00FB1EF9">
              <w:t>Description</w:t>
            </w:r>
          </w:p>
        </w:tc>
      </w:tr>
      <w:tr w:rsidTr="00FB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ListBullet"/>
              <w:rPr>
                <w:lang w:val="en-NZ"/>
              </w:rPr>
            </w:pPr>
            <w:r w:rsidRPr="00FB1EF9">
              <w:t>Identify and interpret information regarding new industry developments</w:t>
            </w:r>
          </w:p>
        </w:tc>
      </w:tr>
      <w:tr w:rsidTr="00FB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ListBullet"/>
              <w:rPr>
                <w:lang w:val="en-NZ"/>
              </w:rPr>
            </w:pPr>
            <w:r w:rsidRPr="00FB1EF9">
              <w:t>Use clear language, accurate industry terminology and logical structure to complete a report</w:t>
            </w:r>
          </w:p>
        </w:tc>
      </w:tr>
      <w:tr w:rsidTr="00FB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F9" w:rsidP="00FB1EF9">
            <w:pPr>
              <w:pStyle w:val="ListBullet"/>
            </w:pPr>
            <w:r w:rsidRPr="00FB1EF9">
              <w:t xml:space="preserve">Initiate discussions with other producers, associates or colleagues, using clear language and standard </w:t>
            </w:r>
            <w:r w:rsidRPr="00FB1EF9">
              <w:t>industry terminology to discuss research information</w:t>
            </w:r>
          </w:p>
        </w:tc>
      </w:tr>
    </w:tbl>
    <w:p w:rsidR="00000000" w:rsidRPr="00FB1EF9" w:rsidP="00FB1EF9">
      <w:pPr>
        <w:pStyle w:val="BodyText"/>
      </w:pPr>
    </w:p>
    <w:p w:rsidR="00000000" w:rsidRPr="00FB1EF9" w:rsidP="00FB1EF9">
      <w:pPr>
        <w:pStyle w:val="AllowPageBreak"/>
      </w:pPr>
    </w:p>
    <w:p w:rsidR="00000000" w:rsidRPr="00FB1EF9" w:rsidP="00FB1EF9">
      <w:pPr>
        <w:pStyle w:val="Heading1"/>
      </w:pPr>
      <w:bookmarkStart w:id="7" w:name="O_1278989"/>
      <w:bookmarkEnd w:id="7"/>
      <w:r w:rsidRPr="00FB1E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Bold"/>
              <w:rPr>
                <w:lang w:val="en-NZ"/>
              </w:rPr>
            </w:pPr>
            <w:r w:rsidRPr="00FB1E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Bold"/>
              <w:rPr>
                <w:lang w:val="en-NZ"/>
              </w:rPr>
            </w:pPr>
            <w:r w:rsidRPr="00FB1EF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Bold"/>
              <w:rPr>
                <w:lang w:val="en-NZ"/>
              </w:rPr>
            </w:pPr>
            <w:r w:rsidRPr="00FB1E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Bold"/>
              <w:rPr>
                <w:lang w:val="en-NZ"/>
              </w:rPr>
            </w:pPr>
            <w:r w:rsidRPr="00FB1EF9">
              <w:t>Equivalence status</w:t>
            </w:r>
          </w:p>
        </w:tc>
      </w:tr>
      <w:tr w:rsidTr="00FB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>AHCWRK515 Assess new industry developments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>AHCWRK504 Assess new industry developments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F9" w:rsidP="00FB1EF9">
            <w:pPr>
              <w:pStyle w:val="BodyText"/>
            </w:pPr>
            <w:r w:rsidRPr="00FB1EF9">
              <w:t>Minor changes to application</w:t>
            </w:r>
          </w:p>
          <w:p w:rsidR="00000000" w:rsidRPr="00FB1EF9" w:rsidP="00FB1EF9">
            <w:pPr>
              <w:pStyle w:val="BodyText"/>
            </w:pPr>
            <w:r w:rsidRPr="00FB1EF9">
              <w:t>Major and minor changes to performance criteria</w:t>
            </w:r>
          </w:p>
          <w:p w:rsidR="00000000" w:rsidRPr="00FB1EF9" w:rsidP="00FB1EF9">
            <w:pPr>
              <w:pStyle w:val="BodyText"/>
            </w:pPr>
            <w:r w:rsidRPr="00FB1EF9">
              <w:t>Foundation skills added</w:t>
            </w:r>
          </w:p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F9" w:rsidP="00FB1EF9">
            <w:pPr>
              <w:pStyle w:val="BodyText"/>
            </w:pPr>
            <w:r w:rsidRPr="00FB1EF9">
              <w:t>Not equivalent</w:t>
            </w:r>
          </w:p>
        </w:tc>
      </w:tr>
    </w:tbl>
    <w:p w:rsidR="00000000" w:rsidRPr="00FB1EF9" w:rsidP="00FB1EF9">
      <w:pPr>
        <w:pStyle w:val="BodyText"/>
      </w:pPr>
    </w:p>
    <w:p w:rsidR="00000000" w:rsidRPr="00FB1EF9" w:rsidP="00FB1EF9">
      <w:pPr>
        <w:pStyle w:val="AllowPageBreak"/>
      </w:pPr>
    </w:p>
    <w:p w:rsidR="00000000" w:rsidRPr="00FB1EF9" w:rsidP="00FB1EF9">
      <w:pPr>
        <w:pStyle w:val="Heading1"/>
      </w:pPr>
      <w:bookmarkStart w:id="8" w:name="O_1278996"/>
      <w:bookmarkEnd w:id="8"/>
      <w:r w:rsidRPr="00FB1EF9">
        <w:t>Links</w:t>
      </w:r>
    </w:p>
    <w:p w:rsidR="00000000" w:rsidRPr="00FB1EF9" w:rsidP="00147922">
      <w:pPr>
        <w:pStyle w:val="BodyText"/>
      </w:pPr>
      <w:r w:rsidRPr="00FB1E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67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1EF9" w:rsidP="00147922">
      <w:pPr>
        <w:pStyle w:val="BodyText"/>
        <w:sectPr w:rsidSect="00FB1E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1EF9" w:rsidP="00FB1EF9">
      <w:pPr>
        <w:pStyle w:val="SuperHeading"/>
      </w:pPr>
      <w:r w:rsidRPr="00FB1EF9">
        <w:t xml:space="preserve">Assessment </w:t>
      </w:r>
      <w:r w:rsidRPr="00FB1EF9">
        <w:t>Requirements for AHCWRK515 Assess new industry developments</w:t>
      </w:r>
    </w:p>
    <w:p w:rsidR="00000000" w:rsidRPr="00FB1EF9" w:rsidP="00FB1EF9">
      <w:pPr>
        <w:pStyle w:val="Heading1"/>
      </w:pPr>
      <w:bookmarkStart w:id="9" w:name="O_1278991"/>
      <w:bookmarkEnd w:id="9"/>
      <w:r w:rsidRPr="00FB1E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Bold"/>
              <w:rPr>
                <w:lang w:val="en-NZ"/>
              </w:rPr>
            </w:pPr>
            <w:r w:rsidRPr="00FB1EF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Bold"/>
              <w:rPr>
                <w:lang w:val="en-NZ"/>
              </w:rPr>
            </w:pPr>
            <w:r w:rsidRPr="00FB1EF9">
              <w:t>Comments</w:t>
            </w:r>
          </w:p>
        </w:tc>
      </w:tr>
      <w:tr w:rsidTr="00FB1E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EF9">
            <w:pPr>
              <w:pStyle w:val="BodyText"/>
              <w:rPr>
                <w:lang w:val="en-NZ"/>
              </w:rPr>
            </w:pPr>
            <w:r w:rsidRPr="00FB1EF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EF9" w:rsidP="00FB1EF9">
            <w:pPr>
              <w:pStyle w:val="BodyText"/>
            </w:pPr>
            <w:r w:rsidRPr="00FB1EF9">
              <w:t>This version released with AHC Agriculture, Horticulture and Conservation and Land Management Training Package Version 9.0.</w:t>
            </w:r>
          </w:p>
        </w:tc>
      </w:tr>
    </w:tbl>
    <w:p w:rsidR="00147922" w:rsidP="00FB1EF9">
      <w:pPr>
        <w:pStyle w:val="BodyText"/>
      </w:pPr>
    </w:p>
    <w:p w:rsidR="00147922" w:rsidP="00FB1EF9">
      <w:pPr>
        <w:pStyle w:val="BodyText"/>
      </w:pPr>
    </w:p>
    <w:p w:rsidR="00000000" w:rsidRPr="00FB1EF9" w:rsidP="00FB1EF9">
      <w:pPr>
        <w:pStyle w:val="Heading1"/>
      </w:pPr>
      <w:bookmarkStart w:id="10" w:name="O_1278992"/>
      <w:bookmarkEnd w:id="10"/>
      <w:r w:rsidRPr="00FB1EF9">
        <w:t>Performance Evidence</w:t>
      </w:r>
    </w:p>
    <w:p w:rsidR="00000000" w:rsidRPr="00FB1EF9" w:rsidP="00147922">
      <w:pPr>
        <w:pStyle w:val="BodyText"/>
      </w:pPr>
      <w:r w:rsidRPr="00FB1EF9">
        <w:t>An individual demonstrating competency must satisfy all of the elements and performance criteria in this unit.</w:t>
      </w:r>
    </w:p>
    <w:p w:rsidR="00000000" w:rsidRPr="00FB1EF9" w:rsidP="00147922">
      <w:pPr>
        <w:pStyle w:val="BodyText"/>
      </w:pPr>
      <w:r w:rsidRPr="00FB1EF9">
        <w:t>There must be evidence that the individual has assessed at least one new industry developmentand has:</w:t>
      </w:r>
    </w:p>
    <w:p w:rsidR="00000000" w:rsidRPr="00FB1EF9" w:rsidP="00FB1EF9">
      <w:pPr>
        <w:pStyle w:val="ListBullet"/>
      </w:pPr>
      <w:r w:rsidRPr="00FB1EF9">
        <w:t>crit</w:t>
      </w:r>
      <w:r w:rsidRPr="00FB1EF9">
        <w:t>ically evaluated information and research findings of relevance to the workplace and industry sector</w:t>
      </w:r>
    </w:p>
    <w:p w:rsidR="00000000" w:rsidRPr="00FB1EF9" w:rsidP="00FB1EF9">
      <w:pPr>
        <w:pStyle w:val="ListBullet"/>
      </w:pPr>
      <w:r w:rsidRPr="00FB1EF9">
        <w:t>integrated research and development into workplace planning</w:t>
      </w:r>
    </w:p>
    <w:p w:rsidR="00000000" w:rsidRPr="00FB1EF9" w:rsidP="00FB1EF9">
      <w:pPr>
        <w:pStyle w:val="ListBullet"/>
      </w:pPr>
      <w:r w:rsidRPr="00FB1EF9">
        <w:t>documented a report on new industry developments.</w:t>
      </w:r>
    </w:p>
    <w:p w:rsidR="00000000" w:rsidRPr="00FB1EF9" w:rsidP="00FB1EF9">
      <w:pPr>
        <w:pStyle w:val="AllowPageBreak"/>
      </w:pPr>
    </w:p>
    <w:p w:rsidR="00000000" w:rsidRPr="00FB1EF9" w:rsidP="00FB1EF9">
      <w:pPr>
        <w:pStyle w:val="Heading1"/>
      </w:pPr>
      <w:bookmarkStart w:id="11" w:name="O_1278993"/>
      <w:bookmarkEnd w:id="11"/>
      <w:r w:rsidRPr="00FB1EF9">
        <w:t>Knowledge Evidence</w:t>
      </w:r>
    </w:p>
    <w:p w:rsidR="00000000" w:rsidRPr="00FB1EF9" w:rsidP="00147922">
      <w:pPr>
        <w:pStyle w:val="BodyText"/>
      </w:pPr>
      <w:r w:rsidRPr="00FB1EF9">
        <w:t>An individual must be able to demonstrate the knowledge required to perform the tasks outlined in the elements and performance criteria of this unit. This includes knowledge of:</w:t>
      </w:r>
    </w:p>
    <w:p w:rsidR="00000000" w:rsidRPr="00FB1EF9" w:rsidP="00FB1EF9">
      <w:pPr>
        <w:pStyle w:val="ListBullet"/>
      </w:pPr>
      <w:r w:rsidRPr="00FB1EF9">
        <w:t>correct names and terminology relevant to workplace industry sector</w:t>
      </w:r>
    </w:p>
    <w:p w:rsidR="00000000" w:rsidRPr="00FB1EF9" w:rsidP="00FB1EF9">
      <w:pPr>
        <w:pStyle w:val="ListBullet"/>
      </w:pPr>
      <w:r w:rsidRPr="00FB1EF9">
        <w:t>key indus</w:t>
      </w:r>
      <w:r w:rsidRPr="00FB1EF9">
        <w:t>try development and promotion programs relevant to workplace industry sector</w:t>
      </w:r>
    </w:p>
    <w:p w:rsidR="00000000" w:rsidRPr="00FB1EF9" w:rsidP="00FB1EF9">
      <w:pPr>
        <w:pStyle w:val="ListBullet"/>
      </w:pPr>
      <w:r w:rsidRPr="00FB1EF9">
        <w:t>methods of assessing the reliability, credibility and authenticity of information</w:t>
      </w:r>
    </w:p>
    <w:p w:rsidR="00000000" w:rsidRPr="00FB1EF9" w:rsidP="00FB1EF9">
      <w:pPr>
        <w:pStyle w:val="ListBullet"/>
      </w:pPr>
      <w:r w:rsidRPr="00FB1EF9">
        <w:t>roles and responsibilities of stakeholders and organisations relevant to own workplace industry s</w:t>
      </w:r>
      <w:r w:rsidRPr="00FB1EF9">
        <w:t>ector</w:t>
      </w:r>
    </w:p>
    <w:p w:rsidR="00000000" w:rsidRPr="00FB1EF9" w:rsidP="00FB1EF9">
      <w:pPr>
        <w:pStyle w:val="ListBullet"/>
      </w:pPr>
      <w:r w:rsidRPr="00FB1EF9">
        <w:t>appropriate avenues to disseminate industry sector information to a range of stakeholders.</w:t>
      </w:r>
    </w:p>
    <w:p w:rsidR="00000000" w:rsidRPr="00FB1EF9" w:rsidP="00FB1EF9">
      <w:pPr>
        <w:pStyle w:val="AllowPageBreak"/>
      </w:pPr>
    </w:p>
    <w:p w:rsidR="00000000" w:rsidRPr="00FB1EF9" w:rsidP="00FB1EF9">
      <w:pPr>
        <w:pStyle w:val="Heading1"/>
      </w:pPr>
      <w:bookmarkStart w:id="12" w:name="O_1278994"/>
      <w:bookmarkEnd w:id="12"/>
      <w:r w:rsidRPr="00FB1EF9">
        <w:t>Assessment Conditions</w:t>
      </w:r>
    </w:p>
    <w:p w:rsidR="00000000" w:rsidRPr="00FB1EF9" w:rsidP="00147922">
      <w:pPr>
        <w:pStyle w:val="BodyText"/>
      </w:pPr>
      <w:r w:rsidRPr="00FB1EF9">
        <w:t>Assessment of the skills in this unit of competency must take place under the following conditions:</w:t>
      </w:r>
    </w:p>
    <w:p w:rsidR="00000000" w:rsidRPr="00FB1EF9" w:rsidP="00FB1EF9">
      <w:pPr>
        <w:pStyle w:val="ListBullet"/>
      </w:pPr>
      <w:r w:rsidRPr="00FB1EF9">
        <w:t>physical conditio</w:t>
      </w:r>
      <w:r w:rsidRPr="00FB1EF9">
        <w:t>ns:</w:t>
      </w:r>
    </w:p>
    <w:p w:rsidR="00000000" w:rsidRPr="00FB1EF9" w:rsidP="00FB1EF9">
      <w:pPr>
        <w:pStyle w:val="ListBullet2"/>
      </w:pPr>
      <w:r w:rsidRPr="00FB1EF9">
        <w:t>a workplace setting or an environment that accurately represents workplace conditions</w:t>
      </w:r>
    </w:p>
    <w:p w:rsidR="00000000" w:rsidRPr="00FB1EF9" w:rsidP="00FB1EF9">
      <w:pPr>
        <w:pStyle w:val="ListBullet"/>
      </w:pPr>
      <w:r w:rsidRPr="00FB1EF9">
        <w:t>resources, equipment and materials:</w:t>
      </w:r>
    </w:p>
    <w:p w:rsidR="00000000" w:rsidRPr="00FB1EF9" w:rsidP="00FB1EF9">
      <w:pPr>
        <w:pStyle w:val="ListBullet2"/>
      </w:pPr>
      <w:r w:rsidRPr="00FB1EF9">
        <w:t>computer hardware and software</w:t>
      </w:r>
    </w:p>
    <w:p w:rsidR="00000000" w:rsidRPr="00FB1EF9" w:rsidP="00FB1EF9">
      <w:pPr>
        <w:pStyle w:val="ListBullet2"/>
      </w:pPr>
      <w:r w:rsidRPr="00FB1EF9">
        <w:t>key industry development and promotion programs and information</w:t>
      </w:r>
    </w:p>
    <w:p w:rsidR="00000000" w:rsidRPr="00FB1EF9" w:rsidP="00FB1EF9">
      <w:pPr>
        <w:pStyle w:val="ListBullet"/>
      </w:pPr>
      <w:r w:rsidRPr="00FB1EF9">
        <w:t>relationships:</w:t>
      </w:r>
    </w:p>
    <w:p w:rsidR="00000000" w:rsidRPr="00FB1EF9" w:rsidP="00FB1EF9">
      <w:pPr>
        <w:pStyle w:val="ListBullet2"/>
      </w:pPr>
      <w:r w:rsidRPr="00FB1EF9">
        <w:t>stakeholders and interest groups.</w:t>
      </w:r>
    </w:p>
    <w:p w:rsidR="00000000" w:rsidRPr="00FB1EF9" w:rsidP="00147922">
      <w:pPr>
        <w:pStyle w:val="BodyText"/>
      </w:pPr>
      <w:r w:rsidRPr="00FB1EF9">
        <w:t>Assessors of this unit must satisfy the requirements for assessors in applicable vocational education and training legislation, frameworks and/or standards.</w:t>
      </w:r>
    </w:p>
    <w:p w:rsidR="00000000" w:rsidRPr="00FB1EF9" w:rsidP="00FB1EF9">
      <w:pPr>
        <w:pStyle w:val="Heading1"/>
      </w:pPr>
      <w:bookmarkStart w:id="13" w:name="O_1278997"/>
      <w:bookmarkEnd w:id="13"/>
      <w:r w:rsidRPr="00FB1EF9">
        <w:t>Links</w:t>
      </w:r>
    </w:p>
    <w:p w:rsidR="00000000" w:rsidRPr="00FB1EF9" w:rsidP="00147922">
      <w:pPr>
        <w:pStyle w:val="BodyText"/>
      </w:pPr>
      <w:r w:rsidRPr="00FB1EF9">
        <w:t>Companion Volumes, including Implementat</w:t>
      </w:r>
      <w:r w:rsidRPr="00FB1EF9">
        <w:t xml:space="preserve">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67E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1EF9" w:rsidP="00FB1EF9"/>
    <w:sectPr w:rsidSect="00FB1E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F9" w:rsidRPr="00147922" w:rsidP="001479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22" w:rsidP="00FB1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922" w:rsidP="00FB1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47922" w:rsidP="00FB1E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F9" w:rsidP="00FB1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7922">
      <w:t>Approved</w:t>
    </w:r>
    <w:r w:rsidR="001479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79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7922">
      <w:rPr>
        <w:noProof/>
      </w:rPr>
      <w:t>4</w:t>
    </w:r>
    <w:r>
      <w:rPr>
        <w:noProof/>
      </w:rPr>
      <w:fldChar w:fldCharType="end"/>
    </w:r>
  </w:p>
  <w:p w:rsidR="00FB1EF9" w:rsidP="00FB1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79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7922">
      <w:t>Skills Insight</w:t>
    </w:r>
    <w:r w:rsidR="00147922">
      <w:fldChar w:fldCharType="end"/>
    </w:r>
  </w:p>
  <w:p w:rsidR="00FB1EF9" w:rsidP="00FB1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EF9" w:rsidRPr="00147922" w:rsidP="001479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922" w:rsidRPr="002D2AF8" w:rsidP="00FB1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AHCWRK515 Assess new industry developments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7922" w:rsidP="00FB1E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EF9" w:rsidRPr="002D2AF8" w:rsidP="00FB1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7922">
      <w:t>AHCWRK515 Assess new industry developments</w:t>
    </w:r>
    <w:r w:rsidR="001479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7922">
      <w:rPr>
        <w:noProof/>
      </w:rPr>
      <w:t>2 March 2025</w:t>
    </w:r>
    <w:r>
      <w:fldChar w:fldCharType="end"/>
    </w:r>
  </w:p>
  <w:p w:rsidR="00FB1EF9" w:rsidP="00FB1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CA95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16A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54E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EF9"/>
  </w:style>
  <w:style w:type="character" w:customStyle="1" w:styleId="Heading1Char">
    <w:name w:val="Heading 1 Char"/>
    <w:basedOn w:val="DefaultParagraphFont"/>
    <w:link w:val="Heading1"/>
    <w:rsid w:val="00FB1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E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E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1E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1EF9"/>
    <w:rPr>
      <w:i/>
    </w:rPr>
  </w:style>
  <w:style w:type="paragraph" w:customStyle="1" w:styleId="SuperHeading">
    <w:name w:val="SuperHeading"/>
    <w:basedOn w:val="Normal"/>
    <w:rsid w:val="00FB1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1EF9"/>
    <w:rPr>
      <w:b/>
    </w:rPr>
  </w:style>
  <w:style w:type="character" w:customStyle="1" w:styleId="Heading2Char">
    <w:name w:val="Heading 2 Char"/>
    <w:basedOn w:val="DefaultParagraphFont"/>
    <w:link w:val="Heading2"/>
    <w:rsid w:val="00FB1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1EF9"/>
    <w:rPr>
      <w:b/>
      <w:spacing w:val="0"/>
    </w:rPr>
  </w:style>
  <w:style w:type="paragraph" w:customStyle="1" w:styleId="SuperTitle">
    <w:name w:val="SuperTitle"/>
    <w:basedOn w:val="Title"/>
    <w:rsid w:val="00FB1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1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E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1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EF9"/>
  </w:style>
  <w:style w:type="paragraph" w:styleId="TableofFigures">
    <w:name w:val="table of figures"/>
    <w:basedOn w:val="Normal"/>
    <w:next w:val="Normal"/>
    <w:semiHidden/>
    <w:rsid w:val="00FB1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E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1EF9"/>
    <w:rPr>
      <w:rFonts w:ascii="Wingdings" w:hAnsi="Wingdings"/>
    </w:rPr>
  </w:style>
  <w:style w:type="paragraph" w:customStyle="1" w:styleId="TableHeading">
    <w:name w:val="Table Heading"/>
    <w:basedOn w:val="HeadingBase"/>
    <w:rsid w:val="00FB1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EF9"/>
    <w:rPr>
      <w:color w:val="0033CC"/>
      <w:u w:val="none"/>
    </w:rPr>
  </w:style>
  <w:style w:type="paragraph" w:customStyle="1" w:styleId="BodyTextRight">
    <w:name w:val="Body Text Right"/>
    <w:basedOn w:val="BodyText"/>
    <w:rsid w:val="00FB1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E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EF9"/>
    <w:rPr>
      <w:sz w:val="32"/>
    </w:rPr>
  </w:style>
  <w:style w:type="paragraph" w:customStyle="1" w:styleId="HeadingProcedure">
    <w:name w:val="Heading Procedure"/>
    <w:basedOn w:val="HeadingBase"/>
    <w:next w:val="Normal"/>
    <w:rsid w:val="00FB1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EF9"/>
    <w:pPr>
      <w:spacing w:before="60" w:after="60"/>
    </w:pPr>
  </w:style>
  <w:style w:type="paragraph" w:styleId="ListContinue">
    <w:name w:val="List Continue"/>
    <w:basedOn w:val="List"/>
    <w:rsid w:val="00FB1EF9"/>
    <w:pPr>
      <w:ind w:firstLine="0"/>
    </w:pPr>
  </w:style>
  <w:style w:type="paragraph" w:customStyle="1" w:styleId="ListNote">
    <w:name w:val="List Note"/>
    <w:basedOn w:val="List"/>
    <w:rsid w:val="00FB1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EF9"/>
    <w:rPr>
      <w:rFonts w:ascii="Courier New" w:hAnsi="Courier New"/>
    </w:rPr>
  </w:style>
  <w:style w:type="paragraph" w:customStyle="1" w:styleId="NoteBullet">
    <w:name w:val="Note Bullet"/>
    <w:basedOn w:val="Note"/>
    <w:rsid w:val="00FB1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E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1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EF9"/>
    <w:rPr>
      <w:b/>
      <w:smallCaps/>
    </w:rPr>
  </w:style>
  <w:style w:type="paragraph" w:customStyle="1" w:styleId="TableListNumber">
    <w:name w:val="Table List Number"/>
    <w:basedOn w:val="ListNumber"/>
    <w:rsid w:val="00FB1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EF9"/>
    <w:pPr>
      <w:numPr>
        <w:numId w:val="9"/>
      </w:numPr>
    </w:pPr>
  </w:style>
  <w:style w:type="paragraph" w:customStyle="1" w:styleId="ListAlpha2">
    <w:name w:val="List Alpha 2"/>
    <w:basedOn w:val="List2"/>
    <w:rsid w:val="00FB1EF9"/>
    <w:pPr>
      <w:numPr>
        <w:numId w:val="8"/>
      </w:numPr>
    </w:pPr>
  </w:style>
  <w:style w:type="paragraph" w:styleId="List2">
    <w:name w:val="List 2"/>
    <w:basedOn w:val="BodyText"/>
    <w:rsid w:val="00FB1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E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E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1EF9"/>
    <w:pPr>
      <w:numPr>
        <w:numId w:val="4"/>
      </w:numPr>
    </w:pPr>
  </w:style>
  <w:style w:type="paragraph" w:styleId="ListContinue2">
    <w:name w:val="List Continue 2"/>
    <w:basedOn w:val="List2"/>
    <w:rsid w:val="00FB1EF9"/>
    <w:pPr>
      <w:ind w:firstLine="0"/>
    </w:pPr>
  </w:style>
  <w:style w:type="paragraph" w:styleId="ListContinue3">
    <w:name w:val="List Continue 3"/>
    <w:basedOn w:val="List3"/>
    <w:rsid w:val="00FB1EF9"/>
    <w:pPr>
      <w:ind w:left="1021" w:firstLine="0"/>
    </w:pPr>
  </w:style>
  <w:style w:type="paragraph" w:styleId="ListContinue4">
    <w:name w:val="List Continue 4"/>
    <w:basedOn w:val="List4"/>
    <w:rsid w:val="00FB1EF9"/>
    <w:pPr>
      <w:ind w:firstLine="0"/>
    </w:pPr>
  </w:style>
  <w:style w:type="paragraph" w:styleId="ListContinue5">
    <w:name w:val="List Continue 5"/>
    <w:basedOn w:val="List5"/>
    <w:rsid w:val="00FB1EF9"/>
    <w:pPr>
      <w:ind w:firstLine="0"/>
    </w:pPr>
  </w:style>
  <w:style w:type="paragraph" w:styleId="ListNumber3">
    <w:name w:val="List Number 3"/>
    <w:basedOn w:val="List3"/>
    <w:rsid w:val="00FB1EF9"/>
    <w:pPr>
      <w:numPr>
        <w:numId w:val="5"/>
      </w:numPr>
    </w:pPr>
  </w:style>
  <w:style w:type="paragraph" w:styleId="ListNumber4">
    <w:name w:val="List Number 4"/>
    <w:basedOn w:val="List4"/>
    <w:rsid w:val="00FB1EF9"/>
    <w:pPr>
      <w:numPr>
        <w:numId w:val="6"/>
      </w:numPr>
    </w:pPr>
  </w:style>
  <w:style w:type="paragraph" w:styleId="ListNumber5">
    <w:name w:val="List Number 5"/>
    <w:basedOn w:val="List5"/>
    <w:rsid w:val="00FB1EF9"/>
    <w:pPr>
      <w:numPr>
        <w:numId w:val="7"/>
      </w:numPr>
    </w:pPr>
  </w:style>
  <w:style w:type="paragraph" w:styleId="BlockText">
    <w:name w:val="Block Text"/>
    <w:basedOn w:val="Normal"/>
    <w:rsid w:val="00FB1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EF9"/>
    <w:rPr>
      <w:sz w:val="16"/>
      <w:vertAlign w:val="superscript"/>
    </w:rPr>
  </w:style>
  <w:style w:type="character" w:customStyle="1" w:styleId="Symbols">
    <w:name w:val="Symbols"/>
    <w:basedOn w:val="DefaultParagraphFont"/>
    <w:rsid w:val="00FB1EF9"/>
    <w:rPr>
      <w:rFonts w:ascii="Symbol" w:hAnsi="Symbol"/>
    </w:rPr>
  </w:style>
  <w:style w:type="character" w:customStyle="1" w:styleId="MenuOptions">
    <w:name w:val="Menu Options"/>
    <w:basedOn w:val="DefaultParagraphFont"/>
    <w:rsid w:val="00FB1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EF9"/>
    <w:rPr>
      <w:b/>
    </w:rPr>
  </w:style>
  <w:style w:type="character" w:customStyle="1" w:styleId="Underlined">
    <w:name w:val="Underlined"/>
    <w:basedOn w:val="DefaultParagraphFont"/>
    <w:rsid w:val="00FB1EF9"/>
    <w:rPr>
      <w:u w:val="single"/>
    </w:rPr>
  </w:style>
  <w:style w:type="paragraph" w:customStyle="1" w:styleId="TableBodyTextRight">
    <w:name w:val="Table Body Text Right"/>
    <w:basedOn w:val="TableBodyText"/>
    <w:rsid w:val="00FB1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EF9"/>
    <w:rPr>
      <w:sz w:val="18"/>
    </w:rPr>
  </w:style>
  <w:style w:type="paragraph" w:customStyle="1" w:styleId="BodySmallRight">
    <w:name w:val="Body Small Right"/>
    <w:basedOn w:val="BodyTextRight"/>
    <w:rsid w:val="00FB1EF9"/>
    <w:rPr>
      <w:sz w:val="18"/>
      <w:szCs w:val="18"/>
    </w:rPr>
  </w:style>
  <w:style w:type="paragraph" w:customStyle="1" w:styleId="MarginEdition">
    <w:name w:val="Margin Edition"/>
    <w:basedOn w:val="MarginNote"/>
    <w:rsid w:val="00FB1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EF9"/>
    <w:rPr>
      <w:sz w:val="2"/>
      <w:szCs w:val="2"/>
    </w:rPr>
  </w:style>
  <w:style w:type="character" w:customStyle="1" w:styleId="Small">
    <w:name w:val="Small"/>
    <w:basedOn w:val="DefaultParagraphFont"/>
    <w:rsid w:val="00FB1EF9"/>
    <w:rPr>
      <w:sz w:val="16"/>
    </w:rPr>
  </w:style>
  <w:style w:type="paragraph" w:customStyle="1" w:styleId="WideTable">
    <w:name w:val="Wide Table"/>
    <w:basedOn w:val="Normal"/>
    <w:rsid w:val="00FB1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EF9"/>
  </w:style>
  <w:style w:type="paragraph" w:styleId="Quote">
    <w:name w:val="Quote"/>
    <w:basedOn w:val="Heading1"/>
    <w:link w:val="QuoteChar"/>
    <w:qFormat/>
    <w:rsid w:val="00FB1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EF9"/>
    <w:pPr>
      <w:pageBreakBefore/>
    </w:pPr>
  </w:style>
  <w:style w:type="paragraph" w:customStyle="1" w:styleId="Border">
    <w:name w:val="Border"/>
    <w:basedOn w:val="Normal"/>
    <w:qFormat/>
    <w:rsid w:val="00FB1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EF9"/>
    <w:rPr>
      <w:u w:val="single"/>
    </w:rPr>
  </w:style>
  <w:style w:type="character" w:customStyle="1" w:styleId="BoldandItalics">
    <w:name w:val="Bold and Italics"/>
    <w:qFormat/>
    <w:rsid w:val="00FB1EF9"/>
    <w:rPr>
      <w:b/>
      <w:i/>
      <w:u w:val="none"/>
    </w:rPr>
  </w:style>
  <w:style w:type="paragraph" w:styleId="BalloonText">
    <w:name w:val="Balloon Text"/>
    <w:basedOn w:val="Normal"/>
    <w:link w:val="BalloonTextChar"/>
    <w:rsid w:val="00FB1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E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79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5106</Characters>
  <Application>Microsoft Office Word</Application>
  <DocSecurity>0</DocSecurity>
  <Lines>170</Lines>
  <Paragraphs>112</Paragraphs>
  <ScaleCrop>false</ScaleCrop>
  <Company>Author-it Software Corporation Ltd.</Company>
  <LinksUpToDate>false</LinksUpToDate>
  <CharactersWithSpaces>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AHCWRK515 Assess new industry developments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2025-03-01T17:41:00Z</dcterms:created>
  <dcterms:modified xsi:type="dcterms:W3CDTF">2025-03-01T17:41:00Z</dcterms:modified>
</cp:coreProperties>
</file>