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D72" w:rsidP="00E92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AHCWRK502 Collect and manage data</w:t>
      </w:r>
      <w:r>
        <w:fldChar w:fldCharType="end"/>
      </w:r>
    </w:p>
    <w:p w:rsidR="00E92D72" w:rsidP="00E92D72">
      <w:pPr>
        <w:pStyle w:val="Version"/>
        <w:sectPr w:rsidSect="00F75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28A" w:rsidP="00F7528A">
      <w:pPr>
        <w:pStyle w:val="SuperHeading"/>
      </w:pPr>
      <w:r w:rsidRPr="00F7528A">
        <w:t>AHCWRK502 Collect and manage data</w:t>
      </w:r>
    </w:p>
    <w:p w:rsidR="00000000" w:rsidRPr="00F7528A" w:rsidP="00F7528A">
      <w:pPr>
        <w:pStyle w:val="Heading1"/>
      </w:pPr>
      <w:bookmarkStart w:id="1" w:name="O_866037"/>
      <w:bookmarkEnd w:id="1"/>
      <w:r w:rsidRPr="00F75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Comment</w:t>
            </w:r>
          </w:p>
        </w:tc>
      </w:tr>
      <w:tr w:rsidTr="00F7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BodyText"/>
              <w:rPr>
                <w:lang w:val="en-NZ"/>
              </w:rPr>
            </w:pPr>
            <w:r w:rsidRPr="00F752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BodyText"/>
              <w:rPr>
                <w:lang w:val="en-NZ"/>
              </w:rPr>
            </w:pPr>
            <w:r w:rsidRPr="00F752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28A" w:rsidP="00F7528A">
            <w:pPr>
              <w:pStyle w:val="BodyText"/>
            </w:pPr>
            <w:r w:rsidRPr="00F7528A">
              <w:t>Initial release</w:t>
            </w:r>
          </w:p>
        </w:tc>
      </w:tr>
    </w:tbl>
    <w:p w:rsidR="00000000" w:rsidRPr="00F7528A" w:rsidP="00F7528A">
      <w:pPr>
        <w:pStyle w:val="BodyText"/>
      </w:pPr>
    </w:p>
    <w:p w:rsidR="00000000" w:rsidRPr="00F7528A" w:rsidP="00F7528A">
      <w:pPr>
        <w:pStyle w:val="AllowPageBreak"/>
      </w:pPr>
    </w:p>
    <w:p w:rsidR="00000000" w:rsidRPr="00F7528A" w:rsidP="00F7528A">
      <w:pPr>
        <w:pStyle w:val="Heading1"/>
      </w:pPr>
      <w:bookmarkStart w:id="2" w:name="O_866038"/>
      <w:bookmarkEnd w:id="2"/>
      <w:r w:rsidRPr="00F7528A">
        <w:t>Application</w:t>
      </w:r>
    </w:p>
    <w:p w:rsidR="00000000" w:rsidRPr="00F7528A" w:rsidP="00E92D72">
      <w:pPr>
        <w:pStyle w:val="BodyText"/>
      </w:pPr>
      <w:r w:rsidRPr="00F7528A">
        <w:t>This unit of competency describes the skills and knowledge required to collect, analyse and manage data.</w:t>
      </w:r>
    </w:p>
    <w:p w:rsidR="00000000" w:rsidRPr="00F7528A" w:rsidP="00E92D72">
      <w:pPr>
        <w:pStyle w:val="BodyText"/>
      </w:pPr>
      <w:r w:rsidRPr="00F7528A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F7528A" w:rsidP="00E92D72">
      <w:pPr>
        <w:pStyle w:val="BodyText"/>
      </w:pPr>
      <w:r w:rsidRPr="00F7528A">
        <w:t>No occupational licensing, legislative or certification requirements are known to apply to this unit at the time of publication.</w:t>
      </w:r>
    </w:p>
    <w:p w:rsidR="00000000" w:rsidRPr="00F7528A" w:rsidP="00F7528A">
      <w:pPr>
        <w:pStyle w:val="Heading1"/>
      </w:pPr>
      <w:bookmarkStart w:id="3" w:name="O_866039"/>
      <w:bookmarkEnd w:id="3"/>
      <w:r w:rsidRPr="00F7528A">
        <w:t>Pre-requisite Unit</w:t>
      </w:r>
    </w:p>
    <w:p w:rsidR="00000000" w:rsidRPr="00F7528A" w:rsidP="00E92D72">
      <w:pPr>
        <w:pStyle w:val="BodyText"/>
      </w:pPr>
      <w:r w:rsidRPr="00F7528A">
        <w:t>Nil.</w:t>
      </w:r>
    </w:p>
    <w:p w:rsidR="00000000" w:rsidRPr="00F7528A" w:rsidP="00F7528A">
      <w:pPr>
        <w:pStyle w:val="Heading1"/>
      </w:pPr>
      <w:bookmarkStart w:id="4" w:name="O_866041"/>
      <w:bookmarkEnd w:id="4"/>
      <w:r w:rsidRPr="00F7528A">
        <w:t>Unit Sector</w:t>
      </w:r>
    </w:p>
    <w:p w:rsidR="00000000" w:rsidRPr="00F7528A" w:rsidP="00E92D72">
      <w:pPr>
        <w:pStyle w:val="BodyText"/>
      </w:pPr>
      <w:r w:rsidRPr="00F7528A">
        <w:t>Work (WRK)</w:t>
      </w:r>
    </w:p>
    <w:p w:rsidR="00000000" w:rsidRPr="00F7528A" w:rsidP="00F7528A">
      <w:pPr>
        <w:pStyle w:val="Heading1"/>
      </w:pPr>
      <w:bookmarkStart w:id="5" w:name="O_866042"/>
      <w:bookmarkEnd w:id="5"/>
      <w:r w:rsidRPr="00F7528A">
        <w:t>Elements and Performance Crit</w:t>
      </w:r>
      <w:r w:rsidRPr="00F7528A">
        <w:t>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6791"/>
      </w:tblGrid>
      <w:tr w:rsidTr="00E92D7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Element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Performance criteria</w:t>
            </w:r>
          </w:p>
        </w:tc>
      </w:tr>
      <w:tr w:rsidTr="00E92D7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BodyText"/>
              <w:rPr>
                <w:lang w:val="en-NZ"/>
              </w:rPr>
            </w:pPr>
            <w:r w:rsidRPr="00F7528A">
              <w:t>Elements describe the essential outcomes.</w:t>
            </w:r>
          </w:p>
        </w:tc>
        <w:tc>
          <w:tcPr>
            <w:tcW w:w="67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BodyText"/>
              <w:rPr>
                <w:lang w:val="en-NZ"/>
              </w:rPr>
            </w:pPr>
            <w:r w:rsidRPr="00F7528A">
              <w:t>Performance criteria describe the performance needed to demonstrate achievement of the element.</w:t>
            </w:r>
          </w:p>
        </w:tc>
      </w:tr>
      <w:tr w:rsidTr="00E92D7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List"/>
              <w:rPr>
                <w:lang w:val="en-NZ"/>
              </w:rPr>
            </w:pPr>
            <w:r w:rsidRPr="00F7528A">
              <w:t>1.</w:t>
            </w:r>
            <w:r w:rsidRPr="00F7528A">
              <w:tab/>
              <w:t>Determine the type and extent of data to be collected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28A" w:rsidP="00F7528A">
            <w:pPr>
              <w:pStyle w:val="List"/>
            </w:pPr>
            <w:r w:rsidRPr="00F7528A">
              <w:t>1.1</w:t>
            </w:r>
            <w:r w:rsidRPr="00F7528A">
              <w:tab/>
            </w:r>
            <w:r w:rsidRPr="00F7528A">
              <w:t>Define data requirements and communicate to all staff involved in data collection</w:t>
            </w:r>
          </w:p>
          <w:p w:rsidR="00000000" w:rsidRPr="00F7528A" w:rsidP="00F7528A">
            <w:pPr>
              <w:pStyle w:val="List"/>
            </w:pPr>
            <w:r w:rsidRPr="00F7528A">
              <w:t>1.2</w:t>
            </w:r>
            <w:r w:rsidRPr="00F7528A">
              <w:tab/>
              <w:t>Identify relevant data sources</w:t>
            </w:r>
          </w:p>
          <w:p w:rsidR="00000000" w:rsidRPr="00F7528A" w:rsidP="00F7528A">
            <w:pPr>
              <w:pStyle w:val="List"/>
            </w:pPr>
            <w:r w:rsidRPr="00F7528A">
              <w:t>1.3</w:t>
            </w:r>
            <w:r w:rsidRPr="00F7528A">
              <w:tab/>
              <w:t>Define the type and extent of data required</w:t>
            </w:r>
          </w:p>
          <w:p w:rsidR="00000000" w:rsidRPr="00F7528A" w:rsidP="00F7528A">
            <w:pPr>
              <w:pStyle w:val="List"/>
            </w:pPr>
            <w:r w:rsidRPr="00F7528A">
              <w:t>1.4</w:t>
            </w:r>
            <w:r w:rsidRPr="00F7528A">
              <w:tab/>
              <w:t>Identify work health and safety hazards associated with data collecting</w:t>
            </w:r>
          </w:p>
          <w:p w:rsidR="00000000" w:rsidP="00F7528A">
            <w:pPr>
              <w:pStyle w:val="List"/>
              <w:rPr>
                <w:lang w:val="en-NZ"/>
              </w:rPr>
            </w:pPr>
            <w:r w:rsidRPr="00F7528A">
              <w:t>1.5</w:t>
            </w:r>
            <w:r w:rsidRPr="00F7528A">
              <w:tab/>
              <w:t>Define data</w:t>
            </w:r>
            <w:r w:rsidRPr="00F7528A">
              <w:t xml:space="preserve"> collection methods and techniques relative to data requirements</w:t>
            </w:r>
          </w:p>
        </w:tc>
      </w:tr>
      <w:tr w:rsidTr="00E92D7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List"/>
              <w:rPr>
                <w:lang w:val="en-NZ"/>
              </w:rPr>
            </w:pPr>
            <w:r w:rsidRPr="00F7528A">
              <w:t>2.</w:t>
            </w:r>
            <w:r w:rsidRPr="00F7528A">
              <w:tab/>
              <w:t>Access and collate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28A" w:rsidP="00F7528A">
            <w:pPr>
              <w:pStyle w:val="List"/>
            </w:pPr>
            <w:r w:rsidRPr="00F7528A">
              <w:t>2.1</w:t>
            </w:r>
            <w:r w:rsidRPr="00F7528A">
              <w:tab/>
              <w:t>Format data collection sheets to assist collection</w:t>
            </w:r>
          </w:p>
          <w:p w:rsidR="00000000" w:rsidRPr="00F7528A" w:rsidP="00F7528A">
            <w:pPr>
              <w:pStyle w:val="List"/>
            </w:pPr>
            <w:r w:rsidRPr="00F7528A">
              <w:t>2.2</w:t>
            </w:r>
            <w:r w:rsidRPr="00F7528A">
              <w:tab/>
              <w:t>esearch or collect data from field source</w:t>
            </w:r>
          </w:p>
          <w:p w:rsidR="00000000" w:rsidRPr="00F7528A" w:rsidP="00F7528A">
            <w:pPr>
              <w:pStyle w:val="List"/>
            </w:pPr>
            <w:r w:rsidRPr="00F7528A">
              <w:t>2.3</w:t>
            </w:r>
            <w:r w:rsidRPr="00F7528A">
              <w:tab/>
              <w:t>Collate data by appropriate electronic means</w:t>
            </w:r>
          </w:p>
          <w:p w:rsidR="00000000" w:rsidRPr="00F7528A" w:rsidP="00F7528A">
            <w:pPr>
              <w:pStyle w:val="List"/>
            </w:pPr>
            <w:r w:rsidRPr="00F7528A">
              <w:t>2.4</w:t>
            </w:r>
            <w:r w:rsidRPr="00F7528A">
              <w:tab/>
              <w:t>Monitor a</w:t>
            </w:r>
            <w:r w:rsidRPr="00F7528A">
              <w:t>ppropriateness of data and record during collection</w:t>
            </w:r>
          </w:p>
          <w:p w:rsidR="00000000" w:rsidRPr="00F7528A" w:rsidP="00F7528A">
            <w:pPr>
              <w:pStyle w:val="List"/>
            </w:pPr>
            <w:r w:rsidRPr="00F7528A">
              <w:t>2.5</w:t>
            </w:r>
            <w:r w:rsidRPr="00F7528A">
              <w:tab/>
              <w:t>Research information using appropriate methods and technologies</w:t>
            </w:r>
          </w:p>
          <w:p w:rsidR="00000000" w:rsidRPr="00F7528A" w:rsidP="00F7528A">
            <w:pPr>
              <w:pStyle w:val="List"/>
            </w:pPr>
            <w:r w:rsidRPr="00F7528A">
              <w:t>2.6</w:t>
            </w:r>
            <w:r w:rsidRPr="00F7528A">
              <w:tab/>
              <w:t>Review sources of information regularly for usefulness, validity, reliability and cost</w:t>
            </w:r>
          </w:p>
          <w:p w:rsidR="00000000" w:rsidRPr="00F7528A" w:rsidP="00F7528A">
            <w:pPr>
              <w:pStyle w:val="List"/>
            </w:pPr>
            <w:r w:rsidRPr="00F7528A">
              <w:t>2.7</w:t>
            </w:r>
            <w:r w:rsidRPr="00F7528A">
              <w:tab/>
            </w:r>
            <w:r w:rsidRPr="00F7528A">
              <w:t>Use channels and sources of information effectively</w:t>
            </w:r>
          </w:p>
          <w:p w:rsidR="00000000" w:rsidRPr="00F7528A" w:rsidP="00F7528A">
            <w:pPr>
              <w:pStyle w:val="List"/>
            </w:pPr>
            <w:r w:rsidRPr="00F7528A">
              <w:t>2.8</w:t>
            </w:r>
            <w:r w:rsidRPr="00F7528A">
              <w:tab/>
              <w:t>Take opportunities to establish and maintain contacts with those who may provide useful information</w:t>
            </w:r>
          </w:p>
          <w:p w:rsidR="00000000" w:rsidP="00F7528A">
            <w:pPr>
              <w:pStyle w:val="List"/>
              <w:rPr>
                <w:lang w:val="en-NZ"/>
              </w:rPr>
            </w:pPr>
            <w:r w:rsidRPr="00F7528A">
              <w:t>2.9</w:t>
            </w:r>
            <w:r w:rsidRPr="00F7528A">
              <w:tab/>
              <w:t>Follow appropriate work health and safety requirements and work practices</w:t>
            </w:r>
          </w:p>
        </w:tc>
      </w:tr>
      <w:tr w:rsidTr="00E92D7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List"/>
              <w:rPr>
                <w:lang w:val="en-NZ"/>
              </w:rPr>
            </w:pPr>
            <w:r w:rsidRPr="00F7528A">
              <w:t>3.</w:t>
            </w:r>
            <w:r w:rsidRPr="00F7528A">
              <w:tab/>
              <w:t>Evaluate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28A" w:rsidP="00F7528A">
            <w:pPr>
              <w:pStyle w:val="List"/>
            </w:pPr>
            <w:r w:rsidRPr="00F7528A">
              <w:t>3.1</w:t>
            </w:r>
            <w:r w:rsidRPr="00F7528A">
              <w:tab/>
            </w:r>
            <w:r w:rsidRPr="00F7528A">
              <w:t>Collect data that is relevant, valid and sufficient</w:t>
            </w:r>
          </w:p>
          <w:p w:rsidR="00000000" w:rsidRPr="00F7528A" w:rsidP="00F7528A">
            <w:pPr>
              <w:pStyle w:val="List"/>
            </w:pPr>
            <w:r w:rsidRPr="00F7528A">
              <w:t>3.2</w:t>
            </w:r>
            <w:r w:rsidRPr="00F7528A">
              <w:tab/>
              <w:t>Seek clarification and assistance where data is unclear or difficult to interpret</w:t>
            </w:r>
          </w:p>
          <w:p w:rsidR="00000000" w:rsidRPr="00F7528A" w:rsidP="00F7528A">
            <w:pPr>
              <w:pStyle w:val="List"/>
            </w:pPr>
            <w:r w:rsidRPr="00F7528A">
              <w:t>3.3</w:t>
            </w:r>
            <w:r w:rsidRPr="00F7528A">
              <w:tab/>
              <w:t>Obtain additional data where data is inadequate</w:t>
            </w:r>
          </w:p>
          <w:p w:rsidR="00000000" w:rsidP="00F7528A">
            <w:pPr>
              <w:pStyle w:val="List"/>
              <w:rPr>
                <w:lang w:val="en-NZ"/>
              </w:rPr>
            </w:pPr>
            <w:r w:rsidRPr="00F7528A">
              <w:t>3.4</w:t>
            </w:r>
            <w:r w:rsidRPr="00F7528A">
              <w:tab/>
              <w:t>Analyse information for its validity and reliability</w:t>
            </w:r>
          </w:p>
        </w:tc>
      </w:tr>
      <w:tr w:rsidTr="00E92D7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List"/>
              <w:rPr>
                <w:lang w:val="en-NZ"/>
              </w:rPr>
            </w:pPr>
            <w:r w:rsidRPr="00F7528A">
              <w:t>4.</w:t>
            </w:r>
            <w:r w:rsidRPr="00F7528A">
              <w:tab/>
              <w:t>Manag</w:t>
            </w:r>
            <w:r w:rsidRPr="00F7528A">
              <w:t>e and retrieve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28A" w:rsidP="00F7528A">
            <w:pPr>
              <w:pStyle w:val="List"/>
            </w:pPr>
            <w:r w:rsidRPr="00F7528A">
              <w:t>4.1</w:t>
            </w:r>
            <w:r w:rsidRPr="00F7528A">
              <w:tab/>
              <w:t>Store data by appropriate electronic means</w:t>
            </w:r>
          </w:p>
          <w:p w:rsidR="00000000" w:rsidRPr="00F7528A" w:rsidP="00F7528A">
            <w:pPr>
              <w:pStyle w:val="List"/>
            </w:pPr>
            <w:r w:rsidRPr="00F7528A">
              <w:t>4.2</w:t>
            </w:r>
            <w:r w:rsidRPr="00F7528A">
              <w:tab/>
              <w:t>Present data using appropriate graphical aids and techniques</w:t>
            </w:r>
          </w:p>
          <w:p w:rsidR="00000000" w:rsidRPr="00F7528A" w:rsidP="00F7528A">
            <w:pPr>
              <w:pStyle w:val="List"/>
            </w:pPr>
            <w:r w:rsidRPr="00F7528A">
              <w:t>4.3</w:t>
            </w:r>
            <w:r w:rsidRPr="00F7528A">
              <w:tab/>
              <w:t>Assemble data and provide to the manager or client as required</w:t>
            </w:r>
          </w:p>
          <w:p w:rsidR="00000000" w:rsidRPr="00F7528A" w:rsidP="00F7528A">
            <w:pPr>
              <w:pStyle w:val="List"/>
            </w:pPr>
            <w:r w:rsidRPr="00F7528A">
              <w:t>4.4</w:t>
            </w:r>
            <w:r w:rsidRPr="00F7528A">
              <w:tab/>
              <w:t>Retrieve data as required</w:t>
            </w:r>
          </w:p>
          <w:p w:rsidR="00000000" w:rsidP="00F7528A">
            <w:pPr>
              <w:pStyle w:val="List"/>
              <w:rPr>
                <w:lang w:val="en-NZ"/>
              </w:rPr>
            </w:pPr>
            <w:r w:rsidRPr="00F7528A">
              <w:t>4.5</w:t>
            </w:r>
            <w:r w:rsidRPr="00F7528A">
              <w:tab/>
              <w:t>Suggest and introduce n</w:t>
            </w:r>
            <w:r w:rsidRPr="00F7528A">
              <w:t>ew methods of recording and storing data as needed</w:t>
            </w:r>
          </w:p>
        </w:tc>
      </w:tr>
      <w:tr w:rsidTr="00E92D7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List"/>
              <w:rPr>
                <w:lang w:val="en-NZ"/>
              </w:rPr>
            </w:pPr>
            <w:r w:rsidRPr="00F7528A">
              <w:t>5.</w:t>
            </w:r>
            <w:r w:rsidRPr="00F7528A">
              <w:tab/>
              <w:t>Analyse and interpret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28A" w:rsidP="00F7528A">
            <w:pPr>
              <w:pStyle w:val="List"/>
            </w:pPr>
            <w:r w:rsidRPr="00F7528A">
              <w:t>5.1</w:t>
            </w:r>
            <w:r w:rsidRPr="00F7528A">
              <w:tab/>
              <w:t>Analyse data using appropriate statistical and analytical techniques</w:t>
            </w:r>
          </w:p>
          <w:p w:rsidR="00000000" w:rsidRPr="00F7528A" w:rsidP="00F7528A">
            <w:pPr>
              <w:pStyle w:val="List"/>
            </w:pPr>
            <w:r w:rsidRPr="00F7528A">
              <w:t>5.2</w:t>
            </w:r>
            <w:r w:rsidRPr="00F7528A">
              <w:tab/>
              <w:t>Interpret data to determine its significance, validity and reliability</w:t>
            </w:r>
          </w:p>
          <w:p w:rsidR="00000000" w:rsidRPr="00F7528A" w:rsidP="00F7528A">
            <w:pPr>
              <w:pStyle w:val="List"/>
            </w:pPr>
            <w:r w:rsidRPr="00F7528A">
              <w:t>5.3</w:t>
            </w:r>
            <w:r w:rsidRPr="00F7528A">
              <w:tab/>
            </w:r>
            <w:r w:rsidRPr="00F7528A">
              <w:t>Report findings based on the analysis and interpretation of the data</w:t>
            </w:r>
          </w:p>
          <w:p w:rsidR="00000000" w:rsidRPr="00F7528A" w:rsidP="00F7528A">
            <w:pPr>
              <w:pStyle w:val="List"/>
            </w:pPr>
            <w:r w:rsidRPr="00F7528A">
              <w:t>5.4</w:t>
            </w:r>
            <w:r w:rsidRPr="00F7528A">
              <w:tab/>
              <w:t>Organise data into a suitable report format to aid decision making</w:t>
            </w:r>
          </w:p>
          <w:p w:rsidR="00000000" w:rsidRPr="00F7528A" w:rsidP="00F7528A">
            <w:pPr>
              <w:pStyle w:val="List"/>
            </w:pPr>
            <w:r w:rsidRPr="00F7528A">
              <w:t>5.5</w:t>
            </w:r>
            <w:r w:rsidRPr="00F7528A">
              <w:tab/>
              <w:t>Ensure conclusions drawn are based on reasoned argument and appropriate evidence</w:t>
            </w:r>
          </w:p>
        </w:tc>
      </w:tr>
    </w:tbl>
    <w:p w:rsidR="00000000" w:rsidRPr="00F7528A" w:rsidP="00F7528A">
      <w:pPr>
        <w:pStyle w:val="BodyText"/>
      </w:pPr>
    </w:p>
    <w:p w:rsidR="00000000" w:rsidRPr="00F7528A" w:rsidP="00F7528A">
      <w:pPr>
        <w:pStyle w:val="AllowPageBreak"/>
      </w:pPr>
    </w:p>
    <w:p w:rsidR="00000000" w:rsidRPr="00F7528A" w:rsidP="00F7528A">
      <w:pPr>
        <w:pStyle w:val="Heading1"/>
      </w:pPr>
      <w:bookmarkStart w:id="6" w:name="O_866043"/>
      <w:bookmarkEnd w:id="6"/>
      <w:r w:rsidRPr="00F7528A">
        <w:t>Foundation S</w:t>
      </w:r>
      <w:r w:rsidRPr="00F7528A">
        <w:t>kills</w:t>
      </w:r>
    </w:p>
    <w:p w:rsidR="00000000" w:rsidRPr="00F7528A" w:rsidP="00E92D72">
      <w:pPr>
        <w:pStyle w:val="BodyText"/>
      </w:pPr>
      <w:r w:rsidRPr="00F7528A">
        <w:t>Foundation Skills essential to performance are explicit in the performance criteria of this unit of competency.</w:t>
      </w:r>
    </w:p>
    <w:p w:rsidR="00000000" w:rsidRPr="00F7528A" w:rsidP="00F7528A">
      <w:pPr>
        <w:pStyle w:val="Heading1"/>
      </w:pPr>
      <w:bookmarkStart w:id="7" w:name="O_866044"/>
      <w:bookmarkEnd w:id="7"/>
      <w:r w:rsidRPr="00F7528A">
        <w:t>Range of Conditions</w:t>
      </w:r>
    </w:p>
    <w:p w:rsidR="00000000" w:rsidRPr="00F7528A" w:rsidP="00F7528A">
      <w:pPr>
        <w:pStyle w:val="Heading1"/>
      </w:pPr>
      <w:bookmarkStart w:id="8" w:name="O_866045"/>
      <w:bookmarkEnd w:id="8"/>
      <w:r w:rsidRPr="00F7528A">
        <w:t>Unit Mapping Information</w:t>
      </w:r>
    </w:p>
    <w:p w:rsidR="00000000" w:rsidRPr="00F7528A" w:rsidP="00E92D72">
      <w:pPr>
        <w:pStyle w:val="BodyText"/>
      </w:pPr>
      <w:r w:rsidRPr="00F7528A">
        <w:t>This unit is equivalent to AHCWRK502A Collect and manage dat</w:t>
      </w:r>
      <w:r w:rsidRPr="00F7528A">
        <w:t>a.</w:t>
      </w:r>
    </w:p>
    <w:p w:rsidR="00000000" w:rsidRPr="00F7528A" w:rsidP="00F7528A">
      <w:pPr>
        <w:pStyle w:val="Heading1"/>
      </w:pPr>
      <w:bookmarkStart w:id="9" w:name="O_866052"/>
      <w:bookmarkEnd w:id="9"/>
      <w:r w:rsidRPr="00F7528A">
        <w:t>Links</w:t>
      </w:r>
    </w:p>
    <w:p w:rsidR="00000000" w:rsidRPr="00F7528A" w:rsidP="00E92D72">
      <w:pPr>
        <w:pStyle w:val="BodyText"/>
      </w:pPr>
      <w:r w:rsidRPr="00F752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29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528A" w:rsidP="00E92D72">
      <w:pPr>
        <w:pStyle w:val="BodyText"/>
        <w:sectPr w:rsidSect="00F752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528A" w:rsidP="00F7528A">
      <w:pPr>
        <w:pStyle w:val="SuperHeading"/>
      </w:pPr>
      <w:r w:rsidRPr="00F7528A">
        <w:t>Assessment Requirements for AHCWRK502</w:t>
      </w:r>
      <w:r w:rsidRPr="00F7528A">
        <w:t xml:space="preserve"> Collect and manage data</w:t>
      </w:r>
    </w:p>
    <w:p w:rsidR="00000000" w:rsidRPr="00F7528A" w:rsidP="00F7528A">
      <w:pPr>
        <w:pStyle w:val="Heading1"/>
      </w:pPr>
      <w:bookmarkStart w:id="10" w:name="O_866047"/>
      <w:bookmarkEnd w:id="10"/>
      <w:r w:rsidRPr="00F75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TableHeading"/>
              <w:rPr>
                <w:lang w:val="en-NZ"/>
              </w:rPr>
            </w:pPr>
            <w:r w:rsidRPr="00F7528A">
              <w:t>Comment</w:t>
            </w:r>
          </w:p>
        </w:tc>
      </w:tr>
      <w:tr w:rsidTr="00F75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BodyText"/>
              <w:rPr>
                <w:lang w:val="en-NZ"/>
              </w:rPr>
            </w:pPr>
            <w:r w:rsidRPr="00F752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28A">
            <w:pPr>
              <w:pStyle w:val="BodyText"/>
              <w:rPr>
                <w:lang w:val="en-NZ"/>
              </w:rPr>
            </w:pPr>
            <w:r w:rsidRPr="00F752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28A" w:rsidP="00F7528A">
            <w:pPr>
              <w:pStyle w:val="BodyText"/>
            </w:pPr>
            <w:r w:rsidRPr="00F7528A">
              <w:t>Initial release</w:t>
            </w:r>
          </w:p>
        </w:tc>
      </w:tr>
    </w:tbl>
    <w:p w:rsidR="00000000" w:rsidRPr="00F7528A" w:rsidP="00F7528A">
      <w:pPr>
        <w:pStyle w:val="BodyText"/>
      </w:pPr>
    </w:p>
    <w:p w:rsidR="00000000" w:rsidRPr="00F7528A" w:rsidP="00F7528A">
      <w:pPr>
        <w:pStyle w:val="AllowPageBreak"/>
      </w:pPr>
    </w:p>
    <w:p w:rsidR="00000000" w:rsidRPr="00F7528A" w:rsidP="00F7528A">
      <w:pPr>
        <w:pStyle w:val="Heading1"/>
      </w:pPr>
      <w:bookmarkStart w:id="11" w:name="O_866048"/>
      <w:bookmarkEnd w:id="11"/>
      <w:r w:rsidRPr="00F7528A">
        <w:t>Performance Evidence</w:t>
      </w:r>
    </w:p>
    <w:p w:rsidR="00000000" w:rsidRPr="00F7528A" w:rsidP="00E92D72">
      <w:pPr>
        <w:pStyle w:val="BodyText"/>
      </w:pPr>
      <w:r w:rsidRPr="00F7528A">
        <w:t>The candidate must be assessed on their ability</w:t>
      </w:r>
      <w:r w:rsidRPr="00F7528A">
        <w:t xml:space="preserve"> to integrate and apply the performance requirements of this unit in a workplace setting. Performance must be demonstrated consistently over time and in a suitable range of contexts.</w:t>
      </w:r>
    </w:p>
    <w:p w:rsidR="00000000" w:rsidRPr="00F7528A" w:rsidP="00E92D72">
      <w:pPr>
        <w:pStyle w:val="BodyText"/>
      </w:pPr>
      <w:r w:rsidRPr="00F7528A">
        <w:t>The candidate must provide evidence that they can:</w:t>
      </w:r>
    </w:p>
    <w:p w:rsidR="00000000" w:rsidRPr="00F7528A" w:rsidP="00F7528A">
      <w:pPr>
        <w:pStyle w:val="ListBullet"/>
      </w:pPr>
      <w:r w:rsidRPr="00F7528A">
        <w:t>identify data requir</w:t>
      </w:r>
      <w:r w:rsidRPr="00F7528A">
        <w:t>ements and establish sampling and data collection techniques</w:t>
      </w:r>
    </w:p>
    <w:p w:rsidR="00000000" w:rsidRPr="00F7528A" w:rsidP="00F7528A">
      <w:pPr>
        <w:pStyle w:val="ListBullet"/>
      </w:pPr>
      <w:r w:rsidRPr="00F7528A">
        <w:t>collect and collate data using standardised recording sheets and systems</w:t>
      </w:r>
    </w:p>
    <w:p w:rsidR="00000000" w:rsidRPr="00F7528A" w:rsidP="00F7528A">
      <w:pPr>
        <w:pStyle w:val="ListBullet"/>
      </w:pPr>
      <w:r w:rsidRPr="00F7528A">
        <w:t>review sampling and data collection techniques based on validity and reliability of the data</w:t>
      </w:r>
    </w:p>
    <w:p w:rsidR="00000000" w:rsidRPr="00F7528A" w:rsidP="00F7528A">
      <w:pPr>
        <w:pStyle w:val="ListBullet"/>
      </w:pPr>
      <w:r w:rsidRPr="00F7528A">
        <w:t>manage data to facilitate ret</w:t>
      </w:r>
      <w:r w:rsidRPr="00F7528A">
        <w:t>rieval and analysis</w:t>
      </w:r>
    </w:p>
    <w:p w:rsidR="00000000" w:rsidRPr="00F7528A" w:rsidP="00F7528A">
      <w:pPr>
        <w:pStyle w:val="ListBullet"/>
      </w:pPr>
      <w:r w:rsidRPr="00F7528A">
        <w:t>analyse data using appropriate statistical and analytical techniques</w:t>
      </w:r>
    </w:p>
    <w:p w:rsidR="00000000" w:rsidRPr="00F7528A" w:rsidP="00F7528A">
      <w:pPr>
        <w:pStyle w:val="ListBullet"/>
      </w:pPr>
      <w:r w:rsidRPr="00F7528A">
        <w:t>draw conclusions based on reasoned argument and appropriate evidence</w:t>
      </w:r>
    </w:p>
    <w:p w:rsidR="00000000" w:rsidRPr="00F7528A" w:rsidP="00F7528A">
      <w:pPr>
        <w:pStyle w:val="ListBullet"/>
      </w:pPr>
      <w:r w:rsidRPr="00F7528A">
        <w:t>produce a report in required format with information and data presented to support decision making</w:t>
      </w:r>
    </w:p>
    <w:p w:rsidR="00000000" w:rsidRPr="00F7528A" w:rsidP="00F7528A">
      <w:pPr>
        <w:pStyle w:val="ListBullet"/>
      </w:pPr>
      <w:r w:rsidRPr="00F7528A">
        <w:t>use industry standard terminology.</w:t>
      </w:r>
    </w:p>
    <w:p w:rsidR="00000000" w:rsidRPr="00F7528A" w:rsidP="00F7528A">
      <w:pPr>
        <w:pStyle w:val="AllowPageBreak"/>
      </w:pPr>
    </w:p>
    <w:p w:rsidR="00000000" w:rsidRPr="00F7528A" w:rsidP="00F7528A">
      <w:pPr>
        <w:pStyle w:val="Heading1"/>
      </w:pPr>
      <w:bookmarkStart w:id="12" w:name="O_866049"/>
      <w:bookmarkEnd w:id="12"/>
      <w:r w:rsidRPr="00F7528A">
        <w:t>Knowledge Evidence</w:t>
      </w:r>
    </w:p>
    <w:p w:rsidR="00000000" w:rsidRPr="00F7528A" w:rsidP="00E92D72">
      <w:pPr>
        <w:pStyle w:val="BodyText"/>
      </w:pPr>
      <w:r w:rsidRPr="00F7528A">
        <w:t>The candidate must demonstrate knowledge of:</w:t>
      </w:r>
    </w:p>
    <w:p w:rsidR="00000000" w:rsidRPr="00F7528A" w:rsidP="00F7528A">
      <w:pPr>
        <w:pStyle w:val="ListBullet"/>
      </w:pPr>
      <w:r w:rsidRPr="00F7528A">
        <w:t>data collection techniques and procedures</w:t>
      </w:r>
    </w:p>
    <w:p w:rsidR="00000000" w:rsidRPr="00F7528A" w:rsidP="00F7528A">
      <w:pPr>
        <w:pStyle w:val="ListBullet"/>
      </w:pPr>
      <w:r w:rsidRPr="00F7528A">
        <w:t>data recording and evaluation techniques</w:t>
      </w:r>
    </w:p>
    <w:p w:rsidR="00000000" w:rsidRPr="00F7528A" w:rsidP="00F7528A">
      <w:pPr>
        <w:pStyle w:val="ListBullet"/>
      </w:pPr>
      <w:r w:rsidRPr="00F7528A">
        <w:t>data analysis and interpretive techniques</w:t>
      </w:r>
    </w:p>
    <w:p w:rsidR="00000000" w:rsidRPr="00F7528A" w:rsidP="00F7528A">
      <w:pPr>
        <w:pStyle w:val="ListBullet"/>
      </w:pPr>
      <w:r w:rsidRPr="00F7528A">
        <w:t xml:space="preserve">data storage </w:t>
      </w:r>
      <w:r w:rsidRPr="00F7528A">
        <w:t>and retrieval methods</w:t>
      </w:r>
    </w:p>
    <w:p w:rsidR="00000000" w:rsidRPr="00F7528A" w:rsidP="00F7528A">
      <w:pPr>
        <w:pStyle w:val="ListBullet"/>
      </w:pPr>
      <w:r w:rsidRPr="00F7528A">
        <w:t>data reporting methods.</w:t>
      </w:r>
    </w:p>
    <w:p w:rsidR="00000000" w:rsidRPr="00F7528A" w:rsidP="00F7528A">
      <w:pPr>
        <w:pStyle w:val="AllowPageBreak"/>
      </w:pPr>
    </w:p>
    <w:p w:rsidR="00000000" w:rsidRPr="00F7528A" w:rsidP="00F7528A">
      <w:pPr>
        <w:pStyle w:val="Heading1"/>
      </w:pPr>
      <w:bookmarkStart w:id="13" w:name="O_866050"/>
      <w:bookmarkEnd w:id="13"/>
      <w:r w:rsidRPr="00F7528A">
        <w:t>Assessment Conditions</w:t>
      </w:r>
    </w:p>
    <w:p w:rsidR="00000000" w:rsidRPr="00F7528A" w:rsidP="00E92D72">
      <w:pPr>
        <w:pStyle w:val="BodyText"/>
      </w:pPr>
      <w:r w:rsidRPr="00F7528A">
        <w:t>Assessors must satisfy current standards for RTOs.</w:t>
      </w:r>
    </w:p>
    <w:p w:rsidR="00000000" w:rsidRPr="00F7528A" w:rsidP="00F7528A">
      <w:pPr>
        <w:pStyle w:val="Heading1"/>
      </w:pPr>
      <w:bookmarkStart w:id="14" w:name="O_866053"/>
      <w:bookmarkEnd w:id="14"/>
      <w:r w:rsidRPr="00F7528A">
        <w:t>Links</w:t>
      </w:r>
    </w:p>
    <w:p w:rsidR="00000000" w:rsidRPr="00F7528A" w:rsidP="00E92D72">
      <w:pPr>
        <w:pStyle w:val="BodyText"/>
      </w:pPr>
      <w:r w:rsidRPr="00F752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29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528A" w:rsidP="00F7528A"/>
    <w:sectPr w:rsidSect="00F752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8A" w:rsidRPr="00E92D72" w:rsidP="00E92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72" w:rsidP="00F75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D72" w:rsidP="00F75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2D72" w:rsidP="00F752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8A" w:rsidP="00F75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D72">
      <w:t>Approved</w:t>
    </w:r>
    <w:r w:rsidR="00E92D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D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D72">
      <w:rPr>
        <w:noProof/>
      </w:rPr>
      <w:t>4</w:t>
    </w:r>
    <w:r>
      <w:rPr>
        <w:noProof/>
      </w:rPr>
      <w:fldChar w:fldCharType="end"/>
    </w:r>
  </w:p>
  <w:p w:rsidR="00F7528A" w:rsidP="00F75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D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D72">
      <w:t>Skills Insight</w:t>
    </w:r>
    <w:r w:rsidR="00E92D72">
      <w:fldChar w:fldCharType="end"/>
    </w:r>
  </w:p>
  <w:p w:rsidR="00F7528A" w:rsidP="00F75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28A" w:rsidRPr="00E92D72" w:rsidP="00E92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72" w:rsidRPr="002D2AF8" w:rsidP="00F75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AHCWRK502 Collect and manage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2D72" w:rsidP="00F752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8A" w:rsidRPr="002D2AF8" w:rsidP="00F75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D72">
      <w:t>AHCWRK502 Collect and manage data</w:t>
    </w:r>
    <w:r w:rsidR="00E92D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D72">
      <w:rPr>
        <w:noProof/>
      </w:rPr>
      <w:t>2 March 2025</w:t>
    </w:r>
    <w:r>
      <w:fldChar w:fldCharType="end"/>
    </w:r>
  </w:p>
  <w:p w:rsidR="00F7528A" w:rsidP="00F75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8D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DED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28A"/>
  </w:style>
  <w:style w:type="character" w:customStyle="1" w:styleId="Heading1Char">
    <w:name w:val="Heading 1 Char"/>
    <w:basedOn w:val="DefaultParagraphFont"/>
    <w:link w:val="Heading1"/>
    <w:rsid w:val="00F75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2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52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52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5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52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5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2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5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528A"/>
    <w:rPr>
      <w:b/>
      <w:spacing w:val="0"/>
    </w:rPr>
  </w:style>
  <w:style w:type="paragraph" w:customStyle="1" w:styleId="SuperTitle">
    <w:name w:val="SuperTitle"/>
    <w:basedOn w:val="Title"/>
    <w:rsid w:val="00F75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5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5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28A"/>
    <w:rPr>
      <w:i/>
    </w:rPr>
  </w:style>
  <w:style w:type="paragraph" w:styleId="Caption">
    <w:name w:val="caption"/>
    <w:basedOn w:val="BodyText"/>
    <w:next w:val="Normal"/>
    <w:qFormat/>
    <w:rsid w:val="00F75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28A"/>
  </w:style>
  <w:style w:type="paragraph" w:styleId="TableofFigures">
    <w:name w:val="table of figures"/>
    <w:basedOn w:val="Normal"/>
    <w:next w:val="Normal"/>
    <w:semiHidden/>
    <w:rsid w:val="00F75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528A"/>
    <w:rPr>
      <w:rFonts w:ascii="Wingdings" w:hAnsi="Wingdings"/>
    </w:rPr>
  </w:style>
  <w:style w:type="character" w:customStyle="1" w:styleId="HotSpot">
    <w:name w:val="HotSpot"/>
    <w:rsid w:val="00F7528A"/>
    <w:rPr>
      <w:color w:val="0033CC"/>
      <w:u w:val="none"/>
    </w:rPr>
  </w:style>
  <w:style w:type="paragraph" w:customStyle="1" w:styleId="BodyTextRight">
    <w:name w:val="Body Text Right"/>
    <w:basedOn w:val="BodyText"/>
    <w:rsid w:val="00F75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28A"/>
    <w:rPr>
      <w:sz w:val="32"/>
    </w:rPr>
  </w:style>
  <w:style w:type="paragraph" w:customStyle="1" w:styleId="HeadingProcedure">
    <w:name w:val="Heading Procedure"/>
    <w:basedOn w:val="HeadingBase"/>
    <w:next w:val="Normal"/>
    <w:rsid w:val="00F75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28A"/>
    <w:pPr>
      <w:spacing w:before="60" w:after="60"/>
    </w:pPr>
  </w:style>
  <w:style w:type="paragraph" w:styleId="ListContinue">
    <w:name w:val="List Continue"/>
    <w:basedOn w:val="List"/>
    <w:rsid w:val="00F7528A"/>
    <w:pPr>
      <w:ind w:firstLine="0"/>
    </w:pPr>
  </w:style>
  <w:style w:type="paragraph" w:customStyle="1" w:styleId="ListNote">
    <w:name w:val="List Note"/>
    <w:basedOn w:val="List"/>
    <w:rsid w:val="00F75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28A"/>
    <w:rPr>
      <w:rFonts w:ascii="Courier New" w:hAnsi="Courier New"/>
    </w:rPr>
  </w:style>
  <w:style w:type="paragraph" w:customStyle="1" w:styleId="NoteBullet">
    <w:name w:val="Note Bullet"/>
    <w:basedOn w:val="Note"/>
    <w:rsid w:val="00F75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5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28A"/>
    <w:rPr>
      <w:b/>
      <w:smallCaps/>
    </w:rPr>
  </w:style>
  <w:style w:type="paragraph" w:customStyle="1" w:styleId="TableListNumber">
    <w:name w:val="Table List Number"/>
    <w:basedOn w:val="ListNumber"/>
    <w:rsid w:val="00F75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28A"/>
    <w:pPr>
      <w:numPr>
        <w:numId w:val="8"/>
      </w:numPr>
    </w:pPr>
  </w:style>
  <w:style w:type="paragraph" w:customStyle="1" w:styleId="ListAlpha2">
    <w:name w:val="List Alpha 2"/>
    <w:basedOn w:val="List2"/>
    <w:rsid w:val="00F7528A"/>
    <w:pPr>
      <w:numPr>
        <w:numId w:val="7"/>
      </w:numPr>
    </w:pPr>
  </w:style>
  <w:style w:type="paragraph" w:styleId="List2">
    <w:name w:val="List 2"/>
    <w:basedOn w:val="BodyText"/>
    <w:rsid w:val="00F75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528A"/>
    <w:pPr>
      <w:numPr>
        <w:numId w:val="3"/>
      </w:numPr>
    </w:pPr>
  </w:style>
  <w:style w:type="paragraph" w:styleId="ListContinue2">
    <w:name w:val="List Continue 2"/>
    <w:basedOn w:val="List2"/>
    <w:rsid w:val="00F7528A"/>
    <w:pPr>
      <w:ind w:firstLine="0"/>
    </w:pPr>
  </w:style>
  <w:style w:type="paragraph" w:styleId="ListContinue3">
    <w:name w:val="List Continue 3"/>
    <w:basedOn w:val="List3"/>
    <w:rsid w:val="00F7528A"/>
    <w:pPr>
      <w:ind w:left="1021" w:firstLine="0"/>
    </w:pPr>
  </w:style>
  <w:style w:type="paragraph" w:styleId="ListContinue4">
    <w:name w:val="List Continue 4"/>
    <w:basedOn w:val="List4"/>
    <w:rsid w:val="00F7528A"/>
    <w:pPr>
      <w:ind w:firstLine="0"/>
    </w:pPr>
  </w:style>
  <w:style w:type="paragraph" w:styleId="ListContinue5">
    <w:name w:val="List Continue 5"/>
    <w:basedOn w:val="List5"/>
    <w:rsid w:val="00F7528A"/>
    <w:pPr>
      <w:ind w:firstLine="0"/>
    </w:pPr>
  </w:style>
  <w:style w:type="paragraph" w:styleId="ListNumber3">
    <w:name w:val="List Number 3"/>
    <w:basedOn w:val="List3"/>
    <w:rsid w:val="00F7528A"/>
    <w:pPr>
      <w:numPr>
        <w:numId w:val="4"/>
      </w:numPr>
    </w:pPr>
  </w:style>
  <w:style w:type="paragraph" w:styleId="ListNumber4">
    <w:name w:val="List Number 4"/>
    <w:basedOn w:val="List4"/>
    <w:rsid w:val="00F7528A"/>
    <w:pPr>
      <w:numPr>
        <w:numId w:val="5"/>
      </w:numPr>
    </w:pPr>
  </w:style>
  <w:style w:type="paragraph" w:styleId="ListNumber5">
    <w:name w:val="List Number 5"/>
    <w:basedOn w:val="List5"/>
    <w:rsid w:val="00F7528A"/>
    <w:pPr>
      <w:numPr>
        <w:numId w:val="6"/>
      </w:numPr>
    </w:pPr>
  </w:style>
  <w:style w:type="paragraph" w:styleId="BlockText">
    <w:name w:val="Block Text"/>
    <w:basedOn w:val="Normal"/>
    <w:rsid w:val="00F75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28A"/>
    <w:rPr>
      <w:sz w:val="16"/>
      <w:vertAlign w:val="superscript"/>
    </w:rPr>
  </w:style>
  <w:style w:type="character" w:customStyle="1" w:styleId="Symbols">
    <w:name w:val="Symbols"/>
    <w:basedOn w:val="DefaultParagraphFont"/>
    <w:rsid w:val="00F7528A"/>
    <w:rPr>
      <w:rFonts w:ascii="Symbol" w:hAnsi="Symbol"/>
    </w:rPr>
  </w:style>
  <w:style w:type="character" w:customStyle="1" w:styleId="MenuOptions">
    <w:name w:val="Menu Options"/>
    <w:basedOn w:val="DefaultParagraphFont"/>
    <w:rsid w:val="00F75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28A"/>
    <w:rPr>
      <w:b/>
    </w:rPr>
  </w:style>
  <w:style w:type="character" w:customStyle="1" w:styleId="Underlined">
    <w:name w:val="Underlined"/>
    <w:basedOn w:val="DefaultParagraphFont"/>
    <w:rsid w:val="00F7528A"/>
    <w:rPr>
      <w:u w:val="single"/>
    </w:rPr>
  </w:style>
  <w:style w:type="paragraph" w:customStyle="1" w:styleId="TableBodyTextRight">
    <w:name w:val="Table Body Text Right"/>
    <w:basedOn w:val="TableBodyText"/>
    <w:rsid w:val="00F75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28A"/>
    <w:rPr>
      <w:sz w:val="18"/>
    </w:rPr>
  </w:style>
  <w:style w:type="paragraph" w:customStyle="1" w:styleId="BodySmallRight">
    <w:name w:val="Body Small Right"/>
    <w:basedOn w:val="BodyTextRight"/>
    <w:rsid w:val="00F7528A"/>
    <w:rPr>
      <w:sz w:val="18"/>
      <w:szCs w:val="18"/>
    </w:rPr>
  </w:style>
  <w:style w:type="paragraph" w:customStyle="1" w:styleId="MarginEdition">
    <w:name w:val="Margin Edition"/>
    <w:basedOn w:val="MarginNote"/>
    <w:rsid w:val="00F75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28A"/>
    <w:rPr>
      <w:sz w:val="2"/>
      <w:szCs w:val="2"/>
    </w:rPr>
  </w:style>
  <w:style w:type="character" w:customStyle="1" w:styleId="Small">
    <w:name w:val="Small"/>
    <w:basedOn w:val="DefaultParagraphFont"/>
    <w:rsid w:val="00F7528A"/>
    <w:rPr>
      <w:sz w:val="16"/>
    </w:rPr>
  </w:style>
  <w:style w:type="paragraph" w:customStyle="1" w:styleId="WideTable">
    <w:name w:val="Wide Table"/>
    <w:basedOn w:val="Normal"/>
    <w:rsid w:val="00F75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28A"/>
  </w:style>
  <w:style w:type="paragraph" w:styleId="Quote">
    <w:name w:val="Quote"/>
    <w:basedOn w:val="Heading1"/>
    <w:link w:val="QuoteChar"/>
    <w:qFormat/>
    <w:rsid w:val="00F75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28A"/>
    <w:pPr>
      <w:pageBreakBefore/>
    </w:pPr>
  </w:style>
  <w:style w:type="paragraph" w:customStyle="1" w:styleId="Border">
    <w:name w:val="Border"/>
    <w:basedOn w:val="Normal"/>
    <w:qFormat/>
    <w:rsid w:val="00F75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28A"/>
    <w:rPr>
      <w:u w:val="single"/>
    </w:rPr>
  </w:style>
  <w:style w:type="character" w:customStyle="1" w:styleId="BoldandItalics">
    <w:name w:val="Bold and Italics"/>
    <w:qFormat/>
    <w:rsid w:val="00F7528A"/>
    <w:rPr>
      <w:b/>
      <w:i/>
      <w:u w:val="none"/>
    </w:rPr>
  </w:style>
  <w:style w:type="paragraph" w:styleId="BalloonText">
    <w:name w:val="Balloon Text"/>
    <w:basedOn w:val="Normal"/>
    <w:link w:val="BalloonTextChar"/>
    <w:rsid w:val="00F75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28A"/>
    <w:pPr>
      <w:spacing w:before="0" w:after="0"/>
    </w:pPr>
  </w:style>
  <w:style w:type="paragraph" w:customStyle="1" w:styleId="BodyTextBold">
    <w:name w:val="Body Text Bold"/>
    <w:basedOn w:val="BodyText"/>
    <w:qFormat/>
    <w:rsid w:val="00F7528A"/>
    <w:rPr>
      <w:b/>
    </w:rPr>
  </w:style>
  <w:style w:type="character" w:styleId="Hyperlink">
    <w:name w:val="Hyperlink"/>
    <w:basedOn w:val="DefaultParagraphFont"/>
    <w:uiPriority w:val="99"/>
    <w:unhideWhenUsed/>
    <w:rsid w:val="00E92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4372</Characters>
  <Application>Microsoft Office Word</Application>
  <DocSecurity>0</DocSecurity>
  <Lines>156</Lines>
  <Paragraphs>112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AHCWRK502 Collect and manage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