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8CE" w:rsidP="006408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AHCWRK314 Monitor weather conditions</w:t>
      </w:r>
      <w:r>
        <w:fldChar w:fldCharType="end"/>
      </w:r>
    </w:p>
    <w:p w:rsidR="006408CE" w:rsidP="006408CE">
      <w:pPr>
        <w:pStyle w:val="Version"/>
        <w:sectPr w:rsidSect="00B70A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A47" w:rsidP="00B70A47">
      <w:pPr>
        <w:pStyle w:val="SuperHeading"/>
      </w:pPr>
      <w:r w:rsidRPr="00B70A47">
        <w:t>AHCWRK314 Monitor weather conditions</w:t>
      </w:r>
    </w:p>
    <w:p w:rsidR="00000000" w:rsidRPr="00B70A47" w:rsidP="00B70A47">
      <w:pPr>
        <w:pStyle w:val="Heading1"/>
      </w:pPr>
      <w:bookmarkStart w:id="1" w:name="O_1278341"/>
      <w:bookmarkEnd w:id="1"/>
      <w:r w:rsidRPr="00B70A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0A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Bold"/>
              <w:rPr>
                <w:lang w:val="en-NZ"/>
              </w:rPr>
            </w:pPr>
            <w:r w:rsidRPr="00B70A4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Bold"/>
              <w:rPr>
                <w:lang w:val="en-NZ"/>
              </w:rPr>
            </w:pPr>
            <w:r w:rsidRPr="00B70A47">
              <w:t>Comments</w:t>
            </w:r>
          </w:p>
        </w:tc>
      </w:tr>
      <w:tr w:rsidTr="00B70A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"/>
              <w:rPr>
                <w:lang w:val="en-NZ"/>
              </w:rPr>
            </w:pPr>
            <w:r w:rsidRPr="00B70A4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47" w:rsidP="00B70A47">
            <w:pPr>
              <w:pStyle w:val="BodyText"/>
            </w:pPr>
            <w:r w:rsidRPr="00B70A47">
              <w:t>This version released with AHC Agriculture, Horticulture and Conservation and Land Management Training Package Version 9.0.</w:t>
            </w:r>
          </w:p>
        </w:tc>
      </w:tr>
    </w:tbl>
    <w:p w:rsidR="00000000" w:rsidRPr="00B70A47" w:rsidP="00B70A47">
      <w:pPr>
        <w:pStyle w:val="BodyText"/>
      </w:pPr>
    </w:p>
    <w:p w:rsidR="00000000" w:rsidRPr="00B70A47" w:rsidP="00B70A47">
      <w:pPr>
        <w:pStyle w:val="AllowPageBreak"/>
      </w:pPr>
    </w:p>
    <w:p w:rsidR="00000000" w:rsidRPr="00B70A47" w:rsidP="00B70A47">
      <w:pPr>
        <w:pStyle w:val="Heading1"/>
      </w:pPr>
      <w:bookmarkStart w:id="2" w:name="O_1278342"/>
      <w:bookmarkEnd w:id="2"/>
      <w:r w:rsidRPr="00B70A47">
        <w:t>Application</w:t>
      </w:r>
    </w:p>
    <w:p w:rsidR="00000000" w:rsidRPr="00B70A47" w:rsidP="006408CE">
      <w:pPr>
        <w:pStyle w:val="BodyText"/>
      </w:pPr>
      <w:r w:rsidRPr="00B70A47">
        <w:t>This unit of competency describes the skills and k</w:t>
      </w:r>
      <w:r w:rsidRPr="00B70A47">
        <w:t>nowledge required to monitor and interpret weather and climate conditions and assess the likely impact on work functions and activity.</w:t>
      </w:r>
    </w:p>
    <w:p w:rsidR="00000000" w:rsidRPr="00B70A47" w:rsidP="006408CE">
      <w:pPr>
        <w:pStyle w:val="BodyText"/>
      </w:pPr>
      <w:r w:rsidRPr="00B70A47">
        <w:t>The unit applies to individuals who monitor weather conditions under broad direction and take responsibility for their ow</w:t>
      </w:r>
      <w:r w:rsidRPr="00B70A47">
        <w:t>n work.</w:t>
      </w:r>
    </w:p>
    <w:p w:rsidR="00000000" w:rsidRPr="00B70A47" w:rsidP="006408CE">
      <w:pPr>
        <w:pStyle w:val="BodyText"/>
      </w:pPr>
      <w:r w:rsidRPr="00B70A47">
        <w:t>No licensing, legislative or certification requirements apply to this unit at the time of publication.</w:t>
      </w:r>
    </w:p>
    <w:p w:rsidR="00000000" w:rsidRPr="00B70A47" w:rsidP="00B70A47">
      <w:pPr>
        <w:pStyle w:val="Heading1"/>
      </w:pPr>
      <w:bookmarkStart w:id="3" w:name="O_1278343"/>
      <w:bookmarkEnd w:id="3"/>
      <w:r w:rsidRPr="00B70A47">
        <w:t>Pre-requisite Unit</w:t>
      </w:r>
    </w:p>
    <w:p w:rsidR="00000000" w:rsidRPr="00B70A47" w:rsidP="006408CE">
      <w:pPr>
        <w:pStyle w:val="BodyText"/>
      </w:pPr>
      <w:r w:rsidRPr="00B70A47">
        <w:t>Nil</w:t>
      </w:r>
    </w:p>
    <w:p w:rsidR="00000000" w:rsidRPr="00B70A47" w:rsidP="00B70A47">
      <w:pPr>
        <w:pStyle w:val="Heading1"/>
      </w:pPr>
      <w:bookmarkStart w:id="4" w:name="O_1278345"/>
      <w:bookmarkEnd w:id="4"/>
      <w:r w:rsidRPr="00B70A47">
        <w:t>Unit Sector</w:t>
      </w:r>
    </w:p>
    <w:p w:rsidR="00000000" w:rsidRPr="00B70A47" w:rsidP="006408CE">
      <w:pPr>
        <w:pStyle w:val="BodyText"/>
      </w:pPr>
      <w:r w:rsidRPr="00B70A47">
        <w:t>Work (WRK)</w:t>
      </w:r>
    </w:p>
    <w:p w:rsidR="00000000" w:rsidRPr="00B70A47" w:rsidP="00B70A47">
      <w:pPr>
        <w:pStyle w:val="Heading1"/>
      </w:pPr>
      <w:bookmarkStart w:id="5" w:name="O_1278346"/>
      <w:bookmarkEnd w:id="5"/>
      <w:r w:rsidRPr="00B70A4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0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Bold"/>
              <w:rPr>
                <w:lang w:val="en-NZ"/>
              </w:rPr>
            </w:pPr>
            <w:r w:rsidRPr="00B70A4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Bold"/>
              <w:rPr>
                <w:lang w:val="en-NZ"/>
              </w:rPr>
            </w:pPr>
            <w:r w:rsidRPr="00B70A47">
              <w:t>Performance Criteria</w:t>
            </w:r>
          </w:p>
        </w:tc>
      </w:tr>
      <w:tr w:rsidTr="00640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47" w:rsidP="00B70A47">
            <w:pPr>
              <w:pStyle w:val="BodyText"/>
            </w:pPr>
            <w:r w:rsidRPr="00B70A4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"/>
              <w:rPr>
                <w:lang w:val="en-NZ"/>
              </w:rPr>
            </w:pPr>
            <w:r w:rsidRPr="00B70A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0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"/>
              <w:rPr>
                <w:lang w:val="en-NZ"/>
              </w:rPr>
            </w:pPr>
            <w:r w:rsidRPr="00B70A47">
              <w:t>1. Interpret weather and climate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47" w:rsidP="00B70A47">
            <w:pPr>
              <w:pStyle w:val="BodyText"/>
            </w:pPr>
            <w:r w:rsidRPr="00B70A47">
              <w:t>1.1 Review weather and climate information and wa</w:t>
            </w:r>
            <w:r w:rsidRPr="00B70A47">
              <w:t>rnings to determine likely conditions</w:t>
            </w:r>
          </w:p>
          <w:p w:rsidR="00000000" w:rsidRPr="00B70A47" w:rsidP="00B70A47">
            <w:pPr>
              <w:pStyle w:val="BodyText"/>
            </w:pPr>
            <w:r w:rsidRPr="00B70A47">
              <w:t>1.2 Anticipate and assess potential variations in weather and climate conditions according to weather information and reports</w:t>
            </w:r>
          </w:p>
          <w:p w:rsidR="00000000" w:rsidRPr="00B70A47" w:rsidP="00B70A47">
            <w:pPr>
              <w:pStyle w:val="BodyText"/>
            </w:pPr>
            <w:r w:rsidRPr="00B70A47">
              <w:t>1.3 Identify the possible impacts of weather and climate on workplace activity</w:t>
            </w:r>
          </w:p>
          <w:p w:rsidR="00000000" w:rsidP="00B70A47">
            <w:pPr>
              <w:pStyle w:val="BodyText"/>
              <w:rPr>
                <w:lang w:val="en-NZ"/>
              </w:rPr>
            </w:pPr>
            <w:r w:rsidRPr="00B70A47">
              <w:t xml:space="preserve">1.4 Identify </w:t>
            </w:r>
            <w:r w:rsidRPr="00B70A47">
              <w:t>and review options for appropriate preventative actions</w:t>
            </w:r>
          </w:p>
        </w:tc>
      </w:tr>
      <w:tr w:rsidTr="00640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"/>
              <w:rPr>
                <w:lang w:val="en-NZ"/>
              </w:rPr>
            </w:pPr>
            <w:r w:rsidRPr="00B70A47">
              <w:t>2. Carry out preventative actions within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47" w:rsidP="00B70A47">
            <w:pPr>
              <w:pStyle w:val="BodyText"/>
            </w:pPr>
            <w:r w:rsidRPr="00B70A47">
              <w:t>2.1 Disseminate information and advice according to workplace procedures</w:t>
            </w:r>
          </w:p>
          <w:p w:rsidR="00000000" w:rsidRPr="00B70A47" w:rsidP="00B70A47">
            <w:pPr>
              <w:pStyle w:val="BodyText"/>
            </w:pPr>
            <w:r w:rsidRPr="00B70A47">
              <w:t>2.2 Plan preventative action according to the known effects on workplace activities</w:t>
            </w:r>
          </w:p>
          <w:p w:rsidR="00000000" w:rsidRPr="00B70A47" w:rsidP="00B70A47">
            <w:pPr>
              <w:pStyle w:val="BodyText"/>
            </w:pPr>
            <w:r w:rsidRPr="00B70A47">
              <w:t>2.3 Implement actions to minimise adverse effects on workplace activities</w:t>
            </w:r>
          </w:p>
          <w:p w:rsidR="00000000" w:rsidP="00B70A47">
            <w:pPr>
              <w:pStyle w:val="BodyText"/>
              <w:rPr>
                <w:lang w:val="en-NZ"/>
              </w:rPr>
            </w:pPr>
            <w:r w:rsidRPr="00B70A47">
              <w:t>2.4 Adjust and revise workplace activities and schedules according to weather conditions</w:t>
            </w:r>
          </w:p>
        </w:tc>
      </w:tr>
      <w:tr w:rsidTr="00640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"/>
              <w:rPr>
                <w:lang w:val="en-NZ"/>
              </w:rPr>
            </w:pPr>
            <w:r w:rsidRPr="00B70A47">
              <w:t>3. Monit</w:t>
            </w:r>
            <w:r w:rsidRPr="00B70A47">
              <w:t>or weather and climate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47" w:rsidP="00B70A47">
            <w:pPr>
              <w:pStyle w:val="BodyText"/>
            </w:pPr>
            <w:r w:rsidRPr="00B70A47">
              <w:t>3.1 Access regular weather updates to determine the ongoing suitability of current programs</w:t>
            </w:r>
          </w:p>
          <w:p w:rsidR="00000000" w:rsidRPr="00B70A47" w:rsidP="00B70A47">
            <w:pPr>
              <w:pStyle w:val="BodyText"/>
            </w:pPr>
            <w:r w:rsidRPr="00B70A47">
              <w:t>3.2 Review the viability and scheduling of work tasks to align with predicted weather conditions</w:t>
            </w:r>
          </w:p>
          <w:p w:rsidR="00000000" w:rsidRPr="00B70A47" w:rsidP="00B70A47">
            <w:pPr>
              <w:pStyle w:val="BodyText"/>
            </w:pPr>
            <w:r w:rsidRPr="00B70A47">
              <w:t xml:space="preserve">3.3 Record weather information according to </w:t>
            </w:r>
            <w:r w:rsidRPr="00B70A47">
              <w:t>workplace requirements</w:t>
            </w:r>
          </w:p>
        </w:tc>
      </w:tr>
    </w:tbl>
    <w:p w:rsidR="00000000" w:rsidRPr="00B70A47" w:rsidP="00B70A47">
      <w:pPr>
        <w:pStyle w:val="BodyText"/>
      </w:pPr>
    </w:p>
    <w:p w:rsidR="00000000" w:rsidRPr="00B70A47" w:rsidP="00B70A47">
      <w:pPr>
        <w:pStyle w:val="AllowPageBreak"/>
      </w:pPr>
    </w:p>
    <w:p w:rsidR="00000000" w:rsidRPr="00B70A47" w:rsidP="00B70A47">
      <w:pPr>
        <w:pStyle w:val="Heading1"/>
      </w:pPr>
      <w:bookmarkStart w:id="6" w:name="O_1278347"/>
      <w:bookmarkEnd w:id="6"/>
      <w:r w:rsidRPr="00B70A47">
        <w:t>Foundation Skills</w:t>
      </w:r>
    </w:p>
    <w:p w:rsidR="00000000" w:rsidRPr="006408CE" w:rsidP="006408CE">
      <w:pPr>
        <w:pStyle w:val="BodyText"/>
        <w:rPr>
          <w:i/>
        </w:rPr>
      </w:pPr>
      <w:r w:rsidRPr="006408C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0A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Bold"/>
              <w:rPr>
                <w:lang w:val="en-NZ"/>
              </w:rPr>
            </w:pPr>
            <w:r w:rsidRPr="00B70A47">
              <w:t>Sk</w:t>
            </w:r>
            <w:r w:rsidRPr="00B70A47">
              <w:t>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Bold"/>
              <w:rPr>
                <w:lang w:val="en-NZ"/>
              </w:rPr>
            </w:pPr>
            <w:r w:rsidRPr="00B70A47">
              <w:t>Description</w:t>
            </w:r>
          </w:p>
        </w:tc>
      </w:tr>
      <w:tr w:rsidTr="00B70A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"/>
              <w:rPr>
                <w:lang w:val="en-NZ"/>
              </w:rPr>
            </w:pPr>
            <w:r w:rsidRPr="00B70A4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ListBullet"/>
              <w:rPr>
                <w:lang w:val="en-NZ"/>
              </w:rPr>
            </w:pPr>
            <w:r w:rsidRPr="00B70A47">
              <w:t>Interpret weather reports, warnings and data from a range of sources</w:t>
            </w:r>
          </w:p>
        </w:tc>
      </w:tr>
      <w:tr w:rsidTr="00B70A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"/>
              <w:rPr>
                <w:lang w:val="en-NZ"/>
              </w:rPr>
            </w:pPr>
            <w:r w:rsidRPr="00B70A4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ListBullet"/>
              <w:rPr>
                <w:lang w:val="en-NZ"/>
              </w:rPr>
            </w:pPr>
            <w:r w:rsidRPr="00B70A47">
              <w:t>Record weather and climate data according to workplace procedures using appropriate language, grammar and terminology</w:t>
            </w:r>
          </w:p>
        </w:tc>
      </w:tr>
      <w:tr w:rsidTr="00B70A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"/>
              <w:rPr>
                <w:lang w:val="en-NZ"/>
              </w:rPr>
            </w:pPr>
            <w:r w:rsidRPr="00B70A4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47" w:rsidP="00B70A47">
            <w:pPr>
              <w:pStyle w:val="ListBullet"/>
            </w:pPr>
            <w:r w:rsidRPr="00B70A47">
              <w:t>Perform mathematical calculations to interpret and compare weather data</w:t>
            </w:r>
          </w:p>
        </w:tc>
      </w:tr>
    </w:tbl>
    <w:p w:rsidR="00000000" w:rsidRPr="00B70A47" w:rsidP="00B70A47">
      <w:pPr>
        <w:pStyle w:val="BodyText"/>
      </w:pPr>
    </w:p>
    <w:p w:rsidR="00000000" w:rsidRPr="00B70A47" w:rsidP="00B70A47">
      <w:pPr>
        <w:pStyle w:val="AllowPageBreak"/>
      </w:pPr>
    </w:p>
    <w:p w:rsidR="00000000" w:rsidRPr="00B70A47" w:rsidP="00B70A47">
      <w:pPr>
        <w:pStyle w:val="Heading1"/>
      </w:pPr>
      <w:bookmarkStart w:id="7" w:name="O_1278349"/>
      <w:bookmarkEnd w:id="7"/>
      <w:r w:rsidRPr="00B70A4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70A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Bold"/>
              <w:rPr>
                <w:lang w:val="en-NZ"/>
              </w:rPr>
            </w:pPr>
            <w:r w:rsidRPr="00B70A4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Bold"/>
              <w:rPr>
                <w:lang w:val="en-NZ"/>
              </w:rPr>
            </w:pPr>
            <w:r w:rsidRPr="00B70A4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Bold"/>
              <w:rPr>
                <w:lang w:val="en-NZ"/>
              </w:rPr>
            </w:pPr>
            <w:r w:rsidRPr="00B70A4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Bold"/>
              <w:rPr>
                <w:lang w:val="en-NZ"/>
              </w:rPr>
            </w:pPr>
            <w:r w:rsidRPr="00B70A47">
              <w:t>Equivalence status</w:t>
            </w:r>
          </w:p>
        </w:tc>
      </w:tr>
      <w:tr w:rsidTr="00B70A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"/>
              <w:rPr>
                <w:lang w:val="en-NZ"/>
              </w:rPr>
            </w:pPr>
            <w:r w:rsidRPr="00B70A47">
              <w:t>AHCWRK314 Monitor weather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"/>
              <w:rPr>
                <w:lang w:val="en-NZ"/>
              </w:rPr>
            </w:pPr>
            <w:r w:rsidRPr="00B70A47">
              <w:t>AHCWRK302 Monitor weather conditions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47" w:rsidP="00B70A47">
            <w:pPr>
              <w:pStyle w:val="BodyText"/>
            </w:pPr>
            <w:r w:rsidRPr="00B70A47">
              <w:t>Minor changes to application</w:t>
            </w:r>
          </w:p>
          <w:p w:rsidR="00000000" w:rsidRPr="00B70A47" w:rsidP="00B70A47">
            <w:pPr>
              <w:pStyle w:val="BodyText"/>
            </w:pPr>
            <w:r w:rsidRPr="00B70A47">
              <w:t>Major and minor changes to performance criteria and foundation skills</w:t>
            </w:r>
          </w:p>
          <w:p w:rsidR="00000000" w:rsidP="00B70A47">
            <w:pPr>
              <w:pStyle w:val="BodyText"/>
              <w:rPr>
                <w:lang w:val="en-NZ"/>
              </w:rPr>
            </w:pPr>
            <w:r w:rsidRPr="00B70A47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47" w:rsidP="00B70A47">
            <w:pPr>
              <w:pStyle w:val="BodyText"/>
            </w:pPr>
            <w:r w:rsidRPr="00B70A47">
              <w:t>Not equivalent</w:t>
            </w:r>
          </w:p>
        </w:tc>
      </w:tr>
    </w:tbl>
    <w:p w:rsidR="00000000" w:rsidRPr="00B70A47" w:rsidP="00B70A47">
      <w:pPr>
        <w:pStyle w:val="BodyText"/>
      </w:pPr>
    </w:p>
    <w:p w:rsidR="00000000" w:rsidRPr="00B70A47" w:rsidP="00B70A47">
      <w:pPr>
        <w:pStyle w:val="AllowPageBreak"/>
      </w:pPr>
    </w:p>
    <w:p w:rsidR="00000000" w:rsidRPr="00B70A47" w:rsidP="00B70A47">
      <w:pPr>
        <w:pStyle w:val="Heading1"/>
      </w:pPr>
      <w:bookmarkStart w:id="8" w:name="O_1278356"/>
      <w:bookmarkEnd w:id="8"/>
      <w:r w:rsidRPr="00B70A47">
        <w:t>Links</w:t>
      </w:r>
    </w:p>
    <w:p w:rsidR="00000000" w:rsidRPr="00B70A47" w:rsidP="006408CE">
      <w:pPr>
        <w:pStyle w:val="BodyText"/>
      </w:pPr>
      <w:r w:rsidRPr="00B70A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5F9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0A47" w:rsidP="006408CE">
      <w:pPr>
        <w:pStyle w:val="BodyText"/>
        <w:sectPr w:rsidSect="00B70A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0A47" w:rsidP="00B70A47">
      <w:pPr>
        <w:pStyle w:val="SuperHeading"/>
      </w:pPr>
      <w:r w:rsidRPr="00B70A47">
        <w:t>Assessment Requirements for AHCWRK314</w:t>
      </w:r>
      <w:r w:rsidRPr="00B70A47">
        <w:t xml:space="preserve"> Monitor weather conditions</w:t>
      </w:r>
    </w:p>
    <w:p w:rsidR="00000000" w:rsidRPr="00B70A47" w:rsidP="00B70A47">
      <w:pPr>
        <w:pStyle w:val="Heading1"/>
      </w:pPr>
      <w:bookmarkStart w:id="9" w:name="O_1278351"/>
      <w:bookmarkEnd w:id="9"/>
      <w:r w:rsidRPr="00B70A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0A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Bold"/>
              <w:rPr>
                <w:lang w:val="en-NZ"/>
              </w:rPr>
            </w:pPr>
            <w:r w:rsidRPr="00B70A4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Bold"/>
              <w:rPr>
                <w:lang w:val="en-NZ"/>
              </w:rPr>
            </w:pPr>
            <w:r w:rsidRPr="00B70A47">
              <w:t>Comments</w:t>
            </w:r>
          </w:p>
        </w:tc>
      </w:tr>
      <w:tr w:rsidTr="00B70A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47">
            <w:pPr>
              <w:pStyle w:val="BodyText"/>
              <w:rPr>
                <w:lang w:val="en-NZ"/>
              </w:rPr>
            </w:pPr>
            <w:r w:rsidRPr="00B70A4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47" w:rsidP="00B70A47">
            <w:pPr>
              <w:pStyle w:val="BodyText"/>
            </w:pPr>
            <w:r w:rsidRPr="00B70A47">
              <w:t>This version released with AHC Agriculture, Horticulture and Conservation and Land Management Training Package Version 9.0.</w:t>
            </w:r>
          </w:p>
        </w:tc>
      </w:tr>
    </w:tbl>
    <w:p w:rsidR="00000000" w:rsidRPr="00B70A47" w:rsidP="00B70A47">
      <w:pPr>
        <w:pStyle w:val="BodyText"/>
      </w:pPr>
    </w:p>
    <w:p w:rsidR="00000000" w:rsidRPr="00B70A47" w:rsidP="00B70A47">
      <w:pPr>
        <w:pStyle w:val="AllowPageBreak"/>
      </w:pPr>
    </w:p>
    <w:p w:rsidR="00000000" w:rsidRPr="00B70A47" w:rsidP="00B70A47">
      <w:pPr>
        <w:pStyle w:val="Heading1"/>
      </w:pPr>
      <w:bookmarkStart w:id="10" w:name="O_1278352"/>
      <w:bookmarkEnd w:id="10"/>
      <w:r w:rsidRPr="00B70A47">
        <w:t>Performance Evidence</w:t>
      </w:r>
    </w:p>
    <w:p w:rsidR="00000000" w:rsidRPr="00B70A47" w:rsidP="006408CE">
      <w:pPr>
        <w:pStyle w:val="BodyText"/>
      </w:pPr>
      <w:r w:rsidRPr="00B70A47">
        <w:t>An individual demonstrating competency must satisfy all of the elements and performance criteria in this unit.</w:t>
      </w:r>
    </w:p>
    <w:p w:rsidR="00000000" w:rsidRPr="00B70A47" w:rsidP="006408CE">
      <w:pPr>
        <w:pStyle w:val="BodyText"/>
      </w:pPr>
      <w:r w:rsidRPr="00B70A47">
        <w:t>There must be evidence that the individual has monitored weather conditions on at least two occasions and has:</w:t>
      </w:r>
    </w:p>
    <w:p w:rsidR="00000000" w:rsidRPr="00B70A47" w:rsidP="00B70A47">
      <w:pPr>
        <w:pStyle w:val="ListBullet"/>
      </w:pPr>
      <w:r w:rsidRPr="00B70A47">
        <w:t xml:space="preserve">interpreted </w:t>
      </w:r>
      <w:r w:rsidRPr="00B70A47">
        <w:t>weather and climate information and considered the impact on work activities and current operations</w:t>
      </w:r>
    </w:p>
    <w:p w:rsidR="00000000" w:rsidRPr="00B70A47" w:rsidP="00B70A47">
      <w:pPr>
        <w:pStyle w:val="ListBullet"/>
      </w:pPr>
      <w:r w:rsidRPr="00B70A47">
        <w:t>interpreted weather and climate conditions to determine preventative actions</w:t>
      </w:r>
    </w:p>
    <w:p w:rsidR="00000000" w:rsidRPr="00B70A47" w:rsidP="00B70A47">
      <w:pPr>
        <w:pStyle w:val="ListBullet"/>
      </w:pPr>
      <w:r w:rsidRPr="00B70A47">
        <w:t>communicated warnings and concerns to others according to workplace procedures</w:t>
      </w:r>
    </w:p>
    <w:p w:rsidR="00000000" w:rsidRPr="00B70A47" w:rsidP="00B70A47">
      <w:pPr>
        <w:pStyle w:val="ListBullet"/>
      </w:pPr>
      <w:r w:rsidRPr="00B70A47">
        <w:t>implemented preventative actions to minimise impact of adverse weather conditions on workplace activities</w:t>
      </w:r>
    </w:p>
    <w:p w:rsidR="00000000" w:rsidRPr="00B70A47" w:rsidP="00B70A47">
      <w:pPr>
        <w:pStyle w:val="ListBullet"/>
      </w:pPr>
      <w:r w:rsidRPr="00B70A47">
        <w:t>monitored ongoing changes to weather conditions, and reviewed prevention actions</w:t>
      </w:r>
    </w:p>
    <w:p w:rsidR="00000000" w:rsidRPr="00B70A47" w:rsidP="00B70A47">
      <w:pPr>
        <w:pStyle w:val="ListBullet"/>
      </w:pPr>
      <w:r w:rsidRPr="00B70A47">
        <w:t>recorded weather information according to workplace requirements.</w:t>
      </w:r>
    </w:p>
    <w:p w:rsidR="00000000" w:rsidRPr="00B70A47" w:rsidP="00B70A47">
      <w:pPr>
        <w:pStyle w:val="AllowPageBreak"/>
      </w:pPr>
    </w:p>
    <w:p w:rsidR="00000000" w:rsidRPr="00B70A47" w:rsidP="00B70A47">
      <w:pPr>
        <w:pStyle w:val="Heading1"/>
      </w:pPr>
      <w:bookmarkStart w:id="11" w:name="O_1278353"/>
      <w:bookmarkEnd w:id="11"/>
      <w:r w:rsidRPr="00B70A47">
        <w:t>Knowledge Evidence</w:t>
      </w:r>
    </w:p>
    <w:p w:rsidR="00000000" w:rsidRPr="00B70A47" w:rsidP="006408CE">
      <w:pPr>
        <w:pStyle w:val="BodyText"/>
      </w:pPr>
      <w:r w:rsidRPr="00B70A47">
        <w:t>An individual must be able to demonstrate the knowledge required to perform the tasks outlined in the elements and performance criteria of this unit. This includes knowledge of:</w:t>
      </w:r>
    </w:p>
    <w:p w:rsidR="00000000" w:rsidRPr="00B70A47" w:rsidP="00B70A47">
      <w:pPr>
        <w:pStyle w:val="ListBullet"/>
      </w:pPr>
      <w:r w:rsidRPr="00B70A47">
        <w:t>weather and climate conditions and their impact upon agriculture, horticulture and conservation activities, including:</w:t>
      </w:r>
    </w:p>
    <w:p w:rsidR="00000000" w:rsidRPr="00B70A47" w:rsidP="00B70A47">
      <w:pPr>
        <w:pStyle w:val="ListBullet2"/>
      </w:pPr>
      <w:r w:rsidRPr="00B70A47">
        <w:t>humidity</w:t>
      </w:r>
    </w:p>
    <w:p w:rsidR="00000000" w:rsidRPr="00B70A47" w:rsidP="00B70A47">
      <w:pPr>
        <w:pStyle w:val="ListBullet2"/>
      </w:pPr>
      <w:r w:rsidRPr="00B70A47">
        <w:t>temperature</w:t>
      </w:r>
    </w:p>
    <w:p w:rsidR="00000000" w:rsidRPr="00B70A47" w:rsidP="00B70A47">
      <w:pPr>
        <w:pStyle w:val="ListBullet2"/>
      </w:pPr>
      <w:r w:rsidRPr="00B70A47">
        <w:t>sunlight light</w:t>
      </w:r>
    </w:p>
    <w:p w:rsidR="00000000" w:rsidRPr="00B70A47" w:rsidP="00B70A47">
      <w:pPr>
        <w:pStyle w:val="ListBullet2"/>
      </w:pPr>
      <w:r w:rsidRPr="00B70A47">
        <w:t>delta T (∆T)</w:t>
      </w:r>
    </w:p>
    <w:p w:rsidR="00000000" w:rsidRPr="00B70A47" w:rsidP="00B70A47">
      <w:pPr>
        <w:pStyle w:val="ListBullet2"/>
      </w:pPr>
      <w:r w:rsidRPr="00B70A47">
        <w:t>frosts</w:t>
      </w:r>
    </w:p>
    <w:p w:rsidR="00000000" w:rsidRPr="00B70A47" w:rsidP="00B70A47">
      <w:pPr>
        <w:pStyle w:val="ListBullet2"/>
      </w:pPr>
      <w:r w:rsidRPr="00B70A47">
        <w:t>inversions</w:t>
      </w:r>
    </w:p>
    <w:p w:rsidR="00000000" w:rsidRPr="00B70A47" w:rsidP="00B70A47">
      <w:pPr>
        <w:pStyle w:val="ListBullet2"/>
      </w:pPr>
      <w:r w:rsidRPr="00B70A47">
        <w:t>dew point</w:t>
      </w:r>
    </w:p>
    <w:p w:rsidR="00000000" w:rsidRPr="00B70A47" w:rsidP="00B70A47">
      <w:pPr>
        <w:pStyle w:val="ListBullet2"/>
      </w:pPr>
      <w:r w:rsidRPr="00B70A47">
        <w:t>wind force and direction</w:t>
      </w:r>
    </w:p>
    <w:p w:rsidR="00000000" w:rsidRPr="00B70A47" w:rsidP="00B70A47">
      <w:pPr>
        <w:pStyle w:val="ListBullet2"/>
      </w:pPr>
      <w:r w:rsidRPr="00B70A47">
        <w:t>rainfall precipitation rate and frequency</w:t>
      </w:r>
    </w:p>
    <w:p w:rsidR="00000000" w:rsidRPr="00B70A47" w:rsidP="00B70A47">
      <w:pPr>
        <w:pStyle w:val="ListBullet"/>
      </w:pPr>
      <w:r w:rsidRPr="00B70A47">
        <w:t>methods of monitoring and interpreting weather and climatic conditions, including:</w:t>
      </w:r>
    </w:p>
    <w:p w:rsidR="00000000" w:rsidRPr="00B70A47" w:rsidP="00B70A47">
      <w:pPr>
        <w:pStyle w:val="ListBullet2"/>
      </w:pPr>
      <w:r w:rsidRPr="00B70A47">
        <w:t>bureau of meteorology</w:t>
      </w:r>
    </w:p>
    <w:p w:rsidR="00000000" w:rsidRPr="00B70A47" w:rsidP="00B70A47">
      <w:pPr>
        <w:pStyle w:val="ListBullet2"/>
      </w:pPr>
      <w:r w:rsidRPr="00B70A47">
        <w:t>local weather stations</w:t>
      </w:r>
    </w:p>
    <w:p w:rsidR="00000000" w:rsidRPr="00B70A47" w:rsidP="00B70A47">
      <w:pPr>
        <w:pStyle w:val="ListBullet2"/>
      </w:pPr>
      <w:r w:rsidRPr="00B70A47">
        <w:t>weather meters</w:t>
      </w:r>
    </w:p>
    <w:p w:rsidR="00000000" w:rsidRPr="00B70A47" w:rsidP="00B70A47">
      <w:pPr>
        <w:pStyle w:val="ListBullet"/>
      </w:pPr>
      <w:r w:rsidRPr="00B70A47">
        <w:t>workplace and industry procedures for monitoring weather and climate</w:t>
      </w:r>
      <w:r w:rsidRPr="00B70A47">
        <w:t xml:space="preserve"> conditions and recording and reporting</w:t>
      </w:r>
    </w:p>
    <w:p w:rsidR="00000000" w:rsidRPr="00B70A47" w:rsidP="00B70A47">
      <w:pPr>
        <w:pStyle w:val="ListBullet"/>
      </w:pPr>
      <w:r w:rsidRPr="00B70A47">
        <w:t>effect of adverse weather conditions on agriculture, horticulture and conservation activities</w:t>
      </w:r>
    </w:p>
    <w:p w:rsidR="00000000" w:rsidRPr="00B70A47" w:rsidP="00B70A47">
      <w:pPr>
        <w:pStyle w:val="ListBullet"/>
      </w:pPr>
      <w:r w:rsidRPr="00B70A47">
        <w:t>strategies to mitigate effects of adverse weather and climatic conditions on agriculture, horticulture and conservation ac</w:t>
      </w:r>
      <w:r w:rsidRPr="00B70A47">
        <w:t>tivities.</w:t>
      </w:r>
    </w:p>
    <w:p w:rsidR="00000000" w:rsidRPr="00B70A47" w:rsidP="00B70A47">
      <w:pPr>
        <w:pStyle w:val="AllowPageBreak"/>
      </w:pPr>
    </w:p>
    <w:p w:rsidR="00000000" w:rsidRPr="00B70A47" w:rsidP="00B70A47">
      <w:pPr>
        <w:pStyle w:val="Heading1"/>
      </w:pPr>
      <w:bookmarkStart w:id="12" w:name="O_1278354"/>
      <w:bookmarkEnd w:id="12"/>
      <w:r w:rsidRPr="00B70A47">
        <w:t>Assessment Conditions</w:t>
      </w:r>
    </w:p>
    <w:p w:rsidR="00000000" w:rsidRPr="00B70A47" w:rsidP="006408CE">
      <w:pPr>
        <w:pStyle w:val="BodyText"/>
      </w:pPr>
      <w:r w:rsidRPr="00B70A47">
        <w:t>Assessment of the skills in this unit of competency must take place under the following conditions:</w:t>
      </w:r>
    </w:p>
    <w:p w:rsidR="00000000" w:rsidRPr="00B70A47" w:rsidP="00B70A47">
      <w:pPr>
        <w:pStyle w:val="ListBullet"/>
      </w:pPr>
      <w:r w:rsidRPr="00B70A47">
        <w:t>physical conditions:</w:t>
      </w:r>
    </w:p>
    <w:p w:rsidR="00000000" w:rsidRPr="00B70A47" w:rsidP="00B70A47">
      <w:pPr>
        <w:pStyle w:val="ListBullet2"/>
      </w:pPr>
      <w:r w:rsidRPr="00B70A47">
        <w:t>a workplace setting or an environment that accurately represents workplace conditions</w:t>
      </w:r>
    </w:p>
    <w:p w:rsidR="00000000" w:rsidRPr="00B70A47" w:rsidP="00B70A47">
      <w:pPr>
        <w:pStyle w:val="ListBullet"/>
      </w:pPr>
      <w:r w:rsidRPr="00B70A47">
        <w:t>resources, equipment and materials:</w:t>
      </w:r>
    </w:p>
    <w:p w:rsidR="00000000" w:rsidRPr="00B70A47" w:rsidP="00B70A47">
      <w:pPr>
        <w:pStyle w:val="ListBullet2"/>
      </w:pPr>
      <w:r w:rsidRPr="00B70A47">
        <w:t>weather reports, warnings and climate data relevant to workplace</w:t>
      </w:r>
    </w:p>
    <w:p w:rsidR="00000000" w:rsidRPr="00B70A47" w:rsidP="00B70A47">
      <w:pPr>
        <w:pStyle w:val="ListBullet2"/>
      </w:pPr>
      <w:r w:rsidRPr="00B70A47">
        <w:t>computer hardware and software or similar technologies to access we</w:t>
      </w:r>
      <w:r w:rsidRPr="00B70A47">
        <w:t>ather data</w:t>
      </w:r>
    </w:p>
    <w:p w:rsidR="00000000" w:rsidRPr="00B70A47" w:rsidP="00B70A47">
      <w:pPr>
        <w:pStyle w:val="ListBullet"/>
      </w:pPr>
      <w:r w:rsidRPr="00B70A47">
        <w:t>specifications:</w:t>
      </w:r>
    </w:p>
    <w:p w:rsidR="00000000" w:rsidRPr="00B70A47" w:rsidP="00B70A47">
      <w:pPr>
        <w:pStyle w:val="ListBullet2"/>
      </w:pPr>
      <w:r w:rsidRPr="00B70A47">
        <w:t>workplace procedures, instructions or job specifications relevant to assessing the effects of weather conditions</w:t>
      </w:r>
    </w:p>
    <w:p w:rsidR="00000000" w:rsidRPr="00B70A47" w:rsidP="00B70A47">
      <w:pPr>
        <w:pStyle w:val="ListBullet"/>
      </w:pPr>
      <w:r w:rsidRPr="00B70A47">
        <w:t>relationships:</w:t>
      </w:r>
    </w:p>
    <w:p w:rsidR="00000000" w:rsidRPr="00B70A47" w:rsidP="00B70A47">
      <w:pPr>
        <w:pStyle w:val="ListBullet2"/>
      </w:pPr>
      <w:r w:rsidRPr="00B70A47">
        <w:t>team members.</w:t>
      </w:r>
    </w:p>
    <w:p w:rsidR="00000000" w:rsidRPr="00B70A47" w:rsidP="006408CE">
      <w:pPr>
        <w:pStyle w:val="BodyText"/>
      </w:pPr>
      <w:r w:rsidRPr="00B70A47">
        <w:t>Assessors of this unit must satis</w:t>
      </w:r>
      <w:r w:rsidRPr="00B70A47">
        <w:t>fy the requirements for assessors in applicable vocational education and training legislation, frameworks and/or standards.</w:t>
      </w:r>
    </w:p>
    <w:p w:rsidR="00000000" w:rsidRPr="00B70A47" w:rsidP="00B70A47">
      <w:pPr>
        <w:pStyle w:val="Heading1"/>
      </w:pPr>
      <w:bookmarkStart w:id="13" w:name="O_1278357"/>
      <w:bookmarkEnd w:id="13"/>
      <w:r w:rsidRPr="00B70A47">
        <w:t>Links</w:t>
      </w:r>
    </w:p>
    <w:p w:rsidR="00000000" w:rsidRPr="00B70A47" w:rsidP="006408CE">
      <w:pPr>
        <w:pStyle w:val="BodyText"/>
      </w:pPr>
      <w:r w:rsidRPr="00B70A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5F9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0A47" w:rsidP="00B70A47"/>
    <w:sectPr w:rsidSect="00B70A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47" w:rsidRPr="006408CE" w:rsidP="006408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CE" w:rsidP="00B70A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8CE" w:rsidP="00B70A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08CE" w:rsidP="00B70A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47" w:rsidP="00B70A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08CE">
      <w:t>Approved</w:t>
    </w:r>
    <w:r w:rsidR="006408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08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08CE">
      <w:rPr>
        <w:noProof/>
      </w:rPr>
      <w:t>4</w:t>
    </w:r>
    <w:r>
      <w:rPr>
        <w:noProof/>
      </w:rPr>
      <w:fldChar w:fldCharType="end"/>
    </w:r>
  </w:p>
  <w:p w:rsidR="00B70A47" w:rsidP="00B70A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08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08CE">
      <w:t>Skills Insight</w:t>
    </w:r>
    <w:r w:rsidR="006408CE">
      <w:fldChar w:fldCharType="end"/>
    </w:r>
  </w:p>
  <w:p w:rsidR="00B70A47" w:rsidP="00B70A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A47" w:rsidRPr="006408CE" w:rsidP="006408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CE" w:rsidRPr="002D2AF8" w:rsidP="00B70A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AHCWRK314 Monitor weather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408CE" w:rsidP="00B70A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47" w:rsidRPr="002D2AF8" w:rsidP="00B70A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08CE">
      <w:t>AHCWRK314 Monitor weather conditions</w:t>
    </w:r>
    <w:r w:rsidR="006408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08CE">
      <w:rPr>
        <w:noProof/>
      </w:rPr>
      <w:t>1 March 2025</w:t>
    </w:r>
    <w:r>
      <w:fldChar w:fldCharType="end"/>
    </w:r>
  </w:p>
  <w:p w:rsidR="00B70A47" w:rsidP="00B70A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0EB3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BCF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C847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A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A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A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A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A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A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A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A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A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A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A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A47"/>
  </w:style>
  <w:style w:type="character" w:customStyle="1" w:styleId="Heading1Char">
    <w:name w:val="Heading 1 Char"/>
    <w:basedOn w:val="DefaultParagraphFont"/>
    <w:link w:val="Heading1"/>
    <w:rsid w:val="00B70A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A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A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A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0A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0A47"/>
    <w:rPr>
      <w:i/>
    </w:rPr>
  </w:style>
  <w:style w:type="paragraph" w:customStyle="1" w:styleId="SuperHeading">
    <w:name w:val="SuperHeading"/>
    <w:basedOn w:val="Normal"/>
    <w:rsid w:val="00B70A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A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0A47"/>
    <w:rPr>
      <w:b/>
    </w:rPr>
  </w:style>
  <w:style w:type="character" w:customStyle="1" w:styleId="Heading2Char">
    <w:name w:val="Heading 2 Char"/>
    <w:basedOn w:val="DefaultParagraphFont"/>
    <w:link w:val="Heading2"/>
    <w:rsid w:val="00B70A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A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A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A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A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A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A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A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A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A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A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A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A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A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A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A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0A47"/>
    <w:rPr>
      <w:b/>
      <w:spacing w:val="0"/>
    </w:rPr>
  </w:style>
  <w:style w:type="paragraph" w:customStyle="1" w:styleId="SuperTitle">
    <w:name w:val="SuperTitle"/>
    <w:basedOn w:val="Title"/>
    <w:rsid w:val="00B70A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A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A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0A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A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A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A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A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A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A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A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A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0A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A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A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A47"/>
  </w:style>
  <w:style w:type="paragraph" w:styleId="TableofFigures">
    <w:name w:val="table of figures"/>
    <w:basedOn w:val="Normal"/>
    <w:next w:val="Normal"/>
    <w:semiHidden/>
    <w:rsid w:val="00B70A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A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0A47"/>
    <w:rPr>
      <w:rFonts w:ascii="Wingdings" w:hAnsi="Wingdings"/>
    </w:rPr>
  </w:style>
  <w:style w:type="paragraph" w:customStyle="1" w:styleId="TableHeading">
    <w:name w:val="Table Heading"/>
    <w:basedOn w:val="HeadingBase"/>
    <w:rsid w:val="00B70A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A47"/>
    <w:rPr>
      <w:color w:val="0033CC"/>
      <w:u w:val="none"/>
    </w:rPr>
  </w:style>
  <w:style w:type="paragraph" w:customStyle="1" w:styleId="BodyTextRight">
    <w:name w:val="Body Text Right"/>
    <w:basedOn w:val="BodyText"/>
    <w:rsid w:val="00B70A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A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A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A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A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A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A47"/>
    <w:rPr>
      <w:sz w:val="32"/>
    </w:rPr>
  </w:style>
  <w:style w:type="paragraph" w:customStyle="1" w:styleId="HeadingProcedure">
    <w:name w:val="Heading Procedure"/>
    <w:basedOn w:val="HeadingBase"/>
    <w:next w:val="Normal"/>
    <w:rsid w:val="00B70A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A47"/>
    <w:pPr>
      <w:spacing w:before="60" w:after="60"/>
    </w:pPr>
  </w:style>
  <w:style w:type="paragraph" w:styleId="ListContinue">
    <w:name w:val="List Continue"/>
    <w:basedOn w:val="List"/>
    <w:rsid w:val="00B70A47"/>
    <w:pPr>
      <w:ind w:firstLine="0"/>
    </w:pPr>
  </w:style>
  <w:style w:type="paragraph" w:customStyle="1" w:styleId="ListNote">
    <w:name w:val="List Note"/>
    <w:basedOn w:val="List"/>
    <w:rsid w:val="00B70A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A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A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A47"/>
    <w:rPr>
      <w:rFonts w:ascii="Courier New" w:hAnsi="Courier New"/>
    </w:rPr>
  </w:style>
  <w:style w:type="paragraph" w:customStyle="1" w:styleId="NoteBullet">
    <w:name w:val="Note Bullet"/>
    <w:basedOn w:val="Note"/>
    <w:rsid w:val="00B70A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A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A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A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A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0A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A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A47"/>
    <w:rPr>
      <w:b/>
      <w:smallCaps/>
    </w:rPr>
  </w:style>
  <w:style w:type="paragraph" w:customStyle="1" w:styleId="TableListNumber">
    <w:name w:val="Table List Number"/>
    <w:basedOn w:val="ListNumber"/>
    <w:rsid w:val="00B70A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A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A47"/>
    <w:pPr>
      <w:numPr>
        <w:numId w:val="9"/>
      </w:numPr>
    </w:pPr>
  </w:style>
  <w:style w:type="paragraph" w:customStyle="1" w:styleId="ListAlpha2">
    <w:name w:val="List Alpha 2"/>
    <w:basedOn w:val="List2"/>
    <w:rsid w:val="00B70A47"/>
    <w:pPr>
      <w:numPr>
        <w:numId w:val="8"/>
      </w:numPr>
    </w:pPr>
  </w:style>
  <w:style w:type="paragraph" w:styleId="List2">
    <w:name w:val="List 2"/>
    <w:basedOn w:val="BodyText"/>
    <w:rsid w:val="00B70A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A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A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A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A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A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0A47"/>
    <w:pPr>
      <w:numPr>
        <w:numId w:val="4"/>
      </w:numPr>
    </w:pPr>
  </w:style>
  <w:style w:type="paragraph" w:styleId="ListContinue2">
    <w:name w:val="List Continue 2"/>
    <w:basedOn w:val="List2"/>
    <w:rsid w:val="00B70A47"/>
    <w:pPr>
      <w:ind w:firstLine="0"/>
    </w:pPr>
  </w:style>
  <w:style w:type="paragraph" w:styleId="ListContinue3">
    <w:name w:val="List Continue 3"/>
    <w:basedOn w:val="List3"/>
    <w:rsid w:val="00B70A47"/>
    <w:pPr>
      <w:ind w:left="1021" w:firstLine="0"/>
    </w:pPr>
  </w:style>
  <w:style w:type="paragraph" w:styleId="ListContinue4">
    <w:name w:val="List Continue 4"/>
    <w:basedOn w:val="List4"/>
    <w:rsid w:val="00B70A47"/>
    <w:pPr>
      <w:ind w:firstLine="0"/>
    </w:pPr>
  </w:style>
  <w:style w:type="paragraph" w:styleId="ListContinue5">
    <w:name w:val="List Continue 5"/>
    <w:basedOn w:val="List5"/>
    <w:rsid w:val="00B70A47"/>
    <w:pPr>
      <w:ind w:firstLine="0"/>
    </w:pPr>
  </w:style>
  <w:style w:type="paragraph" w:styleId="ListNumber3">
    <w:name w:val="List Number 3"/>
    <w:basedOn w:val="List3"/>
    <w:rsid w:val="00B70A47"/>
    <w:pPr>
      <w:numPr>
        <w:numId w:val="5"/>
      </w:numPr>
    </w:pPr>
  </w:style>
  <w:style w:type="paragraph" w:styleId="ListNumber4">
    <w:name w:val="List Number 4"/>
    <w:basedOn w:val="List4"/>
    <w:rsid w:val="00B70A47"/>
    <w:pPr>
      <w:numPr>
        <w:numId w:val="6"/>
      </w:numPr>
    </w:pPr>
  </w:style>
  <w:style w:type="paragraph" w:styleId="ListNumber5">
    <w:name w:val="List Number 5"/>
    <w:basedOn w:val="List5"/>
    <w:rsid w:val="00B70A47"/>
    <w:pPr>
      <w:numPr>
        <w:numId w:val="7"/>
      </w:numPr>
    </w:pPr>
  </w:style>
  <w:style w:type="paragraph" w:styleId="BlockText">
    <w:name w:val="Block Text"/>
    <w:basedOn w:val="Normal"/>
    <w:rsid w:val="00B70A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A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A47"/>
    <w:rPr>
      <w:sz w:val="16"/>
      <w:vertAlign w:val="superscript"/>
    </w:rPr>
  </w:style>
  <w:style w:type="character" w:customStyle="1" w:styleId="Symbols">
    <w:name w:val="Symbols"/>
    <w:basedOn w:val="DefaultParagraphFont"/>
    <w:rsid w:val="00B70A47"/>
    <w:rPr>
      <w:rFonts w:ascii="Symbol" w:hAnsi="Symbol"/>
    </w:rPr>
  </w:style>
  <w:style w:type="character" w:customStyle="1" w:styleId="MenuOptions">
    <w:name w:val="Menu Options"/>
    <w:basedOn w:val="DefaultParagraphFont"/>
    <w:rsid w:val="00B70A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A47"/>
    <w:rPr>
      <w:b/>
    </w:rPr>
  </w:style>
  <w:style w:type="character" w:customStyle="1" w:styleId="Underlined">
    <w:name w:val="Underlined"/>
    <w:basedOn w:val="DefaultParagraphFont"/>
    <w:rsid w:val="00B70A47"/>
    <w:rPr>
      <w:u w:val="single"/>
    </w:rPr>
  </w:style>
  <w:style w:type="paragraph" w:customStyle="1" w:styleId="TableBodyTextRight">
    <w:name w:val="Table Body Text Right"/>
    <w:basedOn w:val="TableBodyText"/>
    <w:rsid w:val="00B70A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A47"/>
    <w:rPr>
      <w:sz w:val="18"/>
    </w:rPr>
  </w:style>
  <w:style w:type="paragraph" w:customStyle="1" w:styleId="BodySmallRight">
    <w:name w:val="Body Small Right"/>
    <w:basedOn w:val="BodyTextRight"/>
    <w:rsid w:val="00B70A47"/>
    <w:rPr>
      <w:sz w:val="18"/>
      <w:szCs w:val="18"/>
    </w:rPr>
  </w:style>
  <w:style w:type="paragraph" w:customStyle="1" w:styleId="MarginEdition">
    <w:name w:val="Margin Edition"/>
    <w:basedOn w:val="MarginNote"/>
    <w:rsid w:val="00B70A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A47"/>
    <w:rPr>
      <w:sz w:val="2"/>
      <w:szCs w:val="2"/>
    </w:rPr>
  </w:style>
  <w:style w:type="character" w:customStyle="1" w:styleId="Small">
    <w:name w:val="Small"/>
    <w:basedOn w:val="DefaultParagraphFont"/>
    <w:rsid w:val="00B70A47"/>
    <w:rPr>
      <w:sz w:val="16"/>
    </w:rPr>
  </w:style>
  <w:style w:type="paragraph" w:customStyle="1" w:styleId="WideTable">
    <w:name w:val="Wide Table"/>
    <w:basedOn w:val="Normal"/>
    <w:rsid w:val="00B70A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A47"/>
  </w:style>
  <w:style w:type="paragraph" w:styleId="Quote">
    <w:name w:val="Quote"/>
    <w:basedOn w:val="Heading1"/>
    <w:link w:val="QuoteChar"/>
    <w:qFormat/>
    <w:rsid w:val="00B70A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A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A47"/>
    <w:pPr>
      <w:pageBreakBefore/>
    </w:pPr>
  </w:style>
  <w:style w:type="paragraph" w:customStyle="1" w:styleId="Border">
    <w:name w:val="Border"/>
    <w:basedOn w:val="Normal"/>
    <w:qFormat/>
    <w:rsid w:val="00B70A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A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A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A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A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A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A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A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A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A47"/>
    <w:rPr>
      <w:u w:val="single"/>
    </w:rPr>
  </w:style>
  <w:style w:type="character" w:customStyle="1" w:styleId="BoldandItalics">
    <w:name w:val="Bold and Italics"/>
    <w:qFormat/>
    <w:rsid w:val="00B70A47"/>
    <w:rPr>
      <w:b/>
      <w:i/>
      <w:u w:val="none"/>
    </w:rPr>
  </w:style>
  <w:style w:type="paragraph" w:styleId="BalloonText">
    <w:name w:val="Balloon Text"/>
    <w:basedOn w:val="Normal"/>
    <w:link w:val="BalloonTextChar"/>
    <w:rsid w:val="00B70A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A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A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A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A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A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A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08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5406</Characters>
  <Application>Microsoft Office Word</Application>
  <DocSecurity>0</DocSecurity>
  <Lines>186</Lines>
  <Paragraphs>126</Paragraphs>
  <ScaleCrop>false</ScaleCrop>
  <Company>Author-it Software Corporation Ltd.</Company>
  <LinksUpToDate>false</LinksUpToDate>
  <CharactersWithSpaces>6079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AHCWRK314 Monitor weather conditions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2025-03-01T11:00:00Z</dcterms:created>
  <dcterms:modified xsi:type="dcterms:W3CDTF">2025-03-01T11:00:00Z</dcterms:modified>
</cp:coreProperties>
</file>