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0D03" w:rsidP="00680D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AHCWRK311 Conduct site inspections</w:t>
      </w:r>
      <w:r>
        <w:fldChar w:fldCharType="end"/>
      </w:r>
    </w:p>
    <w:p w:rsidR="00680D03" w:rsidP="00680D03">
      <w:pPr>
        <w:pStyle w:val="Version"/>
        <w:sectPr w:rsidSect="00993A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3AE1" w:rsidP="00993AE1">
      <w:pPr>
        <w:pStyle w:val="SuperHeading"/>
      </w:pPr>
      <w:r w:rsidRPr="00993AE1">
        <w:t>Assessment Requirements for AHCWRK311 Conduct site inspections</w:t>
      </w:r>
    </w:p>
    <w:p w:rsidR="00000000" w:rsidRPr="00993AE1" w:rsidP="00993AE1">
      <w:pPr>
        <w:pStyle w:val="Heading1"/>
      </w:pPr>
      <w:bookmarkStart w:id="1" w:name="O_864864"/>
      <w:bookmarkEnd w:id="1"/>
      <w:r w:rsidRPr="00993AE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93A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AE1">
            <w:pPr>
              <w:pStyle w:val="TableHeading"/>
              <w:rPr>
                <w:lang w:val="en-NZ"/>
              </w:rPr>
            </w:pPr>
            <w:r w:rsidRPr="00993AE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AE1">
            <w:pPr>
              <w:pStyle w:val="TableHeading"/>
              <w:rPr>
                <w:lang w:val="en-NZ"/>
              </w:rPr>
            </w:pPr>
            <w:r w:rsidRPr="00993AE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AE1">
            <w:pPr>
              <w:pStyle w:val="TableHeading"/>
              <w:rPr>
                <w:lang w:val="en-NZ"/>
              </w:rPr>
            </w:pPr>
            <w:r w:rsidRPr="00993AE1">
              <w:t>Comment</w:t>
            </w:r>
          </w:p>
        </w:tc>
      </w:tr>
      <w:tr w:rsidTr="00993A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AE1">
            <w:pPr>
              <w:pStyle w:val="BodyText"/>
              <w:rPr>
                <w:lang w:val="en-NZ"/>
              </w:rPr>
            </w:pPr>
            <w:r w:rsidRPr="00993AE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AE1">
            <w:pPr>
              <w:pStyle w:val="BodyText"/>
              <w:rPr>
                <w:lang w:val="en-NZ"/>
              </w:rPr>
            </w:pPr>
            <w:r w:rsidRPr="00993AE1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AE1" w:rsidP="00993AE1">
            <w:pPr>
              <w:pStyle w:val="BodyText"/>
            </w:pPr>
            <w:r w:rsidRPr="00993AE1">
              <w:t>Initial release</w:t>
            </w:r>
          </w:p>
        </w:tc>
      </w:tr>
    </w:tbl>
    <w:p w:rsidR="00000000" w:rsidRPr="00993AE1" w:rsidP="00993AE1">
      <w:pPr>
        <w:pStyle w:val="BodyText"/>
      </w:pPr>
    </w:p>
    <w:p w:rsidR="00000000" w:rsidRPr="00993AE1" w:rsidP="00993AE1">
      <w:pPr>
        <w:pStyle w:val="AllowPageBreak"/>
      </w:pPr>
    </w:p>
    <w:p w:rsidR="00000000" w:rsidRPr="00993AE1" w:rsidP="00993AE1">
      <w:pPr>
        <w:pStyle w:val="Heading1"/>
      </w:pPr>
      <w:bookmarkStart w:id="2" w:name="O_864865"/>
      <w:bookmarkEnd w:id="2"/>
      <w:r w:rsidRPr="00993AE1">
        <w:t>Performance Evidence</w:t>
      </w:r>
    </w:p>
    <w:p w:rsidR="00000000" w:rsidRPr="00993AE1" w:rsidP="00680D03">
      <w:pPr>
        <w:pStyle w:val="BodyText"/>
      </w:pPr>
      <w:r w:rsidRPr="00993AE1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993AE1" w:rsidP="00680D03">
      <w:pPr>
        <w:pStyle w:val="BodyText"/>
      </w:pPr>
      <w:r w:rsidRPr="00993AE1">
        <w:t>The candidate must provid</w:t>
      </w:r>
      <w:r w:rsidRPr="00993AE1">
        <w:t>e evidence that they can:</w:t>
      </w:r>
    </w:p>
    <w:p w:rsidR="00000000" w:rsidRPr="00993AE1" w:rsidP="00993AE1">
      <w:pPr>
        <w:pStyle w:val="ListBullet"/>
      </w:pPr>
      <w:r w:rsidRPr="00993AE1">
        <w:t>identify a wide range of vegetation common to the region</w:t>
      </w:r>
    </w:p>
    <w:p w:rsidR="00000000" w:rsidRPr="00993AE1" w:rsidP="00993AE1">
      <w:pPr>
        <w:pStyle w:val="ListBullet"/>
      </w:pPr>
      <w:r w:rsidRPr="00993AE1">
        <w:t>recognise plant health problems and defects</w:t>
      </w:r>
    </w:p>
    <w:p w:rsidR="00000000" w:rsidRPr="00993AE1" w:rsidP="00993AE1">
      <w:pPr>
        <w:pStyle w:val="ListBullet"/>
      </w:pPr>
      <w:r w:rsidRPr="00993AE1">
        <w:t>perform hazard identification and risk control procedures</w:t>
      </w:r>
    </w:p>
    <w:p w:rsidR="00000000" w:rsidRPr="00993AE1" w:rsidP="00993AE1">
      <w:pPr>
        <w:pStyle w:val="ListBullet"/>
      </w:pPr>
      <w:r w:rsidRPr="00993AE1">
        <w:t xml:space="preserve">conduct soil field tests </w:t>
      </w:r>
    </w:p>
    <w:p w:rsidR="00000000" w:rsidRPr="00993AE1" w:rsidP="00993AE1">
      <w:pPr>
        <w:pStyle w:val="ListBullet"/>
      </w:pPr>
      <w:r w:rsidRPr="00993AE1">
        <w:t>estimate dimensions and gradients</w:t>
      </w:r>
    </w:p>
    <w:p w:rsidR="00000000" w:rsidRPr="00993AE1" w:rsidP="00993AE1">
      <w:pPr>
        <w:pStyle w:val="ListBullet"/>
      </w:pPr>
      <w:r w:rsidRPr="00993AE1">
        <w:t>report fin</w:t>
      </w:r>
      <w:r w:rsidRPr="00993AE1">
        <w:t>dings to the client or supervisor</w:t>
      </w:r>
    </w:p>
    <w:p w:rsidR="00000000" w:rsidRPr="00993AE1" w:rsidP="00993AE1">
      <w:pPr>
        <w:pStyle w:val="ListBullet"/>
      </w:pPr>
      <w:r w:rsidRPr="00993AE1">
        <w:t>use industry standard terminology.</w:t>
      </w:r>
    </w:p>
    <w:p w:rsidR="00000000" w:rsidRPr="00993AE1" w:rsidP="00993AE1">
      <w:pPr>
        <w:pStyle w:val="AllowPageBreak"/>
      </w:pPr>
    </w:p>
    <w:p w:rsidR="00000000" w:rsidRPr="00993AE1" w:rsidP="00993AE1">
      <w:pPr>
        <w:pStyle w:val="Heading1"/>
      </w:pPr>
      <w:bookmarkStart w:id="3" w:name="O_864866"/>
      <w:bookmarkEnd w:id="3"/>
      <w:r w:rsidRPr="00993AE1">
        <w:t>Knowledge Evidence</w:t>
      </w:r>
    </w:p>
    <w:p w:rsidR="00000000" w:rsidRPr="00993AE1" w:rsidP="00680D03">
      <w:pPr>
        <w:pStyle w:val="BodyText"/>
      </w:pPr>
      <w:r w:rsidRPr="00993AE1">
        <w:t>The candidate must demonstrate knowledge of:</w:t>
      </w:r>
    </w:p>
    <w:p w:rsidR="00000000" w:rsidRPr="00993AE1" w:rsidP="00993AE1">
      <w:pPr>
        <w:pStyle w:val="ListBullet"/>
      </w:pPr>
      <w:r w:rsidRPr="00993AE1">
        <w:t>plan and map interpretation</w:t>
      </w:r>
    </w:p>
    <w:p w:rsidR="00000000" w:rsidRPr="00993AE1" w:rsidP="00993AE1">
      <w:pPr>
        <w:pStyle w:val="ListBullet"/>
      </w:pPr>
      <w:r w:rsidRPr="00993AE1">
        <w:t>soil pH, texture, structure and type</w:t>
      </w:r>
    </w:p>
    <w:p w:rsidR="00000000" w:rsidRPr="00993AE1" w:rsidP="00993AE1">
      <w:pPr>
        <w:pStyle w:val="ListBullet"/>
      </w:pPr>
      <w:r w:rsidRPr="00993AE1">
        <w:t>plant identification and plant physiolog</w:t>
      </w:r>
      <w:r w:rsidRPr="00993AE1">
        <w:t>y</w:t>
      </w:r>
    </w:p>
    <w:p w:rsidR="00000000" w:rsidRPr="00993AE1" w:rsidP="00993AE1">
      <w:pPr>
        <w:pStyle w:val="ListBullet"/>
      </w:pPr>
      <w:r w:rsidRPr="00993AE1">
        <w:t>measuring and estimating methods</w:t>
      </w:r>
    </w:p>
    <w:p w:rsidR="00000000" w:rsidRPr="00993AE1" w:rsidP="00993AE1">
      <w:pPr>
        <w:pStyle w:val="ListBullet"/>
      </w:pPr>
      <w:r w:rsidRPr="00993AE1">
        <w:t>current land use and environmental threats to site hazards associated with undertaking site inspections</w:t>
      </w:r>
    </w:p>
    <w:p w:rsidR="00000000" w:rsidRPr="00993AE1" w:rsidP="00993AE1">
      <w:pPr>
        <w:pStyle w:val="ListBullet"/>
      </w:pPr>
      <w:r w:rsidRPr="00993AE1">
        <w:t>protocols of accessing and visiting a site</w:t>
      </w:r>
    </w:p>
    <w:p w:rsidR="00000000" w:rsidRPr="00993AE1" w:rsidP="00993AE1">
      <w:pPr>
        <w:pStyle w:val="ListBullet"/>
      </w:pPr>
      <w:r w:rsidRPr="00993AE1">
        <w:t>relevant legislative and regulatory requirements includ</w:t>
      </w:r>
      <w:r w:rsidRPr="00993AE1">
        <w:t>ing environmental protection legislation</w:t>
      </w:r>
    </w:p>
    <w:p w:rsidR="00000000" w:rsidRPr="00993AE1" w:rsidP="00993AE1">
      <w:pPr>
        <w:pStyle w:val="ListBullet"/>
      </w:pPr>
      <w:r w:rsidRPr="00993AE1">
        <w:t>local government regulations relating to the proximity of trees to buildings, services and roads</w:t>
      </w:r>
    </w:p>
    <w:p w:rsidR="00000000" w:rsidRPr="00993AE1" w:rsidP="00993AE1">
      <w:pPr>
        <w:pStyle w:val="ListBullet"/>
      </w:pPr>
      <w:r w:rsidRPr="00993AE1">
        <w:t>local tree protection and preservation regulations</w:t>
      </w:r>
    </w:p>
    <w:p w:rsidR="00000000" w:rsidRPr="00993AE1" w:rsidP="00993AE1">
      <w:pPr>
        <w:pStyle w:val="ListBullet"/>
      </w:pPr>
      <w:r w:rsidRPr="00993AE1">
        <w:t>relevant Codes of Practice.</w:t>
      </w:r>
    </w:p>
    <w:p w:rsidR="00000000" w:rsidRPr="00993AE1" w:rsidP="00993AE1">
      <w:pPr>
        <w:pStyle w:val="AllowPageBreak"/>
      </w:pPr>
    </w:p>
    <w:p w:rsidR="00000000" w:rsidRPr="00993AE1" w:rsidP="00993AE1">
      <w:pPr>
        <w:pStyle w:val="Heading1"/>
      </w:pPr>
      <w:bookmarkStart w:id="4" w:name="O_864867"/>
      <w:bookmarkEnd w:id="4"/>
      <w:r w:rsidRPr="00993AE1">
        <w:t>Assessment Conditions</w:t>
      </w:r>
    </w:p>
    <w:p w:rsidR="00000000" w:rsidRPr="00993AE1" w:rsidP="00680D03">
      <w:pPr>
        <w:pStyle w:val="BodyText"/>
      </w:pPr>
      <w:r w:rsidRPr="00993AE1">
        <w:t>Assessors must satisfy current standards for RTOs.</w:t>
      </w:r>
    </w:p>
    <w:p w:rsidR="00000000" w:rsidRPr="00993AE1" w:rsidP="00993AE1">
      <w:pPr>
        <w:pStyle w:val="Heading1"/>
      </w:pPr>
      <w:bookmarkStart w:id="5" w:name="O_864870"/>
      <w:bookmarkEnd w:id="5"/>
      <w:r w:rsidRPr="00993AE1">
        <w:t>Links</w:t>
      </w:r>
    </w:p>
    <w:p w:rsidR="00000000" w:rsidRPr="00993AE1" w:rsidP="00680D03">
      <w:pPr>
        <w:pStyle w:val="BodyText"/>
      </w:pPr>
      <w:r w:rsidRPr="00993AE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40B4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93AE1" w:rsidP="00993AE1"/>
    <w:sectPr w:rsidSect="00993AE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A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AE1" w:rsidRPr="00680D03" w:rsidP="00680D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A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D03" w:rsidP="00993A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80D03" w:rsidP="00993A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80D03" w:rsidP="00993A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A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D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3AE1" w:rsidRPr="00680D03" w:rsidP="00680D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A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D03" w:rsidRPr="002D2AF8" w:rsidP="00993A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AHCWRK311 Conduct site inspections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680D03" w:rsidP="00993A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9567E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27AC8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3A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3A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3A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3A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3A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3A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3A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3A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3A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3A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3A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3AE1"/>
  </w:style>
  <w:style w:type="character" w:customStyle="1" w:styleId="Heading1Char">
    <w:name w:val="Heading 1 Char"/>
    <w:basedOn w:val="DefaultParagraphFont"/>
    <w:link w:val="Heading1"/>
    <w:rsid w:val="00993A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3A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3AE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93AE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993A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93AE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93A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93A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3A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3A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3A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3A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3A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3A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3A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3A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3A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3A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3A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3A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3A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3A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3A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3A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3AE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3AE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93A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93AE1"/>
    <w:rPr>
      <w:b/>
      <w:spacing w:val="0"/>
    </w:rPr>
  </w:style>
  <w:style w:type="paragraph" w:customStyle="1" w:styleId="SuperTitle">
    <w:name w:val="SuperTitle"/>
    <w:basedOn w:val="Title"/>
    <w:rsid w:val="00993A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3A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3A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93AE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93A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3A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3A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3A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3A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3A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3A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3A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3AE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93AE1"/>
    <w:rPr>
      <w:i/>
    </w:rPr>
  </w:style>
  <w:style w:type="paragraph" w:styleId="Caption">
    <w:name w:val="caption"/>
    <w:basedOn w:val="BodyText"/>
    <w:next w:val="Normal"/>
    <w:qFormat/>
    <w:rsid w:val="00993A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3A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3A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3AE1"/>
  </w:style>
  <w:style w:type="paragraph" w:styleId="TableofFigures">
    <w:name w:val="table of figures"/>
    <w:basedOn w:val="Normal"/>
    <w:next w:val="Normal"/>
    <w:semiHidden/>
    <w:rsid w:val="00993A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3AE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93AE1"/>
    <w:rPr>
      <w:rFonts w:ascii="Wingdings" w:hAnsi="Wingdings"/>
    </w:rPr>
  </w:style>
  <w:style w:type="character" w:customStyle="1" w:styleId="HotSpot">
    <w:name w:val="HotSpot"/>
    <w:rsid w:val="00993AE1"/>
    <w:rPr>
      <w:color w:val="0033CC"/>
      <w:u w:val="none"/>
    </w:rPr>
  </w:style>
  <w:style w:type="paragraph" w:customStyle="1" w:styleId="BodyTextRight">
    <w:name w:val="Body Text Right"/>
    <w:basedOn w:val="BodyText"/>
    <w:rsid w:val="00993A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3A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3AE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3A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3A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3A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3AE1"/>
    <w:rPr>
      <w:sz w:val="32"/>
    </w:rPr>
  </w:style>
  <w:style w:type="paragraph" w:customStyle="1" w:styleId="HeadingProcedure">
    <w:name w:val="Heading Procedure"/>
    <w:basedOn w:val="HeadingBase"/>
    <w:next w:val="Normal"/>
    <w:rsid w:val="00993A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3AE1"/>
    <w:pPr>
      <w:spacing w:before="60" w:after="60"/>
    </w:pPr>
  </w:style>
  <w:style w:type="paragraph" w:styleId="ListContinue">
    <w:name w:val="List Continue"/>
    <w:basedOn w:val="List"/>
    <w:rsid w:val="00993AE1"/>
    <w:pPr>
      <w:ind w:firstLine="0"/>
    </w:pPr>
  </w:style>
  <w:style w:type="paragraph" w:customStyle="1" w:styleId="ListNote">
    <w:name w:val="List Note"/>
    <w:basedOn w:val="List"/>
    <w:rsid w:val="00993A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3A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3A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3AE1"/>
    <w:rPr>
      <w:rFonts w:ascii="Courier New" w:hAnsi="Courier New"/>
    </w:rPr>
  </w:style>
  <w:style w:type="paragraph" w:customStyle="1" w:styleId="NoteBullet">
    <w:name w:val="Note Bullet"/>
    <w:basedOn w:val="Note"/>
    <w:rsid w:val="00993A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3A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3A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3A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3AE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93A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3A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3AE1"/>
    <w:rPr>
      <w:b/>
      <w:smallCaps/>
    </w:rPr>
  </w:style>
  <w:style w:type="paragraph" w:customStyle="1" w:styleId="TableListNumber">
    <w:name w:val="Table List Number"/>
    <w:basedOn w:val="ListNumber"/>
    <w:rsid w:val="00993A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3A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3AE1"/>
    <w:pPr>
      <w:numPr>
        <w:numId w:val="8"/>
      </w:numPr>
    </w:pPr>
  </w:style>
  <w:style w:type="paragraph" w:customStyle="1" w:styleId="ListAlpha2">
    <w:name w:val="List Alpha 2"/>
    <w:basedOn w:val="List2"/>
    <w:rsid w:val="00993AE1"/>
    <w:pPr>
      <w:numPr>
        <w:numId w:val="7"/>
      </w:numPr>
    </w:pPr>
  </w:style>
  <w:style w:type="paragraph" w:styleId="List2">
    <w:name w:val="List 2"/>
    <w:basedOn w:val="BodyText"/>
    <w:rsid w:val="00993A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3A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3A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3A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3AE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3AE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93AE1"/>
    <w:pPr>
      <w:numPr>
        <w:numId w:val="3"/>
      </w:numPr>
    </w:pPr>
  </w:style>
  <w:style w:type="paragraph" w:styleId="ListContinue2">
    <w:name w:val="List Continue 2"/>
    <w:basedOn w:val="List2"/>
    <w:rsid w:val="00993AE1"/>
    <w:pPr>
      <w:ind w:firstLine="0"/>
    </w:pPr>
  </w:style>
  <w:style w:type="paragraph" w:styleId="ListContinue3">
    <w:name w:val="List Continue 3"/>
    <w:basedOn w:val="List3"/>
    <w:rsid w:val="00993AE1"/>
    <w:pPr>
      <w:ind w:left="1021" w:firstLine="0"/>
    </w:pPr>
  </w:style>
  <w:style w:type="paragraph" w:styleId="ListContinue4">
    <w:name w:val="List Continue 4"/>
    <w:basedOn w:val="List4"/>
    <w:rsid w:val="00993AE1"/>
    <w:pPr>
      <w:ind w:firstLine="0"/>
    </w:pPr>
  </w:style>
  <w:style w:type="paragraph" w:styleId="ListContinue5">
    <w:name w:val="List Continue 5"/>
    <w:basedOn w:val="List5"/>
    <w:rsid w:val="00993AE1"/>
    <w:pPr>
      <w:ind w:firstLine="0"/>
    </w:pPr>
  </w:style>
  <w:style w:type="paragraph" w:styleId="ListNumber3">
    <w:name w:val="List Number 3"/>
    <w:basedOn w:val="List3"/>
    <w:rsid w:val="00993AE1"/>
    <w:pPr>
      <w:numPr>
        <w:numId w:val="4"/>
      </w:numPr>
    </w:pPr>
  </w:style>
  <w:style w:type="paragraph" w:styleId="ListNumber4">
    <w:name w:val="List Number 4"/>
    <w:basedOn w:val="List4"/>
    <w:rsid w:val="00993AE1"/>
    <w:pPr>
      <w:numPr>
        <w:numId w:val="5"/>
      </w:numPr>
    </w:pPr>
  </w:style>
  <w:style w:type="paragraph" w:styleId="ListNumber5">
    <w:name w:val="List Number 5"/>
    <w:basedOn w:val="List5"/>
    <w:rsid w:val="00993AE1"/>
    <w:pPr>
      <w:numPr>
        <w:numId w:val="6"/>
      </w:numPr>
    </w:pPr>
  </w:style>
  <w:style w:type="paragraph" w:styleId="BlockText">
    <w:name w:val="Block Text"/>
    <w:basedOn w:val="Normal"/>
    <w:rsid w:val="00993A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3A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3AE1"/>
    <w:rPr>
      <w:sz w:val="16"/>
      <w:vertAlign w:val="superscript"/>
    </w:rPr>
  </w:style>
  <w:style w:type="character" w:customStyle="1" w:styleId="Symbols">
    <w:name w:val="Symbols"/>
    <w:basedOn w:val="DefaultParagraphFont"/>
    <w:rsid w:val="00993AE1"/>
    <w:rPr>
      <w:rFonts w:ascii="Symbol" w:hAnsi="Symbol"/>
    </w:rPr>
  </w:style>
  <w:style w:type="character" w:customStyle="1" w:styleId="MenuOptions">
    <w:name w:val="Menu Options"/>
    <w:basedOn w:val="DefaultParagraphFont"/>
    <w:rsid w:val="00993A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3AE1"/>
    <w:rPr>
      <w:b/>
    </w:rPr>
  </w:style>
  <w:style w:type="character" w:customStyle="1" w:styleId="Underlined">
    <w:name w:val="Underlined"/>
    <w:basedOn w:val="DefaultParagraphFont"/>
    <w:rsid w:val="00993AE1"/>
    <w:rPr>
      <w:u w:val="single"/>
    </w:rPr>
  </w:style>
  <w:style w:type="paragraph" w:customStyle="1" w:styleId="TableBodyTextRight">
    <w:name w:val="Table Body Text Right"/>
    <w:basedOn w:val="TableBodyText"/>
    <w:rsid w:val="00993A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3AE1"/>
    <w:rPr>
      <w:sz w:val="18"/>
    </w:rPr>
  </w:style>
  <w:style w:type="paragraph" w:customStyle="1" w:styleId="BodySmallRight">
    <w:name w:val="Body Small Right"/>
    <w:basedOn w:val="BodyTextRight"/>
    <w:rsid w:val="00993AE1"/>
    <w:rPr>
      <w:sz w:val="18"/>
      <w:szCs w:val="18"/>
    </w:rPr>
  </w:style>
  <w:style w:type="paragraph" w:customStyle="1" w:styleId="MarginEdition">
    <w:name w:val="Margin Edition"/>
    <w:basedOn w:val="MarginNote"/>
    <w:rsid w:val="00993A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3AE1"/>
    <w:rPr>
      <w:sz w:val="2"/>
      <w:szCs w:val="2"/>
    </w:rPr>
  </w:style>
  <w:style w:type="character" w:customStyle="1" w:styleId="Small">
    <w:name w:val="Small"/>
    <w:basedOn w:val="DefaultParagraphFont"/>
    <w:rsid w:val="00993AE1"/>
    <w:rPr>
      <w:sz w:val="16"/>
    </w:rPr>
  </w:style>
  <w:style w:type="paragraph" w:customStyle="1" w:styleId="WideTable">
    <w:name w:val="Wide Table"/>
    <w:basedOn w:val="Normal"/>
    <w:rsid w:val="00993A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3AE1"/>
  </w:style>
  <w:style w:type="paragraph" w:styleId="Quote">
    <w:name w:val="Quote"/>
    <w:basedOn w:val="Heading1"/>
    <w:link w:val="QuoteChar"/>
    <w:qFormat/>
    <w:rsid w:val="00993A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3A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3AE1"/>
    <w:pPr>
      <w:pageBreakBefore/>
    </w:pPr>
  </w:style>
  <w:style w:type="paragraph" w:customStyle="1" w:styleId="Border">
    <w:name w:val="Border"/>
    <w:basedOn w:val="Normal"/>
    <w:qFormat/>
    <w:rsid w:val="00993A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3A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3A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3A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3A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3A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3A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3A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3A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3AE1"/>
    <w:rPr>
      <w:u w:val="single"/>
    </w:rPr>
  </w:style>
  <w:style w:type="character" w:customStyle="1" w:styleId="BoldandItalics">
    <w:name w:val="Bold and Italics"/>
    <w:qFormat/>
    <w:rsid w:val="00993AE1"/>
    <w:rPr>
      <w:b/>
      <w:i/>
      <w:u w:val="none"/>
    </w:rPr>
  </w:style>
  <w:style w:type="paragraph" w:styleId="BalloonText">
    <w:name w:val="Balloon Text"/>
    <w:basedOn w:val="Normal"/>
    <w:link w:val="BalloonTextChar"/>
    <w:rsid w:val="00993A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3A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3A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3A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3A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3A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3AE1"/>
    <w:pPr>
      <w:spacing w:before="0" w:after="0"/>
    </w:pPr>
  </w:style>
  <w:style w:type="paragraph" w:customStyle="1" w:styleId="BodyTextBold">
    <w:name w:val="Body Text Bold"/>
    <w:basedOn w:val="BodyText"/>
    <w:qFormat/>
    <w:rsid w:val="00993AE1"/>
    <w:rPr>
      <w:b/>
    </w:rPr>
  </w:style>
  <w:style w:type="character" w:styleId="Hyperlink">
    <w:name w:val="Hyperlink"/>
    <w:basedOn w:val="DefaultParagraphFont"/>
    <w:uiPriority w:val="99"/>
    <w:unhideWhenUsed/>
    <w:rsid w:val="00680D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235</Words>
  <Characters>1601</Characters>
  <Application>Microsoft Office Word</Application>
  <DocSecurity>0</DocSecurity>
  <Lines>57</Lines>
  <Paragraphs>44</Paragraphs>
  <ScaleCrop>false</ScaleCrop>
  <Company>Author-it Software Corporation Ltd.</Company>
  <LinksUpToDate>false</LinksUpToDate>
  <CharactersWithSpaces>1792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AHCWRK311 Conduct site inspections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2023-01-24T14:25:00Z</dcterms:created>
  <dcterms:modified xsi:type="dcterms:W3CDTF">2023-01-24T14:25:00Z</dcterms:modified>
</cp:coreProperties>
</file>