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A5B16" w:rsidP="002A5B1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AHCWRK308 Handle bulk materials in storage area</w:t>
      </w:r>
      <w:r>
        <w:fldChar w:fldCharType="end"/>
      </w:r>
    </w:p>
    <w:p w:rsidR="002A5B16" w:rsidP="002A5B16">
      <w:pPr>
        <w:pStyle w:val="Version"/>
        <w:sectPr w:rsidSect="00BE5D4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E5D4F" w:rsidP="00BE5D4F">
      <w:pPr>
        <w:pStyle w:val="SuperHeading"/>
      </w:pPr>
      <w:r w:rsidRPr="00BE5D4F">
        <w:t>AHCWRK308 Handle bulk materials in storage area</w:t>
      </w:r>
    </w:p>
    <w:p w:rsidR="00000000" w:rsidRPr="00BE5D4F" w:rsidP="00BE5D4F">
      <w:pPr>
        <w:pStyle w:val="Heading1"/>
      </w:pPr>
      <w:bookmarkStart w:id="1" w:name="O_987294"/>
      <w:bookmarkEnd w:id="1"/>
      <w:r w:rsidRPr="00BE5D4F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42"/>
        <w:gridCol w:w="6754"/>
      </w:tblGrid>
      <w:tr w:rsidTr="002A5B1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5D4F" w:rsidP="00BE5D4F">
            <w:pPr>
              <w:pStyle w:val="BodyText"/>
            </w:pPr>
            <w:r w:rsidRPr="00BE5D4F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D4F">
            <w:pPr>
              <w:pStyle w:val="BodyText"/>
              <w:rPr>
                <w:lang w:val="en-NZ"/>
              </w:rPr>
            </w:pPr>
            <w:r w:rsidRPr="00BE5D4F">
              <w:rPr>
                <w:rStyle w:val="SpecialBold"/>
              </w:rPr>
              <w:t>Comments</w:t>
            </w:r>
          </w:p>
        </w:tc>
      </w:tr>
      <w:tr w:rsidTr="002A5B1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D4F">
            <w:pPr>
              <w:pStyle w:val="BodyText"/>
              <w:rPr>
                <w:lang w:val="en-NZ"/>
              </w:rPr>
            </w:pPr>
            <w:r w:rsidRPr="00BE5D4F">
              <w:t>Release 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D4F">
            <w:pPr>
              <w:pStyle w:val="BodyText"/>
              <w:rPr>
                <w:lang w:val="en-NZ"/>
              </w:rPr>
            </w:pPr>
            <w:r w:rsidRPr="00BE5D4F">
              <w:t>This version released with AHC Agriculture, Horticulture and Conservation and Land Management Training Package Version 3.0.</w:t>
            </w:r>
          </w:p>
        </w:tc>
      </w:tr>
      <w:tr w:rsidTr="002A5B1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D4F">
            <w:pPr>
              <w:pStyle w:val="BodyText"/>
              <w:rPr>
                <w:lang w:val="en-NZ"/>
              </w:rPr>
            </w:pPr>
            <w:r w:rsidRPr="00BE5D4F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5D4F" w:rsidP="00BE5D4F">
            <w:pPr>
              <w:pStyle w:val="BodyText"/>
            </w:pPr>
            <w:r w:rsidRPr="00BE5D4F">
              <w:t>This version released with AHC Agriculture, Horticulture and Con</w:t>
            </w:r>
            <w:r w:rsidRPr="00BE5D4F">
              <w:t>servation and Land Management Training Package Version 1.0.</w:t>
            </w:r>
          </w:p>
        </w:tc>
      </w:tr>
    </w:tbl>
    <w:p w:rsidR="00000000" w:rsidRPr="00BE5D4F" w:rsidP="00BE5D4F">
      <w:pPr>
        <w:pStyle w:val="BodyText"/>
      </w:pPr>
    </w:p>
    <w:p w:rsidR="00000000" w:rsidRPr="00BE5D4F" w:rsidP="00BE5D4F">
      <w:pPr>
        <w:pStyle w:val="AllowPageBreak"/>
      </w:pPr>
    </w:p>
    <w:p w:rsidR="00000000" w:rsidRPr="00BE5D4F" w:rsidP="00BE5D4F">
      <w:pPr>
        <w:pStyle w:val="Heading1"/>
      </w:pPr>
      <w:bookmarkStart w:id="2" w:name="O_987293"/>
      <w:bookmarkEnd w:id="2"/>
      <w:r w:rsidRPr="00BE5D4F">
        <w:t>Application</w:t>
      </w:r>
    </w:p>
    <w:p w:rsidR="00000000" w:rsidRPr="00BE5D4F" w:rsidP="002A5B16">
      <w:pPr>
        <w:pStyle w:val="BodyText"/>
      </w:pPr>
      <w:r w:rsidRPr="00BE5D4F">
        <w:t>This unit of competency describes the skills and knowledge required to safely receive, move and sample bulk materials in a storage area to minimise loss or damage ac</w:t>
      </w:r>
      <w:r w:rsidRPr="00BE5D4F">
        <w:t>cording to industry standards and storage program.</w:t>
      </w:r>
    </w:p>
    <w:p w:rsidR="00000000" w:rsidRPr="00BE5D4F" w:rsidP="002A5B16">
      <w:pPr>
        <w:pStyle w:val="BodyText"/>
      </w:pPr>
      <w:r w:rsidRPr="00BE5D4F">
        <w:t>The unit applies to individuals who work in a bulk storage environment under broad direction and take responsibility for their own work. They use discretion and judgement in the selection and use of availa</w:t>
      </w:r>
      <w:r w:rsidRPr="00BE5D4F">
        <w:t>ble resources and to solve problems.</w:t>
      </w:r>
    </w:p>
    <w:p w:rsidR="00000000" w:rsidRPr="00BE5D4F" w:rsidP="002A5B16">
      <w:pPr>
        <w:pStyle w:val="BodyText"/>
      </w:pPr>
      <w:r w:rsidRPr="00BE5D4F">
        <w:t>No occupational licensing, legislative or certification requirements are known to apply to this unit at the time of publication.</w:t>
      </w:r>
    </w:p>
    <w:p w:rsidR="00000000" w:rsidRPr="00BE5D4F" w:rsidP="00BE5D4F">
      <w:pPr>
        <w:pStyle w:val="Heading1"/>
      </w:pPr>
      <w:bookmarkStart w:id="3" w:name="O_987292"/>
      <w:bookmarkEnd w:id="3"/>
      <w:r w:rsidRPr="00BE5D4F">
        <w:t>Pre-requisite Unit</w:t>
      </w:r>
    </w:p>
    <w:p w:rsidR="00000000" w:rsidRPr="00BE5D4F" w:rsidP="002A5B16">
      <w:pPr>
        <w:pStyle w:val="BodyText"/>
      </w:pPr>
      <w:r w:rsidRPr="00BE5D4F">
        <w:t>Nil</w:t>
      </w:r>
    </w:p>
    <w:p w:rsidR="00000000" w:rsidRPr="00BE5D4F" w:rsidP="00BE5D4F">
      <w:pPr>
        <w:pStyle w:val="Heading1"/>
      </w:pPr>
      <w:bookmarkStart w:id="4" w:name="O_987291"/>
      <w:bookmarkEnd w:id="4"/>
      <w:r w:rsidRPr="00BE5D4F">
        <w:t>Unit Sector</w:t>
      </w:r>
    </w:p>
    <w:p w:rsidR="00000000" w:rsidRPr="00BE5D4F" w:rsidP="002A5B16">
      <w:pPr>
        <w:pStyle w:val="BodyText"/>
      </w:pPr>
      <w:r w:rsidRPr="00BE5D4F">
        <w:t>Work (WRK)</w:t>
      </w:r>
    </w:p>
    <w:p w:rsidR="00000000" w:rsidRPr="00BE5D4F" w:rsidP="00BE5D4F">
      <w:pPr>
        <w:pStyle w:val="Heading1"/>
      </w:pPr>
      <w:bookmarkStart w:id="5" w:name="O_987290"/>
      <w:bookmarkEnd w:id="5"/>
      <w:r w:rsidRPr="00BE5D4F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94"/>
        <w:gridCol w:w="6702"/>
      </w:tblGrid>
      <w:tr w:rsidTr="002A5B1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5D4F" w:rsidP="00BE5D4F">
            <w:pPr>
              <w:pStyle w:val="BodyText"/>
            </w:pPr>
            <w:r w:rsidRPr="00BE5D4F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D4F">
            <w:pPr>
              <w:pStyle w:val="BodyText"/>
              <w:rPr>
                <w:lang w:val="en-NZ"/>
              </w:rPr>
            </w:pPr>
            <w:r w:rsidRPr="00BE5D4F">
              <w:rPr>
                <w:rStyle w:val="SpecialBold"/>
              </w:rPr>
              <w:t>Performance Criteria</w:t>
            </w:r>
          </w:p>
        </w:tc>
      </w:tr>
      <w:tr w:rsidTr="002A5B1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5D4F" w:rsidP="00BE5D4F">
            <w:pPr>
              <w:pStyle w:val="BodyText"/>
            </w:pPr>
            <w:r w:rsidRPr="00BE5D4F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D4F">
            <w:pPr>
              <w:pStyle w:val="BodyText"/>
              <w:rPr>
                <w:lang w:val="en-NZ"/>
              </w:rPr>
            </w:pPr>
            <w:r w:rsidRPr="00BE5D4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A5B1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D4F">
            <w:pPr>
              <w:pStyle w:val="BodyText"/>
              <w:rPr>
                <w:lang w:val="en-NZ"/>
              </w:rPr>
            </w:pPr>
            <w:r w:rsidRPr="00BE5D4F">
              <w:t>1. Prepare to work in bulk materials storage</w:t>
            </w:r>
            <w:r w:rsidRPr="00BE5D4F">
              <w:t xml:space="preserve"> area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5D4F" w:rsidP="00BE5D4F">
            <w:pPr>
              <w:pStyle w:val="BodyText"/>
            </w:pPr>
            <w:r w:rsidRPr="00BE5D4F">
              <w:t xml:space="preserve">1.1 Confirm job requirements according to workplace procedures </w:t>
            </w:r>
          </w:p>
          <w:p w:rsidR="00000000" w:rsidRPr="00BE5D4F" w:rsidP="00BE5D4F">
            <w:pPr>
              <w:pStyle w:val="BodyText"/>
            </w:pPr>
            <w:r w:rsidRPr="00BE5D4F">
              <w:t>1.2 Identify health and safety in the workplace hazards, assess risks and implement control measures</w:t>
            </w:r>
          </w:p>
          <w:p w:rsidR="00000000" w:rsidRPr="00BE5D4F" w:rsidP="00BE5D4F">
            <w:pPr>
              <w:pStyle w:val="BodyText"/>
            </w:pPr>
            <w:r w:rsidRPr="00BE5D4F">
              <w:t>1.3 Select, fit, use and maintain suitable personal protective equipment</w:t>
            </w:r>
          </w:p>
          <w:p w:rsidR="00000000" w:rsidRPr="00BE5D4F" w:rsidP="00BE5D4F">
            <w:pPr>
              <w:pStyle w:val="BodyText"/>
            </w:pPr>
            <w:r w:rsidRPr="00BE5D4F">
              <w:t xml:space="preserve">1.4 Select, </w:t>
            </w:r>
            <w:r w:rsidRPr="00BE5D4F">
              <w:t>check and maintain tools and equipment for bulk storage work</w:t>
            </w:r>
          </w:p>
          <w:p w:rsidR="00000000" w:rsidRPr="00BE5D4F" w:rsidP="00BE5D4F">
            <w:pPr>
              <w:pStyle w:val="BodyText"/>
            </w:pPr>
            <w:r w:rsidRPr="00BE5D4F">
              <w:t>1.5 Identify environmental implications of undertaking work in the bulk materials storage area, assess likely outcomes and determine action required</w:t>
            </w:r>
          </w:p>
          <w:p w:rsidR="00000000" w:rsidRPr="00BE5D4F" w:rsidP="00BE5D4F">
            <w:pPr>
              <w:pStyle w:val="BodyText"/>
            </w:pPr>
            <w:r w:rsidRPr="00BE5D4F">
              <w:t>1.6 Maintain biosecurity protocols</w:t>
            </w:r>
          </w:p>
          <w:p w:rsidR="00000000" w:rsidP="00BE5D4F">
            <w:pPr>
              <w:pStyle w:val="BodyText"/>
              <w:rPr>
                <w:lang w:val="en-NZ"/>
              </w:rPr>
            </w:pPr>
            <w:r w:rsidRPr="00BE5D4F">
              <w:t xml:space="preserve">1.7 Identify and comply with legislative, regulatory and industry requirements </w:t>
            </w:r>
          </w:p>
        </w:tc>
      </w:tr>
      <w:tr w:rsidTr="002A5B1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D4F">
            <w:pPr>
              <w:pStyle w:val="BodyText"/>
              <w:rPr>
                <w:lang w:val="en-NZ"/>
              </w:rPr>
            </w:pPr>
            <w:r w:rsidRPr="00BE5D4F">
              <w:t>2. Sample bulk materials for testing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5D4F" w:rsidP="00BE5D4F">
            <w:pPr>
              <w:pStyle w:val="BodyText"/>
            </w:pPr>
            <w:r w:rsidRPr="00BE5D4F">
              <w:t>2.1 Take representative samples of bulk material for testing according to workplace procedures</w:t>
            </w:r>
          </w:p>
          <w:p w:rsidR="00000000" w:rsidRPr="00BE5D4F" w:rsidP="00BE5D4F">
            <w:pPr>
              <w:pStyle w:val="BodyText"/>
            </w:pPr>
            <w:r w:rsidRPr="00BE5D4F">
              <w:t>2.2 Follow workplace safety procedures when</w:t>
            </w:r>
            <w:r w:rsidRPr="00BE5D4F">
              <w:t xml:space="preserve"> taking samples</w:t>
            </w:r>
          </w:p>
          <w:p w:rsidR="00000000" w:rsidRPr="00BE5D4F" w:rsidP="00BE5D4F">
            <w:pPr>
              <w:pStyle w:val="BodyText"/>
            </w:pPr>
            <w:r w:rsidRPr="00BE5D4F">
              <w:t>2.3 Prepare and label representative bulk material samples for dispatch according to workplace procedures</w:t>
            </w:r>
          </w:p>
          <w:p w:rsidR="00000000" w:rsidP="00BE5D4F">
            <w:pPr>
              <w:pStyle w:val="BodyText"/>
              <w:rPr>
                <w:lang w:val="en-NZ"/>
              </w:rPr>
            </w:pPr>
            <w:r w:rsidRPr="00BE5D4F">
              <w:t>2.4 Dispatch samples according to workplace procedures</w:t>
            </w:r>
          </w:p>
        </w:tc>
      </w:tr>
      <w:tr w:rsidTr="002A5B1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D4F">
            <w:pPr>
              <w:pStyle w:val="BodyText"/>
              <w:rPr>
                <w:lang w:val="en-NZ"/>
              </w:rPr>
            </w:pPr>
            <w:r w:rsidRPr="00BE5D4F">
              <w:t>3. Move bulk materials into and out of storage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5D4F" w:rsidP="00BE5D4F">
            <w:pPr>
              <w:pStyle w:val="BodyText"/>
            </w:pPr>
            <w:r w:rsidRPr="00BE5D4F">
              <w:t>3.1 Identify bulk materials for</w:t>
            </w:r>
            <w:r w:rsidRPr="00BE5D4F">
              <w:t xml:space="preserve"> handling and storage according to job requirements</w:t>
            </w:r>
          </w:p>
          <w:p w:rsidR="00000000" w:rsidRPr="00BE5D4F" w:rsidP="00BE5D4F">
            <w:pPr>
              <w:pStyle w:val="BodyText"/>
            </w:pPr>
            <w:r w:rsidRPr="00BE5D4F">
              <w:t>3.2 Segregate bulk materials by volume, type, variety and quality characteristics according to workplace specifications</w:t>
            </w:r>
          </w:p>
          <w:p w:rsidR="00000000" w:rsidRPr="00BE5D4F" w:rsidP="00BE5D4F">
            <w:pPr>
              <w:pStyle w:val="BodyText"/>
            </w:pPr>
            <w:r w:rsidRPr="00BE5D4F">
              <w:t>3.3 Check and take measures to minimise infestation and contamination of bulk materi</w:t>
            </w:r>
            <w:r w:rsidRPr="00BE5D4F">
              <w:t>als during movement according to workplace procedures</w:t>
            </w:r>
          </w:p>
          <w:p w:rsidR="00000000" w:rsidRPr="00BE5D4F" w:rsidP="00BE5D4F">
            <w:pPr>
              <w:pStyle w:val="BodyText"/>
            </w:pPr>
            <w:r w:rsidRPr="00BE5D4F">
              <w:t xml:space="preserve">3.4 Select storage type and handling equipment for each bulk material according to the material characteristics and properties </w:t>
            </w:r>
          </w:p>
          <w:p w:rsidR="00000000" w:rsidRPr="00BE5D4F" w:rsidP="00BE5D4F">
            <w:pPr>
              <w:pStyle w:val="BodyText"/>
            </w:pPr>
            <w:r w:rsidRPr="00BE5D4F">
              <w:t>3.5 Implement suitable measures to minimise the effect of product properti</w:t>
            </w:r>
            <w:r w:rsidRPr="00BE5D4F">
              <w:t xml:space="preserve">es on the flow of bulk materials </w:t>
            </w:r>
          </w:p>
          <w:p w:rsidR="00000000" w:rsidRPr="00BE5D4F" w:rsidP="00BE5D4F">
            <w:pPr>
              <w:pStyle w:val="BodyText"/>
            </w:pPr>
            <w:r w:rsidRPr="00BE5D4F">
              <w:t xml:space="preserve">3.6 Operate, clean and store equipment used for bulk storage according to workplace practices and environmental guidelines </w:t>
            </w:r>
          </w:p>
          <w:p w:rsidR="00000000" w:rsidP="00BE5D4F">
            <w:pPr>
              <w:pStyle w:val="BodyText"/>
              <w:rPr>
                <w:lang w:val="en-NZ"/>
              </w:rPr>
            </w:pPr>
            <w:r w:rsidRPr="00BE5D4F">
              <w:t>3.7 Update and store records according to workplace procedures</w:t>
            </w:r>
          </w:p>
        </w:tc>
      </w:tr>
      <w:tr w:rsidTr="002A5B1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D4F">
            <w:pPr>
              <w:pStyle w:val="BodyText"/>
              <w:rPr>
                <w:lang w:val="en-NZ"/>
              </w:rPr>
            </w:pPr>
            <w:r w:rsidRPr="00BE5D4F">
              <w:t>4. Repair and maintain storage fac</w:t>
            </w:r>
            <w:r w:rsidRPr="00BE5D4F">
              <w:t>ility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5D4F" w:rsidP="00BE5D4F">
            <w:pPr>
              <w:pStyle w:val="BodyText"/>
            </w:pPr>
            <w:r w:rsidRPr="00BE5D4F">
              <w:t xml:space="preserve">4.1 Identify equipment and facilities requiring repair or maintenance </w:t>
            </w:r>
          </w:p>
          <w:p w:rsidR="00000000" w:rsidRPr="00BE5D4F" w:rsidP="00BE5D4F">
            <w:pPr>
              <w:pStyle w:val="BodyText"/>
            </w:pPr>
            <w:r w:rsidRPr="00BE5D4F">
              <w:t>4.2 Conduct maintenance and repairs according to workplace procedures</w:t>
            </w:r>
          </w:p>
          <w:p w:rsidR="00000000" w:rsidRPr="00BE5D4F" w:rsidP="00BE5D4F">
            <w:pPr>
              <w:pStyle w:val="BodyText"/>
            </w:pPr>
            <w:r w:rsidRPr="00BE5D4F">
              <w:t>4.3 Complete maintenance records according to workplace procedures</w:t>
            </w:r>
          </w:p>
          <w:p w:rsidR="00000000" w:rsidRPr="00BE5D4F" w:rsidP="00BE5D4F">
            <w:pPr>
              <w:pStyle w:val="BodyText"/>
            </w:pPr>
            <w:r w:rsidRPr="00BE5D4F">
              <w:t xml:space="preserve">4.4 Clean and maintain work areas according to workplace and </w:t>
            </w:r>
            <w:r w:rsidRPr="00BE5D4F">
              <w:t>environmental guidelines</w:t>
            </w:r>
          </w:p>
          <w:p w:rsidR="00000000" w:rsidRPr="00BE5D4F" w:rsidP="00BE5D4F">
            <w:pPr>
              <w:pStyle w:val="BodyText"/>
            </w:pPr>
            <w:r w:rsidRPr="00BE5D4F">
              <w:t>4.5 Report maintenance and repairs, damage, malfunctions or irregular performance for machinery, tools and equipment according to workplace procedures</w:t>
            </w:r>
          </w:p>
          <w:p w:rsidR="00000000" w:rsidRPr="00BE5D4F" w:rsidP="00BE5D4F">
            <w:pPr>
              <w:pStyle w:val="BodyText"/>
            </w:pPr>
            <w:r w:rsidRPr="00BE5D4F">
              <w:t>4.6 Clean, maintain</w:t>
            </w:r>
            <w:r w:rsidRPr="00BE5D4F">
              <w:t xml:space="preserve"> and store tools and equipment according to workplace procedures</w:t>
            </w:r>
          </w:p>
        </w:tc>
      </w:tr>
    </w:tbl>
    <w:p w:rsidR="00000000" w:rsidRPr="00BE5D4F" w:rsidP="00BE5D4F">
      <w:pPr>
        <w:pStyle w:val="BodyText"/>
      </w:pPr>
    </w:p>
    <w:p w:rsidR="00000000" w:rsidRPr="00BE5D4F" w:rsidP="00BE5D4F">
      <w:pPr>
        <w:pStyle w:val="AllowPageBreak"/>
      </w:pPr>
    </w:p>
    <w:p w:rsidR="00000000" w:rsidRPr="00BE5D4F" w:rsidP="00BE5D4F">
      <w:pPr>
        <w:pStyle w:val="Heading1"/>
      </w:pPr>
      <w:bookmarkStart w:id="6" w:name="O_987289"/>
      <w:bookmarkEnd w:id="6"/>
      <w:r w:rsidRPr="00BE5D4F">
        <w:t>Foundation Skills</w:t>
      </w:r>
    </w:p>
    <w:p w:rsidR="00000000" w:rsidRPr="002A5B16" w:rsidP="002A5B16">
      <w:pPr>
        <w:pStyle w:val="BodyText"/>
        <w:rPr>
          <w:i/>
        </w:rPr>
      </w:pPr>
      <w:r w:rsidRPr="002A5B16">
        <w:rPr>
          <w:rStyle w:val="Emphasis"/>
        </w:rPr>
        <w:t xml:space="preserve">This section describes those language, literacy, numeracy and employment skills that are essential for performance in this unit of competency but are not </w:t>
      </w:r>
      <w:r w:rsidRPr="002A5B16">
        <w:rPr>
          <w:rStyle w:val="Emphasis"/>
        </w:rPr>
        <w:t>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94"/>
        <w:gridCol w:w="6702"/>
      </w:tblGrid>
      <w:tr w:rsidTr="002A5B1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5D4F" w:rsidP="00BE5D4F">
            <w:pPr>
              <w:pStyle w:val="BodyText"/>
            </w:pPr>
            <w:r w:rsidRPr="00BE5D4F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D4F">
            <w:pPr>
              <w:pStyle w:val="BodyText"/>
              <w:rPr>
                <w:lang w:val="en-NZ"/>
              </w:rPr>
            </w:pPr>
            <w:r w:rsidRPr="00BE5D4F">
              <w:rPr>
                <w:rStyle w:val="SpecialBold"/>
              </w:rPr>
              <w:t>Description</w:t>
            </w:r>
          </w:p>
        </w:tc>
      </w:tr>
      <w:tr w:rsidTr="002A5B1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D4F">
            <w:pPr>
              <w:pStyle w:val="BodyText"/>
              <w:rPr>
                <w:lang w:val="en-NZ"/>
              </w:rPr>
            </w:pPr>
            <w:r w:rsidRPr="00BE5D4F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D4F">
            <w:pPr>
              <w:pStyle w:val="ListBullet"/>
              <w:rPr>
                <w:lang w:val="en-NZ"/>
              </w:rPr>
            </w:pPr>
            <w:r w:rsidRPr="00BE5D4F">
              <w:t>Interpret workplace documentation to determine requirements</w:t>
            </w:r>
          </w:p>
        </w:tc>
      </w:tr>
      <w:tr w:rsidTr="002A5B1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D4F">
            <w:pPr>
              <w:pStyle w:val="BodyText"/>
              <w:rPr>
                <w:lang w:val="en-NZ"/>
              </w:rPr>
            </w:pPr>
            <w:r w:rsidRPr="00BE5D4F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D4F">
            <w:pPr>
              <w:pStyle w:val="ListBullet"/>
              <w:rPr>
                <w:lang w:val="en-NZ"/>
              </w:rPr>
            </w:pPr>
            <w:r w:rsidRPr="00BE5D4F">
              <w:t>Complete workplace documentation using appropriate terminology and in required format</w:t>
            </w:r>
          </w:p>
        </w:tc>
      </w:tr>
      <w:tr w:rsidTr="002A5B1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D4F">
            <w:pPr>
              <w:pStyle w:val="BodyText"/>
              <w:rPr>
                <w:lang w:val="en-NZ"/>
              </w:rPr>
            </w:pPr>
            <w:r w:rsidRPr="00BE5D4F">
              <w:t>Navigate the world of 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D4F">
            <w:pPr>
              <w:pStyle w:val="ListBullet"/>
              <w:rPr>
                <w:lang w:val="en-NZ"/>
              </w:rPr>
            </w:pPr>
            <w:r w:rsidRPr="00BE5D4F">
              <w:t>Takes responsibility for identifying and following workplace procedures, legislative, regulatory and industry requirements</w:t>
            </w:r>
          </w:p>
        </w:tc>
      </w:tr>
      <w:tr w:rsidTr="002A5B1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D4F">
            <w:pPr>
              <w:pStyle w:val="BodyText"/>
              <w:rPr>
                <w:lang w:val="en-NZ"/>
              </w:rPr>
            </w:pPr>
            <w:r w:rsidRPr="00BE5D4F">
              <w:t>Interact with others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D4F">
            <w:pPr>
              <w:pStyle w:val="ListBullet"/>
              <w:rPr>
                <w:lang w:val="en-NZ"/>
              </w:rPr>
            </w:pPr>
            <w:r w:rsidRPr="00BE5D4F">
              <w:t>Selects and uses appropriate conventions and protocols when communicating with clients and co-workers in a ran</w:t>
            </w:r>
            <w:r w:rsidRPr="00BE5D4F">
              <w:t>ge of work contexts</w:t>
            </w:r>
          </w:p>
        </w:tc>
      </w:tr>
      <w:tr w:rsidTr="002A5B1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D4F">
            <w:pPr>
              <w:pStyle w:val="BodyText"/>
              <w:rPr>
                <w:lang w:val="en-NZ"/>
              </w:rPr>
            </w:pPr>
            <w:r w:rsidRPr="00BE5D4F">
              <w:t>Get the work done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5D4F" w:rsidP="00BE5D4F">
            <w:pPr>
              <w:pStyle w:val="ListBullet"/>
            </w:pPr>
            <w:r w:rsidRPr="00BE5D4F">
              <w:t>Takes responsibility for planning, sequencing and prioritising workload</w:t>
            </w:r>
          </w:p>
          <w:p w:rsidR="00000000" w:rsidRPr="00BE5D4F" w:rsidP="00BE5D4F">
            <w:pPr>
              <w:pStyle w:val="ListBullet"/>
            </w:pPr>
            <w:r w:rsidRPr="00BE5D4F">
              <w:t>Makes routine decisions and implements procedures for tasks, using decision making processes</w:t>
            </w:r>
          </w:p>
        </w:tc>
      </w:tr>
    </w:tbl>
    <w:p w:rsidR="00000000" w:rsidRPr="00BE5D4F" w:rsidP="00BE5D4F">
      <w:pPr>
        <w:pStyle w:val="BodyText"/>
      </w:pPr>
    </w:p>
    <w:p w:rsidR="00000000" w:rsidRPr="00BE5D4F" w:rsidP="00BE5D4F">
      <w:pPr>
        <w:pStyle w:val="AllowPageBreak"/>
      </w:pPr>
    </w:p>
    <w:p w:rsidR="00000000" w:rsidRPr="00BE5D4F" w:rsidP="00BE5D4F">
      <w:pPr>
        <w:pStyle w:val="Heading1"/>
      </w:pPr>
      <w:bookmarkStart w:id="7" w:name="O_987287"/>
      <w:bookmarkEnd w:id="7"/>
      <w:r w:rsidRPr="00BE5D4F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10"/>
        <w:gridCol w:w="2055"/>
        <w:gridCol w:w="2326"/>
        <w:gridCol w:w="3005"/>
      </w:tblGrid>
      <w:tr w:rsidTr="002A5B1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5D4F" w:rsidP="00BE5D4F">
            <w:pPr>
              <w:pStyle w:val="BodyText"/>
            </w:pPr>
            <w:r w:rsidRPr="00BE5D4F">
              <w:rPr>
                <w:rStyle w:val="SpecialBold"/>
              </w:rPr>
              <w:t>Code and title current 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5D4F" w:rsidP="00BE5D4F">
            <w:pPr>
              <w:pStyle w:val="BodyText"/>
            </w:pPr>
            <w:r w:rsidRPr="00BE5D4F">
              <w:rPr>
                <w:rStyle w:val="SpecialBold"/>
              </w:rPr>
              <w:t>Code and title previous version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5D4F" w:rsidP="00BE5D4F">
            <w:pPr>
              <w:pStyle w:val="BodyText"/>
            </w:pPr>
            <w:r w:rsidRPr="00BE5D4F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D4F">
            <w:pPr>
              <w:pStyle w:val="BodyText"/>
              <w:rPr>
                <w:lang w:val="en-NZ"/>
              </w:rPr>
            </w:pPr>
            <w:r w:rsidRPr="00BE5D4F">
              <w:rPr>
                <w:rStyle w:val="SpecialBold"/>
              </w:rPr>
              <w:t>Equivalence status</w:t>
            </w:r>
          </w:p>
        </w:tc>
      </w:tr>
      <w:tr w:rsidTr="002A5B1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5D4F" w:rsidP="00BE5D4F">
            <w:pPr>
              <w:pStyle w:val="BodyText"/>
            </w:pPr>
            <w:r w:rsidRPr="00BE5D4F">
              <w:t>AHCWRK308 Handle bulk materials in storage area</w:t>
            </w:r>
          </w:p>
          <w:p w:rsidR="00000000" w:rsidP="00BE5D4F">
            <w:pPr>
              <w:pStyle w:val="BodyText"/>
              <w:rPr>
                <w:lang w:val="en-NZ"/>
              </w:rPr>
            </w:pPr>
            <w:r w:rsidRPr="00BE5D4F">
              <w:t>Release 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5D4F" w:rsidP="00BE5D4F">
            <w:pPr>
              <w:pStyle w:val="BodyText"/>
            </w:pPr>
            <w:r w:rsidRPr="00BE5D4F">
              <w:t>AHCWRK308 Handle bulk materials in storage area</w:t>
            </w:r>
          </w:p>
          <w:p w:rsidR="00000000" w:rsidP="00BE5D4F">
            <w:pPr>
              <w:pStyle w:val="BodyText"/>
              <w:rPr>
                <w:lang w:val="en-NZ"/>
              </w:rPr>
            </w:pPr>
            <w:r w:rsidRPr="00BE5D4F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5D4F" w:rsidP="00BE5D4F">
            <w:pPr>
              <w:pStyle w:val="BodyText"/>
            </w:pPr>
            <w:r w:rsidRPr="00BE5D4F">
              <w:t>Minor changes to Performance Criteria for clarit</w:t>
            </w:r>
            <w:r w:rsidRPr="00BE5D4F">
              <w:t>y</w:t>
            </w:r>
          </w:p>
          <w:p w:rsidR="00000000" w:rsidP="00BE5D4F">
            <w:pPr>
              <w:pStyle w:val="BodyText"/>
              <w:rPr>
                <w:lang w:val="en-NZ"/>
              </w:rPr>
            </w:pPr>
            <w:r w:rsidRPr="00BE5D4F">
              <w:t>Updated Performance Evidence and Knowledge Evidence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5D4F" w:rsidP="00BE5D4F">
            <w:pPr>
              <w:pStyle w:val="BodyText"/>
            </w:pPr>
            <w:r w:rsidRPr="00BE5D4F">
              <w:t>Equivalent unit</w:t>
            </w:r>
          </w:p>
        </w:tc>
      </w:tr>
    </w:tbl>
    <w:p w:rsidR="00000000" w:rsidRPr="00BE5D4F" w:rsidP="00BE5D4F">
      <w:pPr>
        <w:pStyle w:val="BodyText"/>
      </w:pPr>
    </w:p>
    <w:p w:rsidR="00000000" w:rsidRPr="00BE5D4F" w:rsidP="00BE5D4F">
      <w:pPr>
        <w:pStyle w:val="AllowPageBreak"/>
      </w:pPr>
    </w:p>
    <w:p w:rsidR="00000000" w:rsidRPr="00BE5D4F" w:rsidP="00BE5D4F">
      <w:pPr>
        <w:pStyle w:val="Heading1"/>
      </w:pPr>
      <w:bookmarkStart w:id="8" w:name="O_987295"/>
      <w:bookmarkEnd w:id="8"/>
      <w:r w:rsidRPr="00BE5D4F">
        <w:t>Links</w:t>
      </w:r>
    </w:p>
    <w:p w:rsidR="00000000" w:rsidRPr="00BE5D4F" w:rsidP="002A5B16">
      <w:pPr>
        <w:pStyle w:val="BodyText"/>
      </w:pPr>
      <w:r w:rsidRPr="00BE5D4F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613A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E5D4F" w:rsidP="00BE5D4F"/>
    <w:sectPr w:rsidSect="00BE5D4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5D4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5D4F" w:rsidRPr="002A5B16" w:rsidP="002A5B1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5D4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B16" w:rsidP="00BE5D4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A5B16" w:rsidP="00BE5D4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A5B16" w:rsidP="00BE5D4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5D4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B1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E5D4F" w:rsidRPr="002A5B16" w:rsidP="002A5B1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5D4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B16" w:rsidRPr="002D2AF8" w:rsidP="00BE5D4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AHCWRK308 Handle bulk materials in storage area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2024</w:t>
    </w:r>
    <w:r>
      <w:fldChar w:fldCharType="end"/>
    </w:r>
  </w:p>
  <w:p w:rsidR="002A5B16" w:rsidP="00BE5D4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2827B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094987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5D4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E5D4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E5D4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E5D4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E5D4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E5D4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E5D4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E5D4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E5D4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E5D4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E5D4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E5D4F"/>
  </w:style>
  <w:style w:type="character" w:customStyle="1" w:styleId="Heading1Char">
    <w:name w:val="Heading 1 Char"/>
    <w:basedOn w:val="DefaultParagraphFont"/>
    <w:link w:val="Heading1"/>
    <w:rsid w:val="00BE5D4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E5D4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E5D4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E5D4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E5D4F"/>
    <w:rPr>
      <w:b/>
      <w:spacing w:val="0"/>
    </w:rPr>
  </w:style>
  <w:style w:type="character" w:styleId="Emphasis">
    <w:name w:val="Emphasis"/>
    <w:basedOn w:val="DefaultParagraphFont"/>
    <w:qFormat/>
    <w:rsid w:val="00BE5D4F"/>
    <w:rPr>
      <w:i/>
    </w:rPr>
  </w:style>
  <w:style w:type="paragraph" w:customStyle="1" w:styleId="SuperHeading">
    <w:name w:val="SuperHeading"/>
    <w:basedOn w:val="Normal"/>
    <w:rsid w:val="00BE5D4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E5D4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E5D4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E5D4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E5D4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E5D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E5D4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E5D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E5D4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E5D4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E5D4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E5D4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E5D4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E5D4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E5D4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E5D4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E5D4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E5D4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E5D4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E5D4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E5D4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E5D4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E5D4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E5D4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E5D4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E5D4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E5D4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E5D4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E5D4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E5D4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E5D4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E5D4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E5D4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E5D4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E5D4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E5D4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E5D4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E5D4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E5D4F"/>
  </w:style>
  <w:style w:type="paragraph" w:styleId="TableofFigures">
    <w:name w:val="table of figures"/>
    <w:basedOn w:val="Normal"/>
    <w:next w:val="Normal"/>
    <w:semiHidden/>
    <w:rsid w:val="00BE5D4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E5D4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E5D4F"/>
    <w:rPr>
      <w:rFonts w:ascii="Wingdings" w:hAnsi="Wingdings"/>
    </w:rPr>
  </w:style>
  <w:style w:type="paragraph" w:customStyle="1" w:styleId="TableHeading">
    <w:name w:val="Table Heading"/>
    <w:basedOn w:val="HeadingBase"/>
    <w:rsid w:val="00BE5D4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E5D4F"/>
    <w:rPr>
      <w:color w:val="0033CC"/>
      <w:u w:val="none"/>
    </w:rPr>
  </w:style>
  <w:style w:type="paragraph" w:customStyle="1" w:styleId="BodyTextRight">
    <w:name w:val="Body Text Right"/>
    <w:basedOn w:val="BodyText"/>
    <w:rsid w:val="00BE5D4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E5D4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E5D4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E5D4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E5D4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E5D4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E5D4F"/>
    <w:rPr>
      <w:sz w:val="32"/>
    </w:rPr>
  </w:style>
  <w:style w:type="paragraph" w:customStyle="1" w:styleId="HeadingProcedure">
    <w:name w:val="Heading Procedure"/>
    <w:basedOn w:val="HeadingBase"/>
    <w:next w:val="Normal"/>
    <w:rsid w:val="00BE5D4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E5D4F"/>
    <w:pPr>
      <w:spacing w:before="60" w:after="60"/>
    </w:pPr>
  </w:style>
  <w:style w:type="paragraph" w:styleId="ListContinue">
    <w:name w:val="List Continue"/>
    <w:basedOn w:val="List"/>
    <w:rsid w:val="00BE5D4F"/>
    <w:pPr>
      <w:ind w:firstLine="0"/>
    </w:pPr>
  </w:style>
  <w:style w:type="paragraph" w:customStyle="1" w:styleId="ListNote">
    <w:name w:val="List Note"/>
    <w:basedOn w:val="List"/>
    <w:rsid w:val="00BE5D4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E5D4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E5D4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E5D4F"/>
    <w:rPr>
      <w:rFonts w:ascii="Courier New" w:hAnsi="Courier New"/>
    </w:rPr>
  </w:style>
  <w:style w:type="paragraph" w:customStyle="1" w:styleId="NoteBullet">
    <w:name w:val="Note Bullet"/>
    <w:basedOn w:val="Note"/>
    <w:rsid w:val="00BE5D4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E5D4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E5D4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E5D4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E5D4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E5D4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E5D4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E5D4F"/>
    <w:rPr>
      <w:b/>
      <w:smallCaps/>
    </w:rPr>
  </w:style>
  <w:style w:type="paragraph" w:customStyle="1" w:styleId="TableListNumber">
    <w:name w:val="Table List Number"/>
    <w:basedOn w:val="ListNumber"/>
    <w:rsid w:val="00BE5D4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E5D4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E5D4F"/>
    <w:pPr>
      <w:numPr>
        <w:numId w:val="8"/>
      </w:numPr>
    </w:pPr>
  </w:style>
  <w:style w:type="paragraph" w:customStyle="1" w:styleId="ListAlpha2">
    <w:name w:val="List Alpha 2"/>
    <w:basedOn w:val="List2"/>
    <w:rsid w:val="00BE5D4F"/>
    <w:pPr>
      <w:numPr>
        <w:numId w:val="7"/>
      </w:numPr>
    </w:pPr>
  </w:style>
  <w:style w:type="paragraph" w:styleId="List2">
    <w:name w:val="List 2"/>
    <w:basedOn w:val="BodyText"/>
    <w:rsid w:val="00BE5D4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E5D4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E5D4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E5D4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E5D4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E5D4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E5D4F"/>
    <w:pPr>
      <w:numPr>
        <w:numId w:val="3"/>
      </w:numPr>
    </w:pPr>
  </w:style>
  <w:style w:type="paragraph" w:styleId="ListContinue2">
    <w:name w:val="List Continue 2"/>
    <w:basedOn w:val="List2"/>
    <w:rsid w:val="00BE5D4F"/>
    <w:pPr>
      <w:ind w:firstLine="0"/>
    </w:pPr>
  </w:style>
  <w:style w:type="paragraph" w:styleId="ListContinue3">
    <w:name w:val="List Continue 3"/>
    <w:basedOn w:val="List3"/>
    <w:rsid w:val="00BE5D4F"/>
    <w:pPr>
      <w:ind w:left="1021" w:firstLine="0"/>
    </w:pPr>
  </w:style>
  <w:style w:type="paragraph" w:styleId="ListContinue4">
    <w:name w:val="List Continue 4"/>
    <w:basedOn w:val="List4"/>
    <w:rsid w:val="00BE5D4F"/>
    <w:pPr>
      <w:ind w:firstLine="0"/>
    </w:pPr>
  </w:style>
  <w:style w:type="paragraph" w:styleId="ListContinue5">
    <w:name w:val="List Continue 5"/>
    <w:basedOn w:val="List5"/>
    <w:rsid w:val="00BE5D4F"/>
    <w:pPr>
      <w:ind w:firstLine="0"/>
    </w:pPr>
  </w:style>
  <w:style w:type="paragraph" w:styleId="ListNumber3">
    <w:name w:val="List Number 3"/>
    <w:basedOn w:val="List3"/>
    <w:rsid w:val="00BE5D4F"/>
    <w:pPr>
      <w:numPr>
        <w:numId w:val="4"/>
      </w:numPr>
    </w:pPr>
  </w:style>
  <w:style w:type="paragraph" w:styleId="ListNumber4">
    <w:name w:val="List Number 4"/>
    <w:basedOn w:val="List4"/>
    <w:rsid w:val="00BE5D4F"/>
    <w:pPr>
      <w:numPr>
        <w:numId w:val="5"/>
      </w:numPr>
    </w:pPr>
  </w:style>
  <w:style w:type="paragraph" w:styleId="ListNumber5">
    <w:name w:val="List Number 5"/>
    <w:basedOn w:val="List5"/>
    <w:rsid w:val="00BE5D4F"/>
    <w:pPr>
      <w:numPr>
        <w:numId w:val="6"/>
      </w:numPr>
    </w:pPr>
  </w:style>
  <w:style w:type="paragraph" w:styleId="BlockText">
    <w:name w:val="Block Text"/>
    <w:basedOn w:val="Normal"/>
    <w:rsid w:val="00BE5D4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E5D4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E5D4F"/>
    <w:rPr>
      <w:sz w:val="16"/>
      <w:vertAlign w:val="superscript"/>
    </w:rPr>
  </w:style>
  <w:style w:type="character" w:customStyle="1" w:styleId="Symbols">
    <w:name w:val="Symbols"/>
    <w:basedOn w:val="DefaultParagraphFont"/>
    <w:rsid w:val="00BE5D4F"/>
    <w:rPr>
      <w:rFonts w:ascii="Symbol" w:hAnsi="Symbol"/>
    </w:rPr>
  </w:style>
  <w:style w:type="character" w:customStyle="1" w:styleId="MenuOptions">
    <w:name w:val="Menu Options"/>
    <w:basedOn w:val="DefaultParagraphFont"/>
    <w:rsid w:val="00BE5D4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E5D4F"/>
    <w:rPr>
      <w:b/>
    </w:rPr>
  </w:style>
  <w:style w:type="character" w:customStyle="1" w:styleId="Underlined">
    <w:name w:val="Underlined"/>
    <w:basedOn w:val="DefaultParagraphFont"/>
    <w:rsid w:val="00BE5D4F"/>
    <w:rPr>
      <w:u w:val="single"/>
    </w:rPr>
  </w:style>
  <w:style w:type="paragraph" w:customStyle="1" w:styleId="TableBodyTextRight">
    <w:name w:val="Table Body Text Right"/>
    <w:basedOn w:val="TableBodyText"/>
    <w:rsid w:val="00BE5D4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E5D4F"/>
    <w:rPr>
      <w:sz w:val="18"/>
    </w:rPr>
  </w:style>
  <w:style w:type="paragraph" w:customStyle="1" w:styleId="BodySmallRight">
    <w:name w:val="Body Small Right"/>
    <w:basedOn w:val="BodyTextRight"/>
    <w:rsid w:val="00BE5D4F"/>
    <w:rPr>
      <w:sz w:val="18"/>
      <w:szCs w:val="18"/>
    </w:rPr>
  </w:style>
  <w:style w:type="paragraph" w:customStyle="1" w:styleId="MarginEdition">
    <w:name w:val="Margin Edition"/>
    <w:basedOn w:val="MarginNote"/>
    <w:rsid w:val="00BE5D4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E5D4F"/>
    <w:rPr>
      <w:sz w:val="2"/>
      <w:szCs w:val="2"/>
    </w:rPr>
  </w:style>
  <w:style w:type="character" w:customStyle="1" w:styleId="Small">
    <w:name w:val="Small"/>
    <w:basedOn w:val="DefaultParagraphFont"/>
    <w:rsid w:val="00BE5D4F"/>
    <w:rPr>
      <w:sz w:val="16"/>
    </w:rPr>
  </w:style>
  <w:style w:type="paragraph" w:customStyle="1" w:styleId="WideTable">
    <w:name w:val="Wide Table"/>
    <w:basedOn w:val="Normal"/>
    <w:rsid w:val="00BE5D4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E5D4F"/>
  </w:style>
  <w:style w:type="paragraph" w:styleId="Quote">
    <w:name w:val="Quote"/>
    <w:basedOn w:val="Heading1"/>
    <w:link w:val="QuoteChar"/>
    <w:qFormat/>
    <w:rsid w:val="00BE5D4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E5D4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E5D4F"/>
    <w:pPr>
      <w:pageBreakBefore/>
    </w:pPr>
  </w:style>
  <w:style w:type="paragraph" w:customStyle="1" w:styleId="Border">
    <w:name w:val="Border"/>
    <w:basedOn w:val="Normal"/>
    <w:qFormat/>
    <w:rsid w:val="00BE5D4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E5D4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5D4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5D4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E5D4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E5D4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E5D4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E5D4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E5D4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E5D4F"/>
    <w:rPr>
      <w:u w:val="single"/>
    </w:rPr>
  </w:style>
  <w:style w:type="character" w:customStyle="1" w:styleId="BoldandItalics">
    <w:name w:val="Bold and Italics"/>
    <w:qFormat/>
    <w:rsid w:val="00BE5D4F"/>
    <w:rPr>
      <w:b/>
      <w:i/>
      <w:u w:val="none"/>
    </w:rPr>
  </w:style>
  <w:style w:type="paragraph" w:styleId="BalloonText">
    <w:name w:val="Balloon Text"/>
    <w:basedOn w:val="Normal"/>
    <w:link w:val="BalloonTextChar"/>
    <w:rsid w:val="00BE5D4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E5D4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E5D4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E5D4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E5D4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E5D4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E5D4F"/>
    <w:pPr>
      <w:spacing w:before="0" w:after="0"/>
    </w:pPr>
  </w:style>
  <w:style w:type="paragraph" w:customStyle="1" w:styleId="BodyTextBold">
    <w:name w:val="Body Text Bold"/>
    <w:basedOn w:val="BodyText"/>
    <w:qFormat/>
    <w:rsid w:val="00BE5D4F"/>
    <w:rPr>
      <w:b/>
    </w:rPr>
  </w:style>
  <w:style w:type="character" w:styleId="Hyperlink">
    <w:name w:val="Hyperlink"/>
    <w:basedOn w:val="DefaultParagraphFont"/>
    <w:uiPriority w:val="99"/>
    <w:unhideWhenUsed/>
    <w:rsid w:val="002A5B1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709</Words>
  <Characters>4497</Characters>
  <Application>Microsoft Office Word</Application>
  <DocSecurity>0</DocSecurity>
  <Lines>155</Lines>
  <Paragraphs>94</Paragraphs>
  <ScaleCrop>false</ScaleCrop>
  <Company>Author-it Software Corporation Ltd.</Company>
  <LinksUpToDate>false</LinksUpToDate>
  <CharactersWithSpaces>5112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AHCWRK308 Handle bulk materials in storage area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2024-05-01T09:33:00Z</dcterms:created>
  <dcterms:modified xsi:type="dcterms:W3CDTF">2024-05-01T09:33:00Z</dcterms:modified>
</cp:coreProperties>
</file>