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822" w:rsidP="00DA0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AHCWOL409 Manage wool harvesting staff</w:t>
      </w:r>
      <w:r>
        <w:fldChar w:fldCharType="end"/>
      </w:r>
    </w:p>
    <w:p w:rsidR="00DA0822" w:rsidP="00DA0822">
      <w:pPr>
        <w:pStyle w:val="Version"/>
        <w:sectPr w:rsidSect="00A94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2CF" w:rsidP="00A942CF">
      <w:pPr>
        <w:pStyle w:val="SuperHeading"/>
      </w:pPr>
      <w:r w:rsidRPr="00A942CF">
        <w:t>Assessment Requirements for AHCWOL409 Manage wool harvesting staff</w:t>
      </w:r>
    </w:p>
    <w:p w:rsidR="00000000" w:rsidRPr="00A942CF" w:rsidP="00A942CF">
      <w:pPr>
        <w:pStyle w:val="Heading1"/>
      </w:pPr>
      <w:bookmarkStart w:id="1" w:name="O_1288380"/>
      <w:bookmarkEnd w:id="1"/>
      <w:r w:rsidRPr="00A942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42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2CF">
            <w:pPr>
              <w:pStyle w:val="BodyTextBold"/>
              <w:rPr>
                <w:lang w:val="en-NZ"/>
              </w:rPr>
            </w:pPr>
            <w:r w:rsidRPr="00A942C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2CF">
            <w:pPr>
              <w:pStyle w:val="BodyTextBold"/>
              <w:rPr>
                <w:lang w:val="en-NZ"/>
              </w:rPr>
            </w:pPr>
            <w:r w:rsidRPr="00A942CF">
              <w:t>Comments</w:t>
            </w:r>
          </w:p>
        </w:tc>
      </w:tr>
      <w:tr w:rsidTr="00A942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2CF">
            <w:pPr>
              <w:pStyle w:val="BodyText"/>
              <w:rPr>
                <w:lang w:val="en-NZ"/>
              </w:rPr>
            </w:pPr>
            <w:r w:rsidRPr="00A942C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2CF" w:rsidP="00A942CF">
            <w:pPr>
              <w:pStyle w:val="BodyText"/>
            </w:pPr>
            <w:r w:rsidRPr="00A942CF">
              <w:t>This version released with AHC Agriculture, Horticulture and Conservation and Land Management Training Package Release 11.0.</w:t>
            </w:r>
          </w:p>
        </w:tc>
      </w:tr>
    </w:tbl>
    <w:p w:rsidR="00000000" w:rsidRPr="00A942CF" w:rsidP="00A942CF">
      <w:pPr>
        <w:pStyle w:val="BodyText"/>
      </w:pPr>
    </w:p>
    <w:p w:rsidR="00000000" w:rsidRPr="00A942CF" w:rsidP="00A942CF">
      <w:pPr>
        <w:pStyle w:val="AllowPageBreak"/>
      </w:pPr>
    </w:p>
    <w:p w:rsidR="00000000" w:rsidRPr="00A942CF" w:rsidP="00A942CF">
      <w:pPr>
        <w:pStyle w:val="Heading1"/>
      </w:pPr>
      <w:bookmarkStart w:id="2" w:name="O_1288381"/>
      <w:bookmarkEnd w:id="2"/>
      <w:r w:rsidRPr="00A942CF">
        <w:t>Performance Evidence</w:t>
      </w:r>
    </w:p>
    <w:p w:rsidR="00000000" w:rsidRPr="00A942CF" w:rsidP="00DA0822">
      <w:pPr>
        <w:pStyle w:val="BodyText"/>
      </w:pPr>
      <w:r w:rsidRPr="00A942CF">
        <w:t>An individual demonstrating competency must satisfy all of the elements and performance c</w:t>
      </w:r>
      <w:r w:rsidRPr="00A942CF">
        <w:t xml:space="preserve">riteria in this unit. </w:t>
      </w:r>
    </w:p>
    <w:p w:rsidR="00000000" w:rsidRPr="00A942CF" w:rsidP="00DA0822">
      <w:pPr>
        <w:pStyle w:val="BodyText"/>
      </w:pPr>
      <w:r w:rsidRPr="00A942CF">
        <w:t>There must be evidence that the individual has supervised, instructed and monitored work activities that have to be completed within specified time limits to wool harvesting staff, including:</w:t>
      </w:r>
    </w:p>
    <w:p w:rsidR="00000000" w:rsidRPr="00A942CF" w:rsidP="00A942CF">
      <w:pPr>
        <w:pStyle w:val="ListBullet"/>
      </w:pPr>
      <w:r w:rsidRPr="00A942CF">
        <w:t>used problem solving techniques to addre</w:t>
      </w:r>
      <w:r w:rsidRPr="00A942CF">
        <w:t>ss staffing and resource issues on two occasions</w:t>
      </w:r>
    </w:p>
    <w:p w:rsidR="00000000" w:rsidRPr="00A942CF" w:rsidP="00A942CF">
      <w:pPr>
        <w:pStyle w:val="ListBullet"/>
      </w:pPr>
      <w:r w:rsidRPr="00A942CF">
        <w:t>motivated and performance managed one work team.</w:t>
      </w:r>
    </w:p>
    <w:p w:rsidR="00000000" w:rsidRPr="00A942CF" w:rsidP="00A942CF">
      <w:pPr>
        <w:pStyle w:val="AllowPageBreak"/>
      </w:pPr>
    </w:p>
    <w:p w:rsidR="00000000" w:rsidRPr="00A942CF" w:rsidP="00A942CF">
      <w:pPr>
        <w:pStyle w:val="Heading1"/>
      </w:pPr>
      <w:bookmarkStart w:id="3" w:name="O_1288382"/>
      <w:bookmarkEnd w:id="3"/>
      <w:r w:rsidRPr="00A942CF">
        <w:t>Knowledge Evidence</w:t>
      </w:r>
    </w:p>
    <w:p w:rsidR="00000000" w:rsidRPr="00A942CF" w:rsidP="00DA0822">
      <w:pPr>
        <w:pStyle w:val="BodyText"/>
      </w:pPr>
      <w:r w:rsidRPr="00A942CF">
        <w:t>An individual must be able to demonstrate the knowledge required to perform th</w:t>
      </w:r>
      <w:r w:rsidRPr="00A942CF">
        <w:t>e tasks outlined in the elements and performance criteria of this unit. This includes knowledge of:</w:t>
      </w:r>
    </w:p>
    <w:p w:rsidR="00000000" w:rsidRPr="00A942CF" w:rsidP="00A942CF">
      <w:pPr>
        <w:pStyle w:val="ListBullet"/>
      </w:pPr>
      <w:r w:rsidRPr="00A942CF">
        <w:t>shearing industry awards, agreements and personnel processes</w:t>
      </w:r>
    </w:p>
    <w:p w:rsidR="00000000" w:rsidRPr="00A942CF" w:rsidP="00A942CF">
      <w:pPr>
        <w:pStyle w:val="ListBullet"/>
      </w:pPr>
      <w:r w:rsidRPr="00A942CF">
        <w:t>wool harvesting staff roles, including:</w:t>
      </w:r>
    </w:p>
    <w:p w:rsidR="00000000" w:rsidRPr="00A942CF" w:rsidP="00A942CF">
      <w:pPr>
        <w:pStyle w:val="ListBullet2"/>
      </w:pPr>
      <w:r w:rsidRPr="00A942CF">
        <w:t>wool handlers</w:t>
      </w:r>
    </w:p>
    <w:p w:rsidR="00000000" w:rsidRPr="00A942CF" w:rsidP="00A942CF">
      <w:pPr>
        <w:pStyle w:val="ListBullet2"/>
      </w:pPr>
      <w:r w:rsidRPr="00A942CF">
        <w:t>wool pressers</w:t>
      </w:r>
    </w:p>
    <w:p w:rsidR="00000000" w:rsidRPr="00A942CF" w:rsidP="00A942CF">
      <w:pPr>
        <w:pStyle w:val="ListBullet2"/>
      </w:pPr>
      <w:r w:rsidRPr="00A942CF">
        <w:t>board duties</w:t>
      </w:r>
    </w:p>
    <w:p w:rsidR="00000000" w:rsidRPr="00A942CF" w:rsidP="00A942CF">
      <w:pPr>
        <w:pStyle w:val="ListBullet2"/>
      </w:pPr>
      <w:r w:rsidRPr="00A942CF">
        <w:t>Wool Classer</w:t>
      </w:r>
      <w:r w:rsidRPr="00A942CF">
        <w:t>s</w:t>
      </w:r>
    </w:p>
    <w:p w:rsidR="00000000" w:rsidRPr="00A942CF" w:rsidP="00A942CF">
      <w:pPr>
        <w:pStyle w:val="ListBullet2"/>
      </w:pPr>
      <w:r w:rsidRPr="00A942CF">
        <w:t>penning mobs</w:t>
      </w:r>
    </w:p>
    <w:p w:rsidR="00000000" w:rsidRPr="00A942CF" w:rsidP="00A942CF">
      <w:pPr>
        <w:pStyle w:val="ListBullet2"/>
      </w:pPr>
      <w:r w:rsidRPr="00A942CF">
        <w:t>shearers</w:t>
      </w:r>
    </w:p>
    <w:p w:rsidR="00000000" w:rsidRPr="00A942CF" w:rsidP="00A942CF">
      <w:pPr>
        <w:pStyle w:val="ListBullet"/>
      </w:pPr>
      <w:r w:rsidRPr="00A942CF">
        <w:t>principles of teamwork, negotiation and time management</w:t>
      </w:r>
    </w:p>
    <w:p w:rsidR="00000000" w:rsidRPr="00A942CF" w:rsidP="00A942CF">
      <w:pPr>
        <w:pStyle w:val="ListBullet"/>
      </w:pPr>
      <w:r w:rsidRPr="00A942CF">
        <w:t>principles of staff supervision/performance management, including:</w:t>
      </w:r>
    </w:p>
    <w:p w:rsidR="00000000" w:rsidRPr="00A942CF" w:rsidP="00A942CF">
      <w:pPr>
        <w:pStyle w:val="ListBullet2"/>
      </w:pPr>
      <w:r w:rsidRPr="00A942CF">
        <w:t>effective communication and negotiation</w:t>
      </w:r>
    </w:p>
    <w:p w:rsidR="00000000" w:rsidRPr="00A942CF" w:rsidP="00A942CF">
      <w:pPr>
        <w:pStyle w:val="ListBullet2"/>
      </w:pPr>
      <w:r w:rsidRPr="00A942CF">
        <w:t>time management</w:t>
      </w:r>
    </w:p>
    <w:p w:rsidR="00000000" w:rsidRPr="00A942CF" w:rsidP="00A942CF">
      <w:pPr>
        <w:pStyle w:val="ListBullet2"/>
      </w:pPr>
      <w:r w:rsidRPr="00A942CF">
        <w:t>contingency management to respond to expected and unexpected events</w:t>
      </w:r>
    </w:p>
    <w:p w:rsidR="00000000" w:rsidRPr="00A942CF" w:rsidP="00A942CF">
      <w:pPr>
        <w:pStyle w:val="ListBullet2"/>
      </w:pPr>
      <w:r w:rsidRPr="00A942CF">
        <w:t>strategic thinking</w:t>
      </w:r>
    </w:p>
    <w:p w:rsidR="00000000" w:rsidRPr="00A942CF" w:rsidP="00A942CF">
      <w:pPr>
        <w:pStyle w:val="ListBullet2"/>
      </w:pPr>
      <w:r w:rsidRPr="00A942CF">
        <w:t>implementing quality assurance concepts</w:t>
      </w:r>
    </w:p>
    <w:p w:rsidR="00000000" w:rsidRPr="00A942CF" w:rsidP="00A942CF">
      <w:pPr>
        <w:pStyle w:val="ListBullet2"/>
      </w:pPr>
      <w:r w:rsidRPr="00A942CF">
        <w:t xml:space="preserve">team building by communicating team goals and cooperation </w:t>
      </w:r>
    </w:p>
    <w:p w:rsidR="00000000" w:rsidRPr="00A942CF" w:rsidP="00A942CF">
      <w:pPr>
        <w:pStyle w:val="ListBullet2"/>
      </w:pPr>
      <w:r w:rsidRPr="00A942CF">
        <w:t>providing advice, guidance and direction for staff</w:t>
      </w:r>
    </w:p>
    <w:p w:rsidR="00000000" w:rsidRPr="00A942CF" w:rsidP="00A942CF">
      <w:pPr>
        <w:pStyle w:val="ListBullet2"/>
      </w:pPr>
      <w:r w:rsidRPr="00A942CF">
        <w:t>supporting conflict</w:t>
      </w:r>
      <w:r w:rsidRPr="00A942CF">
        <w:t xml:space="preserve"> resolution </w:t>
      </w:r>
    </w:p>
    <w:p w:rsidR="00000000" w:rsidRPr="00A942CF" w:rsidP="00A942CF">
      <w:pPr>
        <w:pStyle w:val="ListBullet2"/>
      </w:pPr>
      <w:r w:rsidRPr="00A942CF">
        <w:t>mentoring</w:t>
      </w:r>
    </w:p>
    <w:p w:rsidR="00000000" w:rsidRPr="00A942CF" w:rsidP="00A942CF">
      <w:pPr>
        <w:pStyle w:val="ListBullet2"/>
      </w:pPr>
      <w:r w:rsidRPr="00A942CF">
        <w:t>providing feedback in a positive manner</w:t>
      </w:r>
    </w:p>
    <w:p w:rsidR="00000000" w:rsidRPr="00A942CF" w:rsidP="00A942CF">
      <w:pPr>
        <w:pStyle w:val="ListBullet"/>
      </w:pPr>
      <w:r w:rsidRPr="00A942CF">
        <w:t>principles of workplace instruction/on-the-job training and coaching techniques, including:</w:t>
      </w:r>
    </w:p>
    <w:p w:rsidR="00000000" w:rsidRPr="00A942CF" w:rsidP="00A942CF">
      <w:pPr>
        <w:pStyle w:val="ListBullet2"/>
      </w:pPr>
      <w:r w:rsidRPr="00A942CF">
        <w:t>coaching</w:t>
      </w:r>
    </w:p>
    <w:p w:rsidR="00000000" w:rsidRPr="00A942CF" w:rsidP="00A942CF">
      <w:pPr>
        <w:pStyle w:val="ListBullet2"/>
      </w:pPr>
      <w:r w:rsidRPr="00A942CF">
        <w:t>encouraging questions</w:t>
      </w:r>
    </w:p>
    <w:p w:rsidR="00000000" w:rsidRPr="00A942CF" w:rsidP="00A942CF">
      <w:pPr>
        <w:pStyle w:val="ListBullet2"/>
      </w:pPr>
      <w:r w:rsidRPr="00A942CF">
        <w:t>providing clear instructions</w:t>
      </w:r>
    </w:p>
    <w:p w:rsidR="00000000" w:rsidRPr="00A942CF" w:rsidP="00A942CF">
      <w:pPr>
        <w:pStyle w:val="ListBullet2"/>
      </w:pPr>
      <w:r w:rsidRPr="00A942CF">
        <w:t>one-on-one guidance</w:t>
      </w:r>
    </w:p>
    <w:p w:rsidR="00000000" w:rsidRPr="00A942CF" w:rsidP="00A942CF">
      <w:pPr>
        <w:pStyle w:val="ListBullet2"/>
      </w:pPr>
      <w:r w:rsidRPr="00A942CF">
        <w:t xml:space="preserve">mentoring </w:t>
      </w:r>
    </w:p>
    <w:p w:rsidR="00000000" w:rsidRPr="00A942CF" w:rsidP="00A942CF">
      <w:pPr>
        <w:pStyle w:val="ListBullet2"/>
      </w:pPr>
      <w:r w:rsidRPr="00A942CF">
        <w:t>online learning</w:t>
      </w:r>
    </w:p>
    <w:p w:rsidR="00000000" w:rsidRPr="00A942CF" w:rsidP="00A942CF">
      <w:pPr>
        <w:pStyle w:val="ListBullet2"/>
      </w:pPr>
      <w:r w:rsidRPr="00A942CF">
        <w:t>job rotation</w:t>
      </w:r>
    </w:p>
    <w:p w:rsidR="00000000" w:rsidRPr="00A942CF" w:rsidP="00A942CF">
      <w:pPr>
        <w:pStyle w:val="ListBullet"/>
      </w:pPr>
      <w:r w:rsidRPr="00A942CF">
        <w:t>motivation strategies, including:</w:t>
      </w:r>
    </w:p>
    <w:p w:rsidR="00000000" w:rsidRPr="00A942CF" w:rsidP="00A942CF">
      <w:pPr>
        <w:pStyle w:val="ListBullet2"/>
      </w:pPr>
      <w:r w:rsidRPr="00A942CF">
        <w:t>reward systems</w:t>
      </w:r>
    </w:p>
    <w:p w:rsidR="00000000" w:rsidRPr="00A942CF" w:rsidP="00A942CF">
      <w:pPr>
        <w:pStyle w:val="ListBullet2"/>
      </w:pPr>
      <w:r w:rsidRPr="00A942CF">
        <w:t>team goals/achievements</w:t>
      </w:r>
    </w:p>
    <w:p w:rsidR="00000000" w:rsidRPr="00A942CF" w:rsidP="00A942CF">
      <w:pPr>
        <w:pStyle w:val="ListBullet"/>
      </w:pPr>
      <w:r w:rsidRPr="00A942CF">
        <w:t xml:space="preserve">commercial pay requirements </w:t>
      </w:r>
    </w:p>
    <w:p w:rsidR="00000000" w:rsidRPr="00A942CF" w:rsidP="00A942CF">
      <w:pPr>
        <w:pStyle w:val="ListBullet"/>
      </w:pPr>
      <w:r w:rsidRPr="00A942CF">
        <w:t>wool harvest traceability requirements, including:</w:t>
      </w:r>
    </w:p>
    <w:p w:rsidR="00000000" w:rsidRPr="00A942CF" w:rsidP="00A942CF">
      <w:pPr>
        <w:pStyle w:val="ListBullet2"/>
      </w:pPr>
      <w:r w:rsidRPr="00A942CF">
        <w:t>industry Wool Classer specification</w:t>
      </w:r>
    </w:p>
    <w:p w:rsidR="00000000" w:rsidRPr="00A942CF" w:rsidP="00A942CF">
      <w:pPr>
        <w:pStyle w:val="ListBullet2"/>
      </w:pPr>
      <w:r w:rsidRPr="00A942CF">
        <w:t>individual bale numbering and bale labels</w:t>
      </w:r>
    </w:p>
    <w:p w:rsidR="00000000" w:rsidRPr="00A942CF" w:rsidP="00A942CF">
      <w:pPr>
        <w:pStyle w:val="ListBullet2"/>
      </w:pPr>
      <w:r w:rsidRPr="00A942CF">
        <w:t>property identification detail</w:t>
      </w:r>
    </w:p>
    <w:p w:rsidR="00000000" w:rsidRPr="00A942CF" w:rsidP="00A942CF">
      <w:pPr>
        <w:pStyle w:val="ListBullet"/>
      </w:pPr>
      <w:r w:rsidRPr="00A942CF">
        <w:t xml:space="preserve">features of quality assurance processes used in the workplace and in the industry, including documentation requirements </w:t>
      </w:r>
    </w:p>
    <w:p w:rsidR="00000000" w:rsidRPr="00A942CF" w:rsidP="00A942CF">
      <w:pPr>
        <w:pStyle w:val="ListBullet"/>
      </w:pPr>
      <w:r w:rsidRPr="00A942CF">
        <w:t xml:space="preserve">features of relevant industry quality standards and codes of </w:t>
      </w:r>
      <w:r w:rsidRPr="00A942CF">
        <w:t xml:space="preserve">practice, including the Code of Practice for the Preparation of Australian Wool Clips </w:t>
      </w:r>
    </w:p>
    <w:p w:rsidR="00000000" w:rsidRPr="00A942CF" w:rsidP="00A942CF">
      <w:pPr>
        <w:pStyle w:val="ListBullet"/>
      </w:pPr>
      <w:r w:rsidRPr="00A942CF">
        <w:t>requirements of the relevant work health and safety (WHS) and employment legislation, environmental protection, biosecurity and animal welfare legislation and codes of p</w:t>
      </w:r>
      <w:r w:rsidRPr="00A942CF">
        <w:t>ractice</w:t>
      </w:r>
    </w:p>
    <w:p w:rsidR="00000000" w:rsidRPr="00A942CF" w:rsidP="00A942CF">
      <w:pPr>
        <w:pStyle w:val="ListBullet"/>
      </w:pPr>
      <w:r w:rsidRPr="00A942CF">
        <w:t>safety features of personal protective equipment (PPE) and when and how it should be used.</w:t>
      </w:r>
    </w:p>
    <w:p w:rsidR="00000000" w:rsidRPr="00A942CF" w:rsidP="00A942CF">
      <w:pPr>
        <w:pStyle w:val="AllowPageBreak"/>
      </w:pPr>
    </w:p>
    <w:p w:rsidR="00000000" w:rsidRPr="00A942CF" w:rsidP="00A942CF">
      <w:pPr>
        <w:pStyle w:val="Heading1"/>
      </w:pPr>
      <w:bookmarkStart w:id="4" w:name="O_1288383"/>
      <w:bookmarkEnd w:id="4"/>
      <w:r w:rsidRPr="00A942CF">
        <w:t>Assessment Conditions</w:t>
      </w:r>
    </w:p>
    <w:p w:rsidR="00000000" w:rsidRPr="00A942CF" w:rsidP="00DA0822">
      <w:pPr>
        <w:pStyle w:val="BodyText"/>
      </w:pPr>
      <w:r w:rsidRPr="00A942CF">
        <w:t xml:space="preserve">Assessment of the skills in this unit of competency must take place under the following conditions: </w:t>
      </w:r>
    </w:p>
    <w:p w:rsidR="00000000" w:rsidRPr="00A942CF" w:rsidP="00A942CF">
      <w:pPr>
        <w:pStyle w:val="ListBullet"/>
      </w:pPr>
      <w:r w:rsidRPr="00A942CF">
        <w:t>physical condi</w:t>
      </w:r>
      <w:r w:rsidRPr="00A942CF">
        <w:t>tions:</w:t>
      </w:r>
    </w:p>
    <w:p w:rsidR="00000000" w:rsidRPr="00A942CF" w:rsidP="00A942CF">
      <w:pPr>
        <w:pStyle w:val="ListBullet2"/>
      </w:pPr>
      <w:r w:rsidRPr="00A942CF">
        <w:t>skills must be demonstrated in a workplace setting or an environment that accurately represents workplace conditions</w:t>
      </w:r>
    </w:p>
    <w:p w:rsidR="00000000" w:rsidRPr="00A942CF" w:rsidP="00A942CF">
      <w:pPr>
        <w:pStyle w:val="ListBullet"/>
      </w:pPr>
      <w:r w:rsidRPr="00A942CF">
        <w:t>resources, equipment and materials:</w:t>
      </w:r>
    </w:p>
    <w:p w:rsidR="00000000" w:rsidRPr="00A942CF" w:rsidP="00A942CF">
      <w:pPr>
        <w:pStyle w:val="ListBullet2"/>
      </w:pPr>
      <w:r w:rsidRPr="00A942CF">
        <w:t>equipment and materials appropriate for a wool harvesting shed</w:t>
      </w:r>
    </w:p>
    <w:p w:rsidR="00000000" w:rsidRPr="00A942CF" w:rsidP="00A942CF">
      <w:pPr>
        <w:pStyle w:val="ListBullet"/>
      </w:pPr>
      <w:r w:rsidRPr="00A942CF">
        <w:t>relationships:</w:t>
      </w:r>
    </w:p>
    <w:p w:rsidR="00000000" w:rsidRPr="00A942CF" w:rsidP="00A942CF">
      <w:pPr>
        <w:pStyle w:val="ListBullet2"/>
      </w:pPr>
      <w:r w:rsidRPr="00A942CF">
        <w:t>wool harvesting staff.</w:t>
      </w:r>
    </w:p>
    <w:p w:rsidR="00000000" w:rsidRPr="00A942CF" w:rsidP="00DA0822">
      <w:pPr>
        <w:pStyle w:val="BodyText"/>
      </w:pPr>
      <w:r w:rsidRPr="00A942CF">
        <w:t>Assessors of this unit must satisfy the requirements for assessors in applicable vocational education and training legislation, frameworks and/or standards.</w:t>
      </w:r>
    </w:p>
    <w:p w:rsidR="00DA0822" w:rsidP="00DA0822">
      <w:pPr>
        <w:pStyle w:val="BodyText"/>
      </w:pPr>
      <w:r w:rsidRPr="00A942CF">
        <w:t xml:space="preserve">Assessors must be currently registered with the Australian Wool Exchange as </w:t>
      </w:r>
      <w:r w:rsidRPr="00A942CF">
        <w:t>Australian Wool Classers.</w:t>
      </w:r>
    </w:p>
    <w:p w:rsidR="00000000" w:rsidRPr="00A942CF" w:rsidP="00A942CF">
      <w:pPr>
        <w:pStyle w:val="Heading1"/>
      </w:pPr>
      <w:bookmarkStart w:id="5" w:name="O_1288386"/>
      <w:bookmarkEnd w:id="5"/>
      <w:r w:rsidRPr="00A942CF">
        <w:t>Links</w:t>
      </w:r>
    </w:p>
    <w:p w:rsidR="00000000" w:rsidRPr="00A942CF" w:rsidP="00DA0822">
      <w:pPr>
        <w:pStyle w:val="BodyText"/>
      </w:pPr>
      <w:r w:rsidRPr="00A942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07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42CF" w:rsidP="00A942CF"/>
    <w:sectPr w:rsidSect="00A942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CF" w:rsidRPr="00DA0822" w:rsidP="00DA0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22" w:rsidP="00A94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822" w:rsidP="00A94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0822" w:rsidP="00A94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2CF" w:rsidRPr="00DA0822" w:rsidP="00DA0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22" w:rsidRPr="002D2AF8" w:rsidP="00A94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AHCWOL409 Manage wool harvesting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A0822" w:rsidP="00A94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20A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F8D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E8E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2CF"/>
  </w:style>
  <w:style w:type="character" w:customStyle="1" w:styleId="Heading1Char">
    <w:name w:val="Heading 1 Char"/>
    <w:basedOn w:val="DefaultParagraphFont"/>
    <w:link w:val="Heading1"/>
    <w:rsid w:val="00A94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2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2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42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4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42CF"/>
    <w:rPr>
      <w:b/>
    </w:rPr>
  </w:style>
  <w:style w:type="character" w:customStyle="1" w:styleId="Heading2Char">
    <w:name w:val="Heading 2 Char"/>
    <w:basedOn w:val="DefaultParagraphFont"/>
    <w:link w:val="Heading2"/>
    <w:rsid w:val="00A94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2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2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42CF"/>
    <w:rPr>
      <w:b/>
      <w:spacing w:val="0"/>
    </w:rPr>
  </w:style>
  <w:style w:type="paragraph" w:customStyle="1" w:styleId="SuperTitle">
    <w:name w:val="SuperTitle"/>
    <w:basedOn w:val="Title"/>
    <w:rsid w:val="00A94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2CF"/>
    <w:rPr>
      <w:i/>
    </w:rPr>
  </w:style>
  <w:style w:type="paragraph" w:styleId="Caption">
    <w:name w:val="caption"/>
    <w:basedOn w:val="BodyText"/>
    <w:next w:val="Normal"/>
    <w:qFormat/>
    <w:rsid w:val="00A94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2CF"/>
  </w:style>
  <w:style w:type="paragraph" w:styleId="TableofFigures">
    <w:name w:val="table of figures"/>
    <w:basedOn w:val="Normal"/>
    <w:next w:val="Normal"/>
    <w:semiHidden/>
    <w:rsid w:val="00A94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2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42CF"/>
    <w:rPr>
      <w:rFonts w:ascii="Wingdings" w:hAnsi="Wingdings"/>
    </w:rPr>
  </w:style>
  <w:style w:type="paragraph" w:customStyle="1" w:styleId="TableHeading">
    <w:name w:val="Table Heading"/>
    <w:basedOn w:val="HeadingBase"/>
    <w:rsid w:val="00A94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2CF"/>
    <w:rPr>
      <w:color w:val="0033CC"/>
      <w:u w:val="none"/>
    </w:rPr>
  </w:style>
  <w:style w:type="paragraph" w:customStyle="1" w:styleId="BodyTextRight">
    <w:name w:val="Body Text Right"/>
    <w:basedOn w:val="BodyText"/>
    <w:rsid w:val="00A94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2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2CF"/>
    <w:rPr>
      <w:sz w:val="32"/>
    </w:rPr>
  </w:style>
  <w:style w:type="paragraph" w:customStyle="1" w:styleId="HeadingProcedure">
    <w:name w:val="Heading Procedure"/>
    <w:basedOn w:val="HeadingBase"/>
    <w:next w:val="Normal"/>
    <w:rsid w:val="00A94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2CF"/>
    <w:pPr>
      <w:spacing w:before="60" w:after="60"/>
    </w:pPr>
  </w:style>
  <w:style w:type="paragraph" w:styleId="ListContinue">
    <w:name w:val="List Continue"/>
    <w:basedOn w:val="List"/>
    <w:rsid w:val="00A942CF"/>
    <w:pPr>
      <w:ind w:firstLine="0"/>
    </w:pPr>
  </w:style>
  <w:style w:type="paragraph" w:customStyle="1" w:styleId="ListNote">
    <w:name w:val="List Note"/>
    <w:basedOn w:val="List"/>
    <w:rsid w:val="00A94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2CF"/>
    <w:rPr>
      <w:rFonts w:ascii="Courier New" w:hAnsi="Courier New"/>
    </w:rPr>
  </w:style>
  <w:style w:type="paragraph" w:customStyle="1" w:styleId="NoteBullet">
    <w:name w:val="Note Bullet"/>
    <w:basedOn w:val="Note"/>
    <w:rsid w:val="00A94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2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4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2CF"/>
    <w:rPr>
      <w:b/>
      <w:smallCaps/>
    </w:rPr>
  </w:style>
  <w:style w:type="paragraph" w:customStyle="1" w:styleId="TableListNumber">
    <w:name w:val="Table List Number"/>
    <w:basedOn w:val="ListNumber"/>
    <w:rsid w:val="00A94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2CF"/>
    <w:pPr>
      <w:numPr>
        <w:numId w:val="9"/>
      </w:numPr>
    </w:pPr>
  </w:style>
  <w:style w:type="paragraph" w:customStyle="1" w:styleId="ListAlpha2">
    <w:name w:val="List Alpha 2"/>
    <w:basedOn w:val="List2"/>
    <w:rsid w:val="00A942CF"/>
    <w:pPr>
      <w:numPr>
        <w:numId w:val="8"/>
      </w:numPr>
    </w:pPr>
  </w:style>
  <w:style w:type="paragraph" w:styleId="List2">
    <w:name w:val="List 2"/>
    <w:basedOn w:val="BodyText"/>
    <w:rsid w:val="00A94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2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2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42CF"/>
    <w:pPr>
      <w:numPr>
        <w:numId w:val="4"/>
      </w:numPr>
    </w:pPr>
  </w:style>
  <w:style w:type="paragraph" w:styleId="ListContinue2">
    <w:name w:val="List Continue 2"/>
    <w:basedOn w:val="List2"/>
    <w:rsid w:val="00A942CF"/>
    <w:pPr>
      <w:ind w:firstLine="0"/>
    </w:pPr>
  </w:style>
  <w:style w:type="paragraph" w:styleId="ListContinue3">
    <w:name w:val="List Continue 3"/>
    <w:basedOn w:val="List3"/>
    <w:rsid w:val="00A942CF"/>
    <w:pPr>
      <w:ind w:left="1021" w:firstLine="0"/>
    </w:pPr>
  </w:style>
  <w:style w:type="paragraph" w:styleId="ListContinue4">
    <w:name w:val="List Continue 4"/>
    <w:basedOn w:val="List4"/>
    <w:rsid w:val="00A942CF"/>
    <w:pPr>
      <w:ind w:firstLine="0"/>
    </w:pPr>
  </w:style>
  <w:style w:type="paragraph" w:styleId="ListContinue5">
    <w:name w:val="List Continue 5"/>
    <w:basedOn w:val="List5"/>
    <w:rsid w:val="00A942CF"/>
    <w:pPr>
      <w:ind w:firstLine="0"/>
    </w:pPr>
  </w:style>
  <w:style w:type="paragraph" w:styleId="ListNumber3">
    <w:name w:val="List Number 3"/>
    <w:basedOn w:val="List3"/>
    <w:rsid w:val="00A942CF"/>
    <w:pPr>
      <w:numPr>
        <w:numId w:val="5"/>
      </w:numPr>
    </w:pPr>
  </w:style>
  <w:style w:type="paragraph" w:styleId="ListNumber4">
    <w:name w:val="List Number 4"/>
    <w:basedOn w:val="List4"/>
    <w:rsid w:val="00A942CF"/>
    <w:pPr>
      <w:numPr>
        <w:numId w:val="6"/>
      </w:numPr>
    </w:pPr>
  </w:style>
  <w:style w:type="paragraph" w:styleId="ListNumber5">
    <w:name w:val="List Number 5"/>
    <w:basedOn w:val="List5"/>
    <w:rsid w:val="00A942CF"/>
    <w:pPr>
      <w:numPr>
        <w:numId w:val="7"/>
      </w:numPr>
    </w:pPr>
  </w:style>
  <w:style w:type="paragraph" w:styleId="BlockText">
    <w:name w:val="Block Text"/>
    <w:basedOn w:val="Normal"/>
    <w:rsid w:val="00A94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2CF"/>
    <w:rPr>
      <w:sz w:val="16"/>
      <w:vertAlign w:val="superscript"/>
    </w:rPr>
  </w:style>
  <w:style w:type="character" w:customStyle="1" w:styleId="Symbols">
    <w:name w:val="Symbols"/>
    <w:basedOn w:val="DefaultParagraphFont"/>
    <w:rsid w:val="00A942CF"/>
    <w:rPr>
      <w:rFonts w:ascii="Symbol" w:hAnsi="Symbol"/>
    </w:rPr>
  </w:style>
  <w:style w:type="character" w:customStyle="1" w:styleId="MenuOptions">
    <w:name w:val="Menu Options"/>
    <w:basedOn w:val="DefaultParagraphFont"/>
    <w:rsid w:val="00A94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2CF"/>
    <w:rPr>
      <w:b/>
    </w:rPr>
  </w:style>
  <w:style w:type="character" w:customStyle="1" w:styleId="Underlined">
    <w:name w:val="Underlined"/>
    <w:basedOn w:val="DefaultParagraphFont"/>
    <w:rsid w:val="00A942CF"/>
    <w:rPr>
      <w:u w:val="single"/>
    </w:rPr>
  </w:style>
  <w:style w:type="paragraph" w:customStyle="1" w:styleId="TableBodyTextRight">
    <w:name w:val="Table Body Text Right"/>
    <w:basedOn w:val="TableBodyText"/>
    <w:rsid w:val="00A94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2CF"/>
    <w:rPr>
      <w:sz w:val="18"/>
    </w:rPr>
  </w:style>
  <w:style w:type="paragraph" w:customStyle="1" w:styleId="BodySmallRight">
    <w:name w:val="Body Small Right"/>
    <w:basedOn w:val="BodyTextRight"/>
    <w:rsid w:val="00A942CF"/>
    <w:rPr>
      <w:sz w:val="18"/>
      <w:szCs w:val="18"/>
    </w:rPr>
  </w:style>
  <w:style w:type="paragraph" w:customStyle="1" w:styleId="MarginEdition">
    <w:name w:val="Margin Edition"/>
    <w:basedOn w:val="MarginNote"/>
    <w:rsid w:val="00A94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2CF"/>
    <w:rPr>
      <w:sz w:val="2"/>
      <w:szCs w:val="2"/>
    </w:rPr>
  </w:style>
  <w:style w:type="character" w:customStyle="1" w:styleId="Small">
    <w:name w:val="Small"/>
    <w:basedOn w:val="DefaultParagraphFont"/>
    <w:rsid w:val="00A942CF"/>
    <w:rPr>
      <w:sz w:val="16"/>
    </w:rPr>
  </w:style>
  <w:style w:type="paragraph" w:customStyle="1" w:styleId="WideTable">
    <w:name w:val="Wide Table"/>
    <w:basedOn w:val="Normal"/>
    <w:rsid w:val="00A94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2CF"/>
  </w:style>
  <w:style w:type="paragraph" w:styleId="Quote">
    <w:name w:val="Quote"/>
    <w:basedOn w:val="Heading1"/>
    <w:link w:val="QuoteChar"/>
    <w:qFormat/>
    <w:rsid w:val="00A94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2CF"/>
    <w:pPr>
      <w:pageBreakBefore/>
    </w:pPr>
  </w:style>
  <w:style w:type="paragraph" w:customStyle="1" w:styleId="Border">
    <w:name w:val="Border"/>
    <w:basedOn w:val="Normal"/>
    <w:qFormat/>
    <w:rsid w:val="00A94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2CF"/>
    <w:rPr>
      <w:u w:val="single"/>
    </w:rPr>
  </w:style>
  <w:style w:type="character" w:customStyle="1" w:styleId="BoldandItalics">
    <w:name w:val="Bold and Italics"/>
    <w:qFormat/>
    <w:rsid w:val="00A942CF"/>
    <w:rPr>
      <w:b/>
      <w:i/>
      <w:u w:val="none"/>
    </w:rPr>
  </w:style>
  <w:style w:type="paragraph" w:styleId="BalloonText">
    <w:name w:val="Balloon Text"/>
    <w:basedOn w:val="Normal"/>
    <w:link w:val="BalloonTextChar"/>
    <w:rsid w:val="00A94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2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0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3209</Characters>
  <Application>Microsoft Office Word</Application>
  <DocSecurity>0</DocSecurity>
  <Lines>97</Lines>
  <Paragraphs>78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AHCWOL409 Manage wool harvesting staff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