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53A" w:rsidP="007905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AHCWOL408 Plan, implement and review wool harvesting and clip preparation</w:t>
      </w:r>
      <w:r>
        <w:fldChar w:fldCharType="end"/>
      </w:r>
    </w:p>
    <w:p w:rsidR="0079053A" w:rsidP="0079053A">
      <w:pPr>
        <w:pStyle w:val="Version"/>
        <w:sectPr w:rsidSect="003856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683" w:rsidP="00385683">
      <w:pPr>
        <w:pStyle w:val="SuperHeading"/>
      </w:pPr>
      <w:r w:rsidRPr="00385683">
        <w:t>AHCWOL408 Plan, implement and review wool harvesting and clip preparation</w:t>
      </w:r>
    </w:p>
    <w:p w:rsidR="00000000" w:rsidRPr="00385683" w:rsidP="00385683">
      <w:pPr>
        <w:pStyle w:val="Heading1"/>
      </w:pPr>
      <w:bookmarkStart w:id="1" w:name="O_1288351"/>
      <w:bookmarkEnd w:id="1"/>
      <w:r w:rsidRPr="003856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5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Bold"/>
              <w:rPr>
                <w:lang w:val="en-NZ"/>
              </w:rPr>
            </w:pPr>
            <w:r w:rsidRPr="0038568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Bold"/>
              <w:rPr>
                <w:lang w:val="en-NZ"/>
              </w:rPr>
            </w:pPr>
            <w:r w:rsidRPr="00385683">
              <w:t>Comments</w:t>
            </w:r>
          </w:p>
        </w:tc>
      </w:tr>
      <w:tr w:rsidTr="00385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83" w:rsidP="00385683">
            <w:pPr>
              <w:pStyle w:val="BodyText"/>
            </w:pPr>
            <w:r w:rsidRPr="00385683">
              <w:t>This version released with AHC Agriculture, Horticulture and Conservation and Land Management Training Package Release 11.0.</w:t>
            </w:r>
          </w:p>
        </w:tc>
      </w:tr>
    </w:tbl>
    <w:p w:rsidR="00000000" w:rsidRPr="00385683" w:rsidP="00385683">
      <w:pPr>
        <w:pStyle w:val="BodyText"/>
      </w:pPr>
    </w:p>
    <w:p w:rsidR="00000000" w:rsidRPr="00385683" w:rsidP="00385683">
      <w:pPr>
        <w:pStyle w:val="AllowPageBreak"/>
      </w:pPr>
    </w:p>
    <w:p w:rsidR="00000000" w:rsidRPr="00385683" w:rsidP="00385683">
      <w:pPr>
        <w:pStyle w:val="Heading1"/>
      </w:pPr>
      <w:bookmarkStart w:id="2" w:name="O_1288352"/>
      <w:bookmarkEnd w:id="2"/>
      <w:r w:rsidRPr="00385683">
        <w:t>Application</w:t>
      </w:r>
    </w:p>
    <w:p w:rsidR="00000000" w:rsidRPr="00385683" w:rsidP="0079053A">
      <w:pPr>
        <w:pStyle w:val="BodyText"/>
      </w:pPr>
      <w:r w:rsidRPr="00385683">
        <w:t xml:space="preserve">This unit of competency describes the skills and knowledge required to prepare for, implement and </w:t>
      </w:r>
      <w:r w:rsidRPr="00385683">
        <w:t>review wool harvesting, clip preparation and classing.</w:t>
      </w:r>
    </w:p>
    <w:p w:rsidR="00000000" w:rsidRPr="00385683" w:rsidP="0079053A">
      <w:pPr>
        <w:pStyle w:val="BodyText"/>
      </w:pPr>
      <w:r w:rsidRPr="00385683">
        <w:t>This unit applies to individuals who take responsibility for their own work and for the quality of the work of others within known parameters. They provide and communicate solutions to a range of predi</w:t>
      </w:r>
      <w:r w:rsidRPr="00385683">
        <w:t>ctable and sometimes unpredictable problems.</w:t>
      </w:r>
    </w:p>
    <w:p w:rsidR="00000000" w:rsidRPr="00385683" w:rsidP="0079053A">
      <w:pPr>
        <w:pStyle w:val="BodyText"/>
      </w:pPr>
      <w:r w:rsidRPr="00385683">
        <w:t>All work must be carried out to comply with workplace procedures, work health and safety (WHS), animal welfare and biosecurity, and environmental sustainability practices, according to state/territory regulation</w:t>
      </w:r>
      <w:r w:rsidRPr="00385683">
        <w:t xml:space="preserve">s, legislation, codes and standards that apply to the workplace. </w:t>
      </w:r>
    </w:p>
    <w:p w:rsidR="00000000" w:rsidRPr="00385683" w:rsidP="0079053A">
      <w:pPr>
        <w:pStyle w:val="BodyText"/>
      </w:pPr>
      <w:r w:rsidRPr="00385683">
        <w:t>No licensing, legislative or certification requirements are known to apply to this unit at the time of publication.</w:t>
      </w:r>
    </w:p>
    <w:p w:rsidR="00000000" w:rsidRPr="00385683" w:rsidP="00385683">
      <w:pPr>
        <w:pStyle w:val="Heading1"/>
      </w:pPr>
      <w:bookmarkStart w:id="3" w:name="O_1288353"/>
      <w:bookmarkEnd w:id="3"/>
      <w:r w:rsidRPr="00385683">
        <w:t>Pre-requisite Unit</w:t>
      </w:r>
    </w:p>
    <w:p w:rsidR="00000000" w:rsidRPr="00385683" w:rsidP="0079053A">
      <w:pPr>
        <w:pStyle w:val="BodyText"/>
      </w:pPr>
      <w:r w:rsidRPr="00385683">
        <w:t>Nil</w:t>
      </w:r>
    </w:p>
    <w:p w:rsidR="00000000" w:rsidRPr="00385683" w:rsidP="00385683">
      <w:pPr>
        <w:pStyle w:val="Heading1"/>
      </w:pPr>
      <w:bookmarkStart w:id="4" w:name="O_1288355"/>
      <w:bookmarkEnd w:id="4"/>
      <w:r w:rsidRPr="00385683">
        <w:t>Unit Sector</w:t>
      </w:r>
    </w:p>
    <w:p w:rsidR="00000000" w:rsidRPr="00385683" w:rsidP="0079053A">
      <w:pPr>
        <w:pStyle w:val="BodyText"/>
      </w:pPr>
      <w:r w:rsidRPr="00385683">
        <w:t>W</w:t>
      </w:r>
      <w:r w:rsidRPr="00385683">
        <w:t>ool (WOL)</w:t>
      </w:r>
    </w:p>
    <w:p w:rsidR="00000000" w:rsidRPr="00385683" w:rsidP="00385683">
      <w:pPr>
        <w:pStyle w:val="Heading1"/>
      </w:pPr>
      <w:bookmarkStart w:id="5" w:name="O_1288356"/>
      <w:bookmarkEnd w:id="5"/>
      <w:r w:rsidRPr="003856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5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Bold"/>
              <w:rPr>
                <w:lang w:val="en-NZ"/>
              </w:rPr>
            </w:pPr>
            <w:r w:rsidRPr="0038568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Bold"/>
              <w:rPr>
                <w:lang w:val="en-NZ"/>
              </w:rPr>
            </w:pPr>
            <w:r w:rsidRPr="00385683">
              <w:t>Performance Criteria</w:t>
            </w:r>
          </w:p>
        </w:tc>
      </w:tr>
      <w:tr w:rsidTr="00385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>Performance criteria describe the performance needed to demonstrate achievement of the element.</w:t>
            </w:r>
          </w:p>
        </w:tc>
      </w:tr>
      <w:tr w:rsidTr="00385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 xml:space="preserve">1. Plan wool harvesting and preparation </w:t>
            </w:r>
            <w:r w:rsidRPr="00385683">
              <w:t>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83" w:rsidP="00385683">
            <w:pPr>
              <w:pStyle w:val="BodyText"/>
            </w:pPr>
            <w:r w:rsidRPr="00385683">
              <w:t xml:space="preserve">1.1 Consult the flock owner or manager about their requirements and inform them of any planning issues, taking into account weather and </w:t>
            </w:r>
            <w:r w:rsidRPr="00385683">
              <w:t>environmental issues</w:t>
            </w:r>
          </w:p>
          <w:p w:rsidR="00000000" w:rsidRPr="00385683" w:rsidP="00385683">
            <w:pPr>
              <w:pStyle w:val="BodyText"/>
            </w:pPr>
            <w:r w:rsidRPr="00385683">
              <w:t>1.2 Determine the order of mobs for wool harvest</w:t>
            </w:r>
            <w:r w:rsidRPr="00385683">
              <w:t>ing and preparation</w:t>
            </w:r>
          </w:p>
          <w:p w:rsidR="00000000" w:rsidRPr="00385683" w:rsidP="00385683">
            <w:pPr>
              <w:pStyle w:val="BodyText"/>
            </w:pPr>
            <w:r w:rsidRPr="00385683">
              <w:t>1.3 Advise on staffing needs by negotiation with owner or manager according to clip type, workplace requirements, legislative requirements, employment agreements and awards</w:t>
            </w:r>
          </w:p>
          <w:p w:rsidR="00000000" w:rsidRPr="00385683" w:rsidP="00385683">
            <w:pPr>
              <w:pStyle w:val="BodyText"/>
            </w:pPr>
            <w:r w:rsidRPr="00385683">
              <w:t xml:space="preserve">1.4 Allocate staff duties and give staff directions to clarify </w:t>
            </w:r>
            <w:r w:rsidRPr="00385683">
              <w:t>requirements</w:t>
            </w:r>
          </w:p>
          <w:p w:rsidR="00000000" w:rsidRPr="00385683" w:rsidP="00385683">
            <w:pPr>
              <w:pStyle w:val="BodyText"/>
            </w:pPr>
            <w:r w:rsidRPr="00385683">
              <w:t>1.5 Arrange the shed equipment and materials in line with shearing plan, work health and safety (WHS) requirements and the quality management system</w:t>
            </w:r>
          </w:p>
          <w:p w:rsidR="00000000" w:rsidRPr="00385683" w:rsidP="00385683">
            <w:pPr>
              <w:pStyle w:val="BodyText"/>
            </w:pPr>
            <w:r w:rsidRPr="00385683">
              <w:t xml:space="preserve">1.6 Determine the requirements of the industry code of practice, the quality assurance scheme </w:t>
            </w:r>
            <w:r w:rsidRPr="00385683">
              <w:t xml:space="preserve">and traceability processes to be utilised </w:t>
            </w:r>
          </w:p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 xml:space="preserve">1.7 Determine workplace policies in relation to legislative requirements </w:t>
            </w:r>
          </w:p>
        </w:tc>
      </w:tr>
      <w:tr w:rsidTr="00385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>2. Implement plan and monitor workflows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83" w:rsidP="00385683">
            <w:pPr>
              <w:pStyle w:val="BodyText"/>
            </w:pPr>
            <w:r w:rsidRPr="00385683">
              <w:t xml:space="preserve">2.1 Implement the wool harvesting and preparation plan and adjust as required </w:t>
            </w:r>
          </w:p>
          <w:p w:rsidR="00000000" w:rsidRPr="00385683" w:rsidP="00385683">
            <w:pPr>
              <w:pStyle w:val="BodyText"/>
            </w:pPr>
            <w:r w:rsidRPr="00385683">
              <w:t>2.2 Monitor sheep numbers, mob cut-outs and shearing speeds to match wool preparation capacity</w:t>
            </w:r>
          </w:p>
          <w:p w:rsidR="00000000" w:rsidRPr="00385683" w:rsidP="00385683">
            <w:pPr>
              <w:pStyle w:val="BodyText"/>
            </w:pPr>
            <w:r w:rsidRPr="00385683">
              <w:t>2.3 Supervise wool harvesting staff to maintain a clear board and ensure fleeces are thrown correctly</w:t>
            </w:r>
          </w:p>
          <w:p w:rsidR="00000000" w:rsidRPr="00385683" w:rsidP="00385683">
            <w:pPr>
              <w:pStyle w:val="BodyText"/>
            </w:pPr>
            <w:r w:rsidRPr="00385683">
              <w:t>2.4 Direct wool harvesting staff to use appropriate skirtin</w:t>
            </w:r>
            <w:r w:rsidRPr="00385683">
              <w:t>g strategies and monitor fleece to skirting levels</w:t>
            </w:r>
          </w:p>
          <w:p w:rsidR="00000000" w:rsidRPr="00385683" w:rsidP="00385683">
            <w:pPr>
              <w:pStyle w:val="BodyText"/>
            </w:pPr>
            <w:r w:rsidRPr="00385683">
              <w:t>2.5 Direct staff to close off bins and lines for mob cut-outs</w:t>
            </w:r>
          </w:p>
          <w:p w:rsidR="00000000" w:rsidRPr="00385683" w:rsidP="00385683">
            <w:pPr>
              <w:pStyle w:val="BodyText"/>
            </w:pPr>
            <w:r w:rsidRPr="00385683">
              <w:t>2.6 Manage wool harvesting and preparation team to comply with quality management system requirements</w:t>
            </w:r>
          </w:p>
          <w:p w:rsidR="00000000" w:rsidRPr="00385683" w:rsidP="00385683">
            <w:pPr>
              <w:pStyle w:val="BodyText"/>
            </w:pPr>
            <w:r w:rsidRPr="00385683">
              <w:t>2.7 Monitor compliance with workplace sta</w:t>
            </w:r>
            <w:r w:rsidRPr="00385683">
              <w:t>ndards and legislative requirements, including WHS, animal welfare, biosecurity, industrial and environmental practices</w:t>
            </w:r>
          </w:p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>2.8 Manage staff performance and provide direction where necessary</w:t>
            </w:r>
          </w:p>
        </w:tc>
      </w:tr>
      <w:tr w:rsidTr="00385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>3. Supervise wool pressing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83" w:rsidP="00385683">
            <w:pPr>
              <w:pStyle w:val="BodyText"/>
            </w:pPr>
            <w:r w:rsidRPr="00385683">
              <w:t>3.1 Instruct presser on pressing strategi</w:t>
            </w:r>
            <w:r w:rsidRPr="00385683">
              <w:t>es to eliminate mixed bales to meet industry code of practice requirements for uniformity in bales</w:t>
            </w:r>
          </w:p>
          <w:p w:rsidR="00000000" w:rsidRPr="00385683" w:rsidP="00385683">
            <w:pPr>
              <w:pStyle w:val="BodyText"/>
            </w:pPr>
            <w:r w:rsidRPr="00385683">
              <w:t>3.2 Inform presser of order for pressing and procedures to minimise contamination</w:t>
            </w:r>
          </w:p>
          <w:p w:rsidR="00000000" w:rsidRPr="00385683" w:rsidP="00385683">
            <w:pPr>
              <w:pStyle w:val="BodyText"/>
            </w:pPr>
            <w:r w:rsidRPr="00385683">
              <w:t>3.3 Monitor rate of build-up in lines by consulting with wool presser</w:t>
            </w:r>
          </w:p>
          <w:p w:rsidR="00000000" w:rsidRPr="00385683" w:rsidP="00385683">
            <w:pPr>
              <w:pStyle w:val="BodyText"/>
            </w:pPr>
            <w:r w:rsidRPr="00385683">
              <w:t>3.4 M</w:t>
            </w:r>
            <w:r w:rsidRPr="00385683">
              <w:t xml:space="preserve">onitor bale weights to ensure efficiencies are achieved for the </w:t>
            </w:r>
            <w:r w:rsidRPr="00385683">
              <w:t>grower without creating overweight bales</w:t>
            </w:r>
          </w:p>
          <w:p w:rsidR="00000000" w:rsidRPr="00385683" w:rsidP="00385683">
            <w:pPr>
              <w:pStyle w:val="BodyText"/>
            </w:pPr>
            <w:r w:rsidRPr="00385683">
              <w:t>3.5 Monitor wool book and bale branding to ensure they are up-to-date, accurate and legible</w:t>
            </w:r>
          </w:p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>3.6 Reconcile wool book and bale branding</w:t>
            </w:r>
          </w:p>
        </w:tc>
      </w:tr>
      <w:tr w:rsidTr="00385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>4. Provide feedb</w:t>
            </w:r>
            <w:r w:rsidRPr="00385683">
              <w:t>ack to grower on classing strategies, clip performance and wool harvesting and preparation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83" w:rsidP="00385683">
            <w:pPr>
              <w:pStyle w:val="BodyText"/>
            </w:pPr>
            <w:r w:rsidRPr="00385683">
              <w:t>4.1 Review staff performance in clip preparation</w:t>
            </w:r>
          </w:p>
          <w:p w:rsidR="00000000" w:rsidRPr="00385683" w:rsidP="00385683">
            <w:pPr>
              <w:pStyle w:val="BodyText"/>
            </w:pPr>
            <w:r w:rsidRPr="00385683">
              <w:t>4.2 Provide feedback on classing strategies, clip preparation in relation to mob characteristics, skirtin</w:t>
            </w:r>
            <w:r w:rsidRPr="00385683">
              <w:t>g levels, bale weights and any workflow issues</w:t>
            </w:r>
          </w:p>
          <w:p w:rsidR="00000000" w:rsidRPr="00385683" w:rsidP="00385683">
            <w:pPr>
              <w:pStyle w:val="BodyText"/>
            </w:pPr>
            <w:r w:rsidRPr="00385683">
              <w:t>4.3 Provide feedback on possible improvements to wool handling facilities</w:t>
            </w:r>
          </w:p>
          <w:p w:rsidR="00000000" w:rsidRPr="00385683" w:rsidP="00385683">
            <w:pPr>
              <w:pStyle w:val="BodyText"/>
            </w:pPr>
            <w:r w:rsidRPr="00385683">
              <w:t>4.4 Report on equipment effectiveness and maintenance requirements</w:t>
            </w:r>
          </w:p>
          <w:p w:rsidR="00000000" w:rsidRPr="00385683" w:rsidP="00385683">
            <w:pPr>
              <w:pStyle w:val="BodyText"/>
            </w:pPr>
            <w:r w:rsidRPr="00385683">
              <w:t>4.5 Explain lines made and bale details in relation to mob characteristics</w:t>
            </w:r>
          </w:p>
          <w:p w:rsidR="00000000" w:rsidRPr="00385683" w:rsidP="00385683">
            <w:pPr>
              <w:pStyle w:val="BodyText"/>
            </w:pPr>
            <w:r w:rsidRPr="00385683">
              <w:t>4.6 Provide feedback on lotting advice</w:t>
            </w:r>
          </w:p>
          <w:p w:rsidR="00000000" w:rsidRPr="00385683" w:rsidP="00385683">
            <w:pPr>
              <w:pStyle w:val="BodyText"/>
            </w:pPr>
            <w:r w:rsidRPr="00385683">
              <w:t>4.7 Complete wool clip documentation and present to owner or manager for signature</w:t>
            </w:r>
          </w:p>
        </w:tc>
      </w:tr>
    </w:tbl>
    <w:p w:rsidR="00000000" w:rsidRPr="00385683" w:rsidP="00385683">
      <w:pPr>
        <w:pStyle w:val="BodyText"/>
      </w:pPr>
    </w:p>
    <w:p w:rsidR="00000000" w:rsidRPr="00385683" w:rsidP="00385683">
      <w:pPr>
        <w:pStyle w:val="AllowPageBreak"/>
      </w:pPr>
    </w:p>
    <w:p w:rsidR="00000000" w:rsidRPr="00385683" w:rsidP="00385683">
      <w:pPr>
        <w:pStyle w:val="Heading1"/>
      </w:pPr>
      <w:bookmarkStart w:id="6" w:name="O_1288357"/>
      <w:bookmarkEnd w:id="6"/>
      <w:r w:rsidRPr="00385683">
        <w:t>Foundation Skills</w:t>
      </w:r>
    </w:p>
    <w:p w:rsidR="00000000" w:rsidRPr="0079053A" w:rsidP="0079053A">
      <w:pPr>
        <w:pStyle w:val="BodyText"/>
        <w:rPr>
          <w:i/>
        </w:rPr>
      </w:pPr>
      <w:r w:rsidRPr="0079053A">
        <w:rPr>
          <w:rStyle w:val="Emphasis"/>
        </w:rPr>
        <w:t>This section describ</w:t>
      </w:r>
      <w:r w:rsidRPr="0079053A">
        <w:rPr>
          <w:rStyle w:val="Emphasis"/>
        </w:rPr>
        <w:t>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85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Bold"/>
              <w:rPr>
                <w:lang w:val="en-NZ"/>
              </w:rPr>
            </w:pPr>
            <w:r w:rsidRPr="0038568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Bold"/>
              <w:rPr>
                <w:lang w:val="en-NZ"/>
              </w:rPr>
            </w:pPr>
            <w:r w:rsidRPr="00385683">
              <w:t>Description</w:t>
            </w:r>
          </w:p>
        </w:tc>
      </w:tr>
      <w:tr w:rsidTr="00385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ListBullet"/>
              <w:rPr>
                <w:lang w:val="en-NZ"/>
              </w:rPr>
            </w:pPr>
            <w:r w:rsidRPr="00385683">
              <w:t>Source and interpret complex information on wool harvest</w:t>
            </w:r>
            <w:r w:rsidRPr="00385683">
              <w:t>ing and clip preparation</w:t>
            </w:r>
          </w:p>
        </w:tc>
      </w:tr>
      <w:tr w:rsidTr="00385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ListBullet"/>
              <w:rPr>
                <w:lang w:val="en-NZ"/>
              </w:rPr>
            </w:pPr>
            <w:r w:rsidRPr="00385683">
              <w:t>Complete documentation on clip preparation using relevant vocabulary, grammatical structure and conventions appropriate to text and audience</w:t>
            </w:r>
          </w:p>
        </w:tc>
      </w:tr>
      <w:tr w:rsidTr="00385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83" w:rsidP="00385683">
            <w:pPr>
              <w:pStyle w:val="ListBullet"/>
            </w:pPr>
            <w:r w:rsidRPr="00385683">
              <w:t>Provide accurate advice and direction using language appropriate to wool harvest</w:t>
            </w:r>
          </w:p>
        </w:tc>
      </w:tr>
    </w:tbl>
    <w:p w:rsidR="00000000" w:rsidRPr="00385683" w:rsidP="00385683">
      <w:pPr>
        <w:pStyle w:val="BodyText"/>
      </w:pPr>
    </w:p>
    <w:p w:rsidR="00000000" w:rsidRPr="00385683" w:rsidP="00385683">
      <w:pPr>
        <w:pStyle w:val="AllowPageBreak"/>
      </w:pPr>
    </w:p>
    <w:p w:rsidR="00000000" w:rsidRPr="00385683" w:rsidP="00385683">
      <w:pPr>
        <w:pStyle w:val="Heading1"/>
      </w:pPr>
      <w:bookmarkStart w:id="7" w:name="O_1288359"/>
      <w:bookmarkEnd w:id="7"/>
      <w:r w:rsidRPr="003856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85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Bold"/>
              <w:rPr>
                <w:lang w:val="en-NZ"/>
              </w:rPr>
            </w:pPr>
            <w:r w:rsidRPr="00385683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Bold"/>
              <w:rPr>
                <w:lang w:val="en-NZ"/>
              </w:rPr>
            </w:pPr>
            <w:r w:rsidRPr="00385683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Bold"/>
              <w:rPr>
                <w:lang w:val="en-NZ"/>
              </w:rPr>
            </w:pPr>
            <w:r w:rsidRPr="003856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Bold"/>
              <w:rPr>
                <w:lang w:val="en-NZ"/>
              </w:rPr>
            </w:pPr>
            <w:r w:rsidRPr="00385683">
              <w:t>Equivalence status</w:t>
            </w:r>
          </w:p>
        </w:tc>
      </w:tr>
      <w:tr w:rsidTr="003856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>AHCWOL408 Plan, implement and review wool harvesting and clip preparation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>AHCWOL403 Plan, implement and review wool harvesting and clip preparation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83" w:rsidP="00385683">
            <w:pPr>
              <w:pStyle w:val="BodyText"/>
            </w:pPr>
            <w:r w:rsidRPr="00385683">
              <w:t>Application wording clarified</w:t>
            </w:r>
          </w:p>
          <w:p w:rsidR="00000000" w:rsidRPr="00385683" w:rsidP="00385683">
            <w:pPr>
              <w:pStyle w:val="BodyText"/>
            </w:pPr>
            <w:r w:rsidRPr="00385683">
              <w:t>Changes to performance criteria for clarification and performance criterion ad</w:t>
            </w:r>
            <w:r w:rsidRPr="00385683">
              <w:t xml:space="preserve">ded </w:t>
            </w:r>
          </w:p>
          <w:p w:rsidR="00000000" w:rsidRPr="00385683" w:rsidP="00385683">
            <w:pPr>
              <w:pStyle w:val="BodyText"/>
            </w:pPr>
            <w:r w:rsidRPr="00385683">
              <w:t>Foundation skills information added</w:t>
            </w:r>
          </w:p>
          <w:p w:rsidR="00000000" w:rsidRPr="00385683" w:rsidP="00385683">
            <w:pPr>
              <w:pStyle w:val="BodyText"/>
            </w:pPr>
            <w:r w:rsidRPr="00385683">
              <w:t xml:space="preserve">Changes to performance evidence to specify volume and frequency </w:t>
            </w:r>
          </w:p>
          <w:p w:rsidR="00000000" w:rsidRPr="00385683" w:rsidP="00385683">
            <w:pPr>
              <w:pStyle w:val="BodyText"/>
            </w:pPr>
            <w:r w:rsidRPr="00385683">
              <w:t>Knowledge evidence specificity added, and other wording clarified</w:t>
            </w:r>
          </w:p>
          <w:p w:rsidR="00000000" w:rsidP="00385683">
            <w:pPr>
              <w:pStyle w:val="BodyText"/>
              <w:rPr>
                <w:lang w:val="en-NZ"/>
              </w:rPr>
            </w:pPr>
            <w:r w:rsidRPr="00385683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83" w:rsidP="00385683">
            <w:pPr>
              <w:pStyle w:val="BodyText"/>
            </w:pPr>
            <w:r w:rsidRPr="00385683">
              <w:t>Not equivalent</w:t>
            </w:r>
          </w:p>
        </w:tc>
      </w:tr>
    </w:tbl>
    <w:p w:rsidR="00000000" w:rsidRPr="00385683" w:rsidP="00385683">
      <w:pPr>
        <w:pStyle w:val="BodyText"/>
      </w:pPr>
    </w:p>
    <w:p w:rsidR="00000000" w:rsidRPr="00385683" w:rsidP="00385683">
      <w:pPr>
        <w:pStyle w:val="AllowPageBreak"/>
      </w:pPr>
    </w:p>
    <w:p w:rsidR="00000000" w:rsidRPr="00385683" w:rsidP="00385683">
      <w:pPr>
        <w:pStyle w:val="Heading1"/>
      </w:pPr>
      <w:bookmarkStart w:id="8" w:name="O_1288366"/>
      <w:bookmarkEnd w:id="8"/>
      <w:r w:rsidRPr="00385683">
        <w:t>Links</w:t>
      </w:r>
    </w:p>
    <w:p w:rsidR="00000000" w:rsidRPr="00385683" w:rsidP="0079053A">
      <w:pPr>
        <w:pStyle w:val="BodyText"/>
      </w:pPr>
      <w:r w:rsidRPr="00385683">
        <w:t xml:space="preserve">Companion </w:t>
      </w:r>
      <w:r w:rsidRPr="00385683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43B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85683" w:rsidP="00385683"/>
    <w:sectPr w:rsidSect="003856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83" w:rsidRPr="0079053A" w:rsidP="007905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53A" w:rsidP="003856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053A" w:rsidP="003856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053A" w:rsidP="003856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5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683" w:rsidRPr="0079053A" w:rsidP="007905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53A" w:rsidRPr="002D2AF8" w:rsidP="003856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AHCWOL408 Plan, implement and review wool harvesting and clip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9053A" w:rsidP="003856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0C2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16F0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6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6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6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6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6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6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6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6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6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6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6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683"/>
  </w:style>
  <w:style w:type="character" w:customStyle="1" w:styleId="Heading1Char">
    <w:name w:val="Heading 1 Char"/>
    <w:basedOn w:val="DefaultParagraphFont"/>
    <w:link w:val="Heading1"/>
    <w:rsid w:val="003856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6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6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568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85683"/>
    <w:rPr>
      <w:i/>
    </w:rPr>
  </w:style>
  <w:style w:type="paragraph" w:customStyle="1" w:styleId="SuperHeading">
    <w:name w:val="SuperHeading"/>
    <w:basedOn w:val="Normal"/>
    <w:rsid w:val="003856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6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5683"/>
    <w:rPr>
      <w:b/>
    </w:rPr>
  </w:style>
  <w:style w:type="character" w:customStyle="1" w:styleId="Heading2Char">
    <w:name w:val="Heading 2 Char"/>
    <w:basedOn w:val="DefaultParagraphFont"/>
    <w:link w:val="Heading2"/>
    <w:rsid w:val="003856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6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6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6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6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6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6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6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6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6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6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6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6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6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6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56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5683"/>
    <w:rPr>
      <w:b/>
      <w:spacing w:val="0"/>
    </w:rPr>
  </w:style>
  <w:style w:type="paragraph" w:customStyle="1" w:styleId="SuperTitle">
    <w:name w:val="SuperTitle"/>
    <w:basedOn w:val="Title"/>
    <w:rsid w:val="003856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6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6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56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56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6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6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6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6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6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6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6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6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56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6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6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683"/>
  </w:style>
  <w:style w:type="paragraph" w:styleId="TableofFigures">
    <w:name w:val="table of figures"/>
    <w:basedOn w:val="Normal"/>
    <w:next w:val="Normal"/>
    <w:semiHidden/>
    <w:rsid w:val="003856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6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5683"/>
    <w:rPr>
      <w:rFonts w:ascii="Wingdings" w:hAnsi="Wingdings"/>
    </w:rPr>
  </w:style>
  <w:style w:type="paragraph" w:customStyle="1" w:styleId="TableHeading">
    <w:name w:val="Table Heading"/>
    <w:basedOn w:val="HeadingBase"/>
    <w:rsid w:val="003856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683"/>
    <w:rPr>
      <w:color w:val="0033CC"/>
      <w:u w:val="none"/>
    </w:rPr>
  </w:style>
  <w:style w:type="paragraph" w:customStyle="1" w:styleId="BodyTextRight">
    <w:name w:val="Body Text Right"/>
    <w:basedOn w:val="BodyText"/>
    <w:rsid w:val="003856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6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6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6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6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6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683"/>
    <w:rPr>
      <w:sz w:val="32"/>
    </w:rPr>
  </w:style>
  <w:style w:type="paragraph" w:customStyle="1" w:styleId="HeadingProcedure">
    <w:name w:val="Heading Procedure"/>
    <w:basedOn w:val="HeadingBase"/>
    <w:next w:val="Normal"/>
    <w:rsid w:val="003856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683"/>
    <w:pPr>
      <w:spacing w:before="60" w:after="60"/>
    </w:pPr>
  </w:style>
  <w:style w:type="paragraph" w:styleId="ListContinue">
    <w:name w:val="List Continue"/>
    <w:basedOn w:val="List"/>
    <w:rsid w:val="00385683"/>
    <w:pPr>
      <w:ind w:firstLine="0"/>
    </w:pPr>
  </w:style>
  <w:style w:type="paragraph" w:customStyle="1" w:styleId="ListNote">
    <w:name w:val="List Note"/>
    <w:basedOn w:val="List"/>
    <w:rsid w:val="003856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6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6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683"/>
    <w:rPr>
      <w:rFonts w:ascii="Courier New" w:hAnsi="Courier New"/>
    </w:rPr>
  </w:style>
  <w:style w:type="paragraph" w:customStyle="1" w:styleId="NoteBullet">
    <w:name w:val="Note Bullet"/>
    <w:basedOn w:val="Note"/>
    <w:rsid w:val="003856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6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6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6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6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56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6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683"/>
    <w:rPr>
      <w:b/>
      <w:smallCaps/>
    </w:rPr>
  </w:style>
  <w:style w:type="paragraph" w:customStyle="1" w:styleId="TableListNumber">
    <w:name w:val="Table List Number"/>
    <w:basedOn w:val="ListNumber"/>
    <w:rsid w:val="003856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6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683"/>
    <w:pPr>
      <w:numPr>
        <w:numId w:val="8"/>
      </w:numPr>
    </w:pPr>
  </w:style>
  <w:style w:type="paragraph" w:customStyle="1" w:styleId="ListAlpha2">
    <w:name w:val="List Alpha 2"/>
    <w:basedOn w:val="List2"/>
    <w:rsid w:val="00385683"/>
    <w:pPr>
      <w:numPr>
        <w:numId w:val="7"/>
      </w:numPr>
    </w:pPr>
  </w:style>
  <w:style w:type="paragraph" w:styleId="List2">
    <w:name w:val="List 2"/>
    <w:basedOn w:val="BodyText"/>
    <w:rsid w:val="003856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6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6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6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6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6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5683"/>
    <w:pPr>
      <w:numPr>
        <w:numId w:val="3"/>
      </w:numPr>
    </w:pPr>
  </w:style>
  <w:style w:type="paragraph" w:styleId="ListContinue2">
    <w:name w:val="List Continue 2"/>
    <w:basedOn w:val="List2"/>
    <w:rsid w:val="00385683"/>
    <w:pPr>
      <w:ind w:firstLine="0"/>
    </w:pPr>
  </w:style>
  <w:style w:type="paragraph" w:styleId="ListContinue3">
    <w:name w:val="List Continue 3"/>
    <w:basedOn w:val="List3"/>
    <w:rsid w:val="00385683"/>
    <w:pPr>
      <w:ind w:left="1021" w:firstLine="0"/>
    </w:pPr>
  </w:style>
  <w:style w:type="paragraph" w:styleId="ListContinue4">
    <w:name w:val="List Continue 4"/>
    <w:basedOn w:val="List4"/>
    <w:rsid w:val="00385683"/>
    <w:pPr>
      <w:ind w:firstLine="0"/>
    </w:pPr>
  </w:style>
  <w:style w:type="paragraph" w:styleId="ListContinue5">
    <w:name w:val="List Continue 5"/>
    <w:basedOn w:val="List5"/>
    <w:rsid w:val="00385683"/>
    <w:pPr>
      <w:ind w:firstLine="0"/>
    </w:pPr>
  </w:style>
  <w:style w:type="paragraph" w:styleId="ListNumber3">
    <w:name w:val="List Number 3"/>
    <w:basedOn w:val="List3"/>
    <w:rsid w:val="00385683"/>
    <w:pPr>
      <w:numPr>
        <w:numId w:val="4"/>
      </w:numPr>
    </w:pPr>
  </w:style>
  <w:style w:type="paragraph" w:styleId="ListNumber4">
    <w:name w:val="List Number 4"/>
    <w:basedOn w:val="List4"/>
    <w:rsid w:val="00385683"/>
    <w:pPr>
      <w:numPr>
        <w:numId w:val="5"/>
      </w:numPr>
    </w:pPr>
  </w:style>
  <w:style w:type="paragraph" w:styleId="ListNumber5">
    <w:name w:val="List Number 5"/>
    <w:basedOn w:val="List5"/>
    <w:rsid w:val="00385683"/>
    <w:pPr>
      <w:numPr>
        <w:numId w:val="6"/>
      </w:numPr>
    </w:pPr>
  </w:style>
  <w:style w:type="paragraph" w:styleId="BlockText">
    <w:name w:val="Block Text"/>
    <w:basedOn w:val="Normal"/>
    <w:rsid w:val="003856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6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683"/>
    <w:rPr>
      <w:sz w:val="16"/>
      <w:vertAlign w:val="superscript"/>
    </w:rPr>
  </w:style>
  <w:style w:type="character" w:customStyle="1" w:styleId="Symbols">
    <w:name w:val="Symbols"/>
    <w:basedOn w:val="DefaultParagraphFont"/>
    <w:rsid w:val="00385683"/>
    <w:rPr>
      <w:rFonts w:ascii="Symbol" w:hAnsi="Symbol"/>
    </w:rPr>
  </w:style>
  <w:style w:type="character" w:customStyle="1" w:styleId="MenuOptions">
    <w:name w:val="Menu Options"/>
    <w:basedOn w:val="DefaultParagraphFont"/>
    <w:rsid w:val="003856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683"/>
    <w:rPr>
      <w:b/>
    </w:rPr>
  </w:style>
  <w:style w:type="character" w:customStyle="1" w:styleId="Underlined">
    <w:name w:val="Underlined"/>
    <w:basedOn w:val="DefaultParagraphFont"/>
    <w:rsid w:val="00385683"/>
    <w:rPr>
      <w:u w:val="single"/>
    </w:rPr>
  </w:style>
  <w:style w:type="paragraph" w:customStyle="1" w:styleId="TableBodyTextRight">
    <w:name w:val="Table Body Text Right"/>
    <w:basedOn w:val="TableBodyText"/>
    <w:rsid w:val="003856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683"/>
    <w:rPr>
      <w:sz w:val="18"/>
    </w:rPr>
  </w:style>
  <w:style w:type="paragraph" w:customStyle="1" w:styleId="BodySmallRight">
    <w:name w:val="Body Small Right"/>
    <w:basedOn w:val="BodyTextRight"/>
    <w:rsid w:val="00385683"/>
    <w:rPr>
      <w:sz w:val="18"/>
      <w:szCs w:val="18"/>
    </w:rPr>
  </w:style>
  <w:style w:type="paragraph" w:customStyle="1" w:styleId="MarginEdition">
    <w:name w:val="Margin Edition"/>
    <w:basedOn w:val="MarginNote"/>
    <w:rsid w:val="003856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683"/>
    <w:rPr>
      <w:sz w:val="2"/>
      <w:szCs w:val="2"/>
    </w:rPr>
  </w:style>
  <w:style w:type="character" w:customStyle="1" w:styleId="Small">
    <w:name w:val="Small"/>
    <w:basedOn w:val="DefaultParagraphFont"/>
    <w:rsid w:val="00385683"/>
    <w:rPr>
      <w:sz w:val="16"/>
    </w:rPr>
  </w:style>
  <w:style w:type="paragraph" w:customStyle="1" w:styleId="WideTable">
    <w:name w:val="Wide Table"/>
    <w:basedOn w:val="Normal"/>
    <w:rsid w:val="003856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683"/>
  </w:style>
  <w:style w:type="paragraph" w:styleId="Quote">
    <w:name w:val="Quote"/>
    <w:basedOn w:val="Heading1"/>
    <w:link w:val="QuoteChar"/>
    <w:qFormat/>
    <w:rsid w:val="003856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6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683"/>
    <w:pPr>
      <w:pageBreakBefore/>
    </w:pPr>
  </w:style>
  <w:style w:type="paragraph" w:customStyle="1" w:styleId="Border">
    <w:name w:val="Border"/>
    <w:basedOn w:val="Normal"/>
    <w:qFormat/>
    <w:rsid w:val="003856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6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6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6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6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6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6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6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6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683"/>
    <w:rPr>
      <w:u w:val="single"/>
    </w:rPr>
  </w:style>
  <w:style w:type="character" w:customStyle="1" w:styleId="BoldandItalics">
    <w:name w:val="Bold and Italics"/>
    <w:qFormat/>
    <w:rsid w:val="00385683"/>
    <w:rPr>
      <w:b/>
      <w:i/>
      <w:u w:val="none"/>
    </w:rPr>
  </w:style>
  <w:style w:type="paragraph" w:styleId="BalloonText">
    <w:name w:val="Balloon Text"/>
    <w:basedOn w:val="Normal"/>
    <w:link w:val="BalloonTextChar"/>
    <w:rsid w:val="003856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6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6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6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6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6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6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05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5022</Characters>
  <Application>Microsoft Office Word</Application>
  <DocSecurity>0</DocSecurity>
  <Lines>173</Lines>
  <Paragraphs>95</Paragraphs>
  <ScaleCrop>false</ScaleCrop>
  <Company>Author-it Software Corporation Ltd.</Company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AHCWOL408 Plan, implement and review wool harvesting and clip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