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896" w:rsidP="00F878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AHCWOL317 Press wool for a clip</w:t>
      </w:r>
      <w:r>
        <w:fldChar w:fldCharType="end"/>
      </w:r>
    </w:p>
    <w:p w:rsidR="00F87896" w:rsidP="00F87896">
      <w:pPr>
        <w:pStyle w:val="Version"/>
        <w:sectPr w:rsidSect="00E37F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F9D" w:rsidP="00E37F9D">
      <w:pPr>
        <w:pStyle w:val="SuperHeading"/>
      </w:pPr>
      <w:r w:rsidRPr="00E37F9D">
        <w:t>AHCWOL317 Press wool for a clip</w:t>
      </w:r>
    </w:p>
    <w:p w:rsidR="00000000" w:rsidRPr="00E37F9D" w:rsidP="00E37F9D">
      <w:pPr>
        <w:pStyle w:val="Heading1"/>
      </w:pPr>
      <w:bookmarkStart w:id="1" w:name="O_1288275"/>
      <w:bookmarkEnd w:id="1"/>
      <w:r w:rsidRPr="00E37F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Bold"/>
              <w:rPr>
                <w:lang w:val="en-NZ"/>
              </w:rPr>
            </w:pPr>
            <w:r w:rsidRPr="00E37F9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Bold"/>
              <w:rPr>
                <w:lang w:val="en-NZ"/>
              </w:rPr>
            </w:pPr>
            <w:r w:rsidRPr="00E37F9D">
              <w:t>Comments</w:t>
            </w:r>
          </w:p>
        </w:tc>
      </w:tr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9D" w:rsidP="00E37F9D">
            <w:pPr>
              <w:pStyle w:val="BodyText"/>
            </w:pPr>
            <w:r w:rsidRPr="00E37F9D">
              <w:t>This version released with AHC Agriculture, Horticulture and Conservation and Land Management Training Package Release 11.0.</w:t>
            </w:r>
          </w:p>
        </w:tc>
      </w:tr>
    </w:tbl>
    <w:p w:rsidR="00000000" w:rsidRPr="00E37F9D" w:rsidP="00E37F9D">
      <w:pPr>
        <w:pStyle w:val="BodyText"/>
      </w:pPr>
    </w:p>
    <w:p w:rsidR="00000000" w:rsidRPr="00E37F9D" w:rsidP="00E37F9D">
      <w:pPr>
        <w:pStyle w:val="AllowPageBreak"/>
      </w:pPr>
    </w:p>
    <w:p w:rsidR="00000000" w:rsidRPr="00E37F9D" w:rsidP="00E37F9D">
      <w:pPr>
        <w:pStyle w:val="Heading1"/>
      </w:pPr>
      <w:bookmarkStart w:id="2" w:name="O_1288276"/>
      <w:bookmarkEnd w:id="2"/>
      <w:r w:rsidRPr="00E37F9D">
        <w:t>Application</w:t>
      </w:r>
    </w:p>
    <w:p w:rsidR="00000000" w:rsidRPr="00E37F9D" w:rsidP="00F87896">
      <w:pPr>
        <w:pStyle w:val="BodyText"/>
      </w:pPr>
      <w:r w:rsidRPr="00E37F9D">
        <w:t xml:space="preserve">This unit of competency describes the skills and </w:t>
      </w:r>
      <w:r w:rsidRPr="00E37F9D">
        <w:t>knowledge required to press wool into bales and carry out related tasks such as branding the bales, recording bale weights and numbers, and subsequently storing the wool bales.</w:t>
      </w:r>
    </w:p>
    <w:p w:rsidR="00000000" w:rsidRPr="00E37F9D" w:rsidP="00F87896">
      <w:pPr>
        <w:pStyle w:val="BodyText"/>
      </w:pPr>
      <w:r w:rsidRPr="00E37F9D">
        <w:t xml:space="preserve">This unit applies to wool pressers who work in close cooperation with the Wool </w:t>
      </w:r>
      <w:r w:rsidRPr="00E37F9D">
        <w:t>Classer and maintain a rate of pressing that ensures wool flow can be maintained. The work is carried out within established routines, methods and procedures.</w:t>
      </w:r>
    </w:p>
    <w:p w:rsidR="00000000" w:rsidRPr="00E37F9D" w:rsidP="00F87896">
      <w:pPr>
        <w:pStyle w:val="BodyText"/>
      </w:pPr>
      <w:r w:rsidRPr="00E37F9D">
        <w:t>All work must be carried out to comply with workplace procedures and work health and safety (WHS)</w:t>
      </w:r>
      <w:r w:rsidRPr="00E37F9D">
        <w:t xml:space="preserve"> according to state/territory regulations, legislation, codes and standards that apply to the workplace. </w:t>
      </w:r>
    </w:p>
    <w:p w:rsidR="00000000" w:rsidRPr="00E37F9D" w:rsidP="00F87896">
      <w:pPr>
        <w:pStyle w:val="BodyText"/>
      </w:pPr>
      <w:r w:rsidRPr="00E37F9D">
        <w:t>No licensing, legislative or certification requirements are known to apply to this unit at the time of publication.</w:t>
      </w:r>
    </w:p>
    <w:p w:rsidR="00000000" w:rsidRPr="00E37F9D" w:rsidP="00E37F9D">
      <w:pPr>
        <w:pStyle w:val="Heading1"/>
      </w:pPr>
      <w:bookmarkStart w:id="3" w:name="O_1288277"/>
      <w:bookmarkEnd w:id="3"/>
      <w:r w:rsidRPr="00E37F9D">
        <w:t>Pre-requisite U</w:t>
      </w:r>
      <w:r w:rsidRPr="00E37F9D">
        <w:t>nit</w:t>
      </w:r>
    </w:p>
    <w:p w:rsidR="00000000" w:rsidRPr="00E37F9D" w:rsidP="00F87896">
      <w:pPr>
        <w:pStyle w:val="BodyText"/>
      </w:pPr>
      <w:r w:rsidRPr="00E37F9D">
        <w:t>Nil</w:t>
      </w:r>
    </w:p>
    <w:p w:rsidR="00000000" w:rsidRPr="00E37F9D" w:rsidP="00E37F9D">
      <w:pPr>
        <w:pStyle w:val="Heading1"/>
      </w:pPr>
      <w:bookmarkStart w:id="4" w:name="O_1288279"/>
      <w:bookmarkEnd w:id="4"/>
      <w:r w:rsidRPr="00E37F9D">
        <w:t>Unit Sector</w:t>
      </w:r>
    </w:p>
    <w:p w:rsidR="00000000" w:rsidRPr="00E37F9D" w:rsidP="00F87896">
      <w:pPr>
        <w:pStyle w:val="BodyText"/>
      </w:pPr>
      <w:r w:rsidRPr="00E37F9D">
        <w:t>Wool (WOL)</w:t>
      </w:r>
    </w:p>
    <w:p w:rsidR="00000000" w:rsidRPr="00E37F9D" w:rsidP="00E37F9D">
      <w:pPr>
        <w:pStyle w:val="Heading1"/>
      </w:pPr>
      <w:bookmarkStart w:id="5" w:name="O_1288280"/>
      <w:bookmarkEnd w:id="5"/>
      <w:r w:rsidRPr="00E37F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Bold"/>
              <w:rPr>
                <w:lang w:val="en-NZ"/>
              </w:rPr>
            </w:pPr>
            <w:r w:rsidRPr="00E37F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Bold"/>
              <w:rPr>
                <w:lang w:val="en-NZ"/>
              </w:rPr>
            </w:pPr>
            <w:r w:rsidRPr="00E37F9D">
              <w:t>Performance Criteria</w:t>
            </w:r>
          </w:p>
        </w:tc>
      </w:tr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Performance criteria describe the performance needed to demonstrate achievement of the element.</w:t>
            </w:r>
          </w:p>
        </w:tc>
      </w:tr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1. Prepare for wool pressing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9D" w:rsidP="00E37F9D">
            <w:pPr>
              <w:pStyle w:val="BodyText"/>
            </w:pPr>
            <w:r w:rsidRPr="00E37F9D">
              <w:t>1.1 Check the wool press for safe operation, and lubricate and maintain it as required</w:t>
            </w:r>
          </w:p>
          <w:p w:rsidR="00000000" w:rsidRPr="00E37F9D" w:rsidP="00E37F9D">
            <w:pPr>
              <w:pStyle w:val="BodyText"/>
            </w:pPr>
            <w:r w:rsidRPr="00E37F9D">
              <w:t xml:space="preserve">1.2 Inspect the work area to confirm it is </w:t>
            </w:r>
            <w:r w:rsidRPr="00E37F9D">
              <w:t xml:space="preserve">free of all contaminants in </w:t>
            </w:r>
            <w:r w:rsidRPr="00E37F9D">
              <w:t>readiness for pressing</w:t>
            </w:r>
          </w:p>
          <w:p w:rsidR="00000000" w:rsidRPr="00E37F9D" w:rsidP="00E37F9D">
            <w:pPr>
              <w:pStyle w:val="BodyText"/>
            </w:pPr>
            <w:r w:rsidRPr="00E37F9D">
              <w:t>1.3 Confirm that supplies of wool packs, bale fasteners and hooks, stencils and bale-branding inks are located in appropriate place</w:t>
            </w:r>
          </w:p>
          <w:p w:rsidR="00000000" w:rsidRPr="00E37F9D" w:rsidP="00E37F9D">
            <w:pPr>
              <w:pStyle w:val="BodyText"/>
            </w:pPr>
            <w:r w:rsidRPr="00E37F9D">
              <w:t>1.4 Identify the appropriate recording system</w:t>
            </w:r>
          </w:p>
          <w:p w:rsidR="00000000" w:rsidRPr="00E37F9D" w:rsidP="00E37F9D">
            <w:pPr>
              <w:pStyle w:val="BodyText"/>
            </w:pPr>
            <w:r w:rsidRPr="00E37F9D">
              <w:t xml:space="preserve">1.5 Check the scales to be </w:t>
            </w:r>
            <w:r w:rsidRPr="00E37F9D">
              <w:t>used for accuracy and calibrate if necessary</w:t>
            </w:r>
          </w:p>
          <w:p w:rsidR="00000000" w:rsidRPr="00E37F9D" w:rsidP="00E37F9D">
            <w:pPr>
              <w:pStyle w:val="BodyText"/>
            </w:pPr>
            <w:r w:rsidRPr="00E37F9D">
              <w:t>1.6 Check the press and its location for safety in line with workplace requirements</w:t>
            </w:r>
          </w:p>
          <w:p w:rsidR="00000000" w:rsidRPr="00E37F9D" w:rsidP="00E37F9D">
            <w:pPr>
              <w:pStyle w:val="BodyText"/>
            </w:pPr>
            <w:r w:rsidRPr="00E37F9D">
              <w:t>1.7 Identify any defective equipment and report to the appropriate person</w:t>
            </w:r>
          </w:p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1.8 Identify the lines of wool and confirm with the W</w:t>
            </w:r>
            <w:r w:rsidRPr="00E37F9D">
              <w:t>ool Classer</w:t>
            </w:r>
          </w:p>
        </w:tc>
      </w:tr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2. Press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9D" w:rsidP="00E37F9D">
            <w:pPr>
              <w:pStyle w:val="BodyText"/>
            </w:pPr>
            <w:r w:rsidRPr="00E37F9D">
              <w:t>2.1 Consult the Wool Classer to determine mob cut-outs and pressing requirements</w:t>
            </w:r>
          </w:p>
          <w:p w:rsidR="00000000" w:rsidRPr="00E37F9D" w:rsidP="00E37F9D">
            <w:pPr>
              <w:pStyle w:val="BodyText"/>
            </w:pPr>
            <w:r w:rsidRPr="00E37F9D">
              <w:t>2.2 Apply safe work practices at a</w:t>
            </w:r>
            <w:r w:rsidRPr="00E37F9D">
              <w:t>ll times and use available safety equipment in line with work health and safety (WHS) and following manufacturer specifications</w:t>
            </w:r>
          </w:p>
          <w:p w:rsidR="00000000" w:rsidRPr="00E37F9D" w:rsidP="00E37F9D">
            <w:pPr>
              <w:pStyle w:val="BodyText"/>
            </w:pPr>
            <w:r w:rsidRPr="00E37F9D">
              <w:t>2.3 Select, use and maintain suitable personal protective equipment (PPE) and ensure correct fit</w:t>
            </w:r>
          </w:p>
          <w:p w:rsidR="00000000" w:rsidRPr="00E37F9D" w:rsidP="00E37F9D">
            <w:pPr>
              <w:pStyle w:val="BodyText"/>
            </w:pPr>
            <w:r w:rsidRPr="00E37F9D">
              <w:t>2.4 Check wool for contaminatio</w:t>
            </w:r>
            <w:r w:rsidRPr="00E37F9D">
              <w:t>n and place any contaminants found in the appropriate location</w:t>
            </w:r>
          </w:p>
          <w:p w:rsidR="00000000" w:rsidRPr="00E37F9D" w:rsidP="00E37F9D">
            <w:pPr>
              <w:pStyle w:val="BodyText"/>
            </w:pPr>
            <w:r w:rsidRPr="00E37F9D">
              <w:t xml:space="preserve">2.5 Check woolpacks for conformity in line with workplace requirements </w:t>
            </w:r>
          </w:p>
          <w:p w:rsidR="00000000" w:rsidRPr="00E37F9D" w:rsidP="00E37F9D">
            <w:pPr>
              <w:pStyle w:val="BodyText"/>
            </w:pPr>
            <w:r w:rsidRPr="00E37F9D">
              <w:t>2.6 Seek directions for order of pressing and any special requirements from the Wool Classer</w:t>
            </w:r>
          </w:p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2.7 Place all wool correctly</w:t>
            </w:r>
            <w:r w:rsidRPr="00E37F9D">
              <w:t xml:space="preserve"> and evenly in the press to produce even density bales</w:t>
            </w:r>
          </w:p>
        </w:tc>
      </w:tr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3. Carry out the role and responsibilities of the wool presser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9D" w:rsidP="00E37F9D">
            <w:pPr>
              <w:pStyle w:val="BodyText"/>
            </w:pPr>
            <w:r w:rsidRPr="00E37F9D">
              <w:t>3.1 Press bales to optimal weights and within specified weight and length dimensions in compliance with the industry code of practice</w:t>
            </w:r>
          </w:p>
          <w:p w:rsidR="00000000" w:rsidRPr="00E37F9D" w:rsidP="00E37F9D">
            <w:pPr>
              <w:pStyle w:val="BodyText"/>
            </w:pPr>
            <w:r w:rsidRPr="00E37F9D">
              <w:t>3.2</w:t>
            </w:r>
            <w:r w:rsidRPr="00E37F9D">
              <w:t xml:space="preserve"> Press lines to avoid mixed bales</w:t>
            </w:r>
          </w:p>
          <w:p w:rsidR="00000000" w:rsidRPr="00E37F9D" w:rsidP="00E37F9D">
            <w:pPr>
              <w:pStyle w:val="BodyText"/>
            </w:pPr>
            <w:r w:rsidRPr="00E37F9D">
              <w:t>3.3 Monitor wool flow and build-up in bins</w:t>
            </w:r>
          </w:p>
          <w:p w:rsidR="00000000" w:rsidRPr="00E37F9D" w:rsidP="00E37F9D">
            <w:pPr>
              <w:pStyle w:val="BodyText"/>
            </w:pPr>
            <w:r w:rsidRPr="00E37F9D">
              <w:t>3.4 Maintain work area in a condition that avoids contamination of wool</w:t>
            </w:r>
          </w:p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3.5 Carry out pressing within time restrictions and workflow of the wool room</w:t>
            </w:r>
          </w:p>
        </w:tc>
      </w:tr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4. Close and store bales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9D" w:rsidP="00E37F9D">
            <w:pPr>
              <w:pStyle w:val="BodyText"/>
            </w:pPr>
            <w:r w:rsidRPr="00E37F9D">
              <w:t>4.1</w:t>
            </w:r>
            <w:r w:rsidRPr="00E37F9D">
              <w:t xml:space="preserve"> Use approved bale dividers as instructed, and fasten flaps correctly</w:t>
            </w:r>
          </w:p>
          <w:p w:rsidR="00000000" w:rsidRPr="00E37F9D" w:rsidP="00E37F9D">
            <w:pPr>
              <w:pStyle w:val="BodyText"/>
            </w:pPr>
            <w:r w:rsidRPr="00E37F9D">
              <w:t xml:space="preserve">4.2 Identify bales for branding before removing them from the press in line with traceability requirements </w:t>
            </w:r>
          </w:p>
          <w:p w:rsidR="00000000" w:rsidRPr="00E37F9D" w:rsidP="00E37F9D">
            <w:pPr>
              <w:pStyle w:val="BodyText"/>
            </w:pPr>
            <w:r w:rsidRPr="00E37F9D">
              <w:t>4.3 Store bales safely, avoiding injury to presser, risk to other workers, and</w:t>
            </w:r>
            <w:r w:rsidRPr="00E37F9D">
              <w:t xml:space="preserve"> damage to bales and equipment</w:t>
            </w:r>
          </w:p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4.4 Store bales to maximise shed space and to avoid weather damage</w:t>
            </w:r>
          </w:p>
        </w:tc>
      </w:tr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5. Complete recording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9D" w:rsidP="00E37F9D">
            <w:pPr>
              <w:pStyle w:val="BodyText"/>
            </w:pPr>
            <w:r w:rsidRPr="00E37F9D">
              <w:t>5.1 Brand bales appropriately in line with workplace procedures</w:t>
            </w:r>
          </w:p>
          <w:p w:rsidR="00000000" w:rsidRPr="00E37F9D" w:rsidP="00E37F9D">
            <w:pPr>
              <w:pStyle w:val="BodyText"/>
            </w:pPr>
            <w:r w:rsidRPr="00E37F9D">
              <w:t>5.2 Weigh bales appropriately</w:t>
            </w:r>
          </w:p>
          <w:p w:rsidR="00000000" w:rsidRPr="00E37F9D" w:rsidP="00E37F9D">
            <w:pPr>
              <w:pStyle w:val="BodyText"/>
            </w:pPr>
            <w:r w:rsidRPr="00E37F9D">
              <w:t>5.3 Record bale weights, numbers and descriptions clearly using the appropriate recording system</w:t>
            </w:r>
          </w:p>
        </w:tc>
      </w:tr>
    </w:tbl>
    <w:p w:rsidR="00000000" w:rsidRPr="00E37F9D" w:rsidP="00E37F9D">
      <w:pPr>
        <w:pStyle w:val="BodyText"/>
      </w:pPr>
    </w:p>
    <w:p w:rsidR="00000000" w:rsidRPr="00E37F9D" w:rsidP="00E37F9D">
      <w:pPr>
        <w:pStyle w:val="AllowPageBreak"/>
      </w:pPr>
    </w:p>
    <w:p w:rsidR="00000000" w:rsidRPr="00E37F9D" w:rsidP="00E37F9D">
      <w:pPr>
        <w:pStyle w:val="Heading1"/>
      </w:pPr>
      <w:bookmarkStart w:id="6" w:name="O_1288281"/>
      <w:bookmarkEnd w:id="6"/>
      <w:r w:rsidRPr="00E37F9D">
        <w:t>Foundation Skills</w:t>
      </w:r>
    </w:p>
    <w:p w:rsidR="00000000" w:rsidRPr="00F87896" w:rsidP="00F87896">
      <w:pPr>
        <w:pStyle w:val="BodyText"/>
        <w:rPr>
          <w:i/>
        </w:rPr>
      </w:pPr>
      <w:r w:rsidRPr="00F87896">
        <w:rPr>
          <w:rStyle w:val="Emphasis"/>
        </w:rPr>
        <w:t>This section describes those language, literacy, numeracy and employment skills that are essential for performance in th</w:t>
      </w:r>
      <w:r w:rsidRPr="00F87896">
        <w:rPr>
          <w:rStyle w:val="Emphasis"/>
        </w:rPr>
        <w:t>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Bold"/>
              <w:rPr>
                <w:lang w:val="en-NZ"/>
              </w:rPr>
            </w:pPr>
            <w:r w:rsidRPr="00E37F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Bold"/>
              <w:rPr>
                <w:lang w:val="en-NZ"/>
              </w:rPr>
            </w:pPr>
            <w:r w:rsidRPr="00E37F9D">
              <w:t>Description</w:t>
            </w:r>
          </w:p>
        </w:tc>
      </w:tr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ListBullet"/>
              <w:rPr>
                <w:lang w:val="en-NZ"/>
              </w:rPr>
            </w:pPr>
            <w:r w:rsidRPr="00E37F9D">
              <w:t>Access and interpret manufacturer specification requirements to identify relevant information regarding wool pressing</w:t>
            </w:r>
          </w:p>
        </w:tc>
      </w:tr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ListBullet"/>
              <w:rPr>
                <w:lang w:val="en-NZ"/>
              </w:rPr>
            </w:pPr>
            <w:r w:rsidRPr="00E37F9D">
              <w:t>Complete records relevant to wool pressing using vocabulary, grammatical structure and conventions appropriate to text and audience</w:t>
            </w:r>
          </w:p>
        </w:tc>
      </w:tr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ListBullet"/>
              <w:rPr>
                <w:lang w:val="en-NZ"/>
              </w:rPr>
            </w:pPr>
            <w:r w:rsidRPr="00E37F9D">
              <w:t>Use clear language and industry terminology to relay information pertaining to wool clips</w:t>
            </w:r>
          </w:p>
        </w:tc>
      </w:tr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9D" w:rsidP="00E37F9D">
            <w:pPr>
              <w:pStyle w:val="ListBullet"/>
            </w:pPr>
            <w:r w:rsidRPr="00E37F9D">
              <w:t>E</w:t>
            </w:r>
            <w:r w:rsidRPr="00E37F9D">
              <w:t>stimate and apply time requirements to achieve the required output</w:t>
            </w:r>
          </w:p>
          <w:p w:rsidR="00000000" w:rsidRPr="00E37F9D" w:rsidP="00E37F9D">
            <w:pPr>
              <w:pStyle w:val="ListBullet"/>
            </w:pPr>
            <w:r w:rsidRPr="00E37F9D">
              <w:t>Understand the numerical requirements of the bale weight recording system</w:t>
            </w:r>
          </w:p>
        </w:tc>
      </w:tr>
    </w:tbl>
    <w:p w:rsidR="00000000" w:rsidRPr="00E37F9D" w:rsidP="00E37F9D">
      <w:pPr>
        <w:pStyle w:val="BodyText"/>
      </w:pPr>
    </w:p>
    <w:p w:rsidR="00000000" w:rsidRPr="00E37F9D" w:rsidP="00E37F9D">
      <w:pPr>
        <w:pStyle w:val="AllowPageBreak"/>
      </w:pPr>
    </w:p>
    <w:p w:rsidR="00000000" w:rsidRPr="00E37F9D" w:rsidP="00E37F9D">
      <w:pPr>
        <w:pStyle w:val="Heading1"/>
      </w:pPr>
      <w:bookmarkStart w:id="7" w:name="O_1288283"/>
      <w:bookmarkEnd w:id="7"/>
      <w:r w:rsidRPr="00E37F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Bold"/>
              <w:rPr>
                <w:lang w:val="en-NZ"/>
              </w:rPr>
            </w:pPr>
            <w:r w:rsidRPr="00E37F9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Bold"/>
              <w:rPr>
                <w:lang w:val="en-NZ"/>
              </w:rPr>
            </w:pPr>
            <w:r w:rsidRPr="00E37F9D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Bold"/>
              <w:rPr>
                <w:lang w:val="en-NZ"/>
              </w:rPr>
            </w:pPr>
            <w:r w:rsidRPr="00E37F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Bold"/>
              <w:rPr>
                <w:lang w:val="en-NZ"/>
              </w:rPr>
            </w:pPr>
            <w:r w:rsidRPr="00E37F9D">
              <w:t>Equivalence status</w:t>
            </w:r>
          </w:p>
        </w:tc>
      </w:tr>
      <w:tr w:rsidTr="00E37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AHCWOL317 Press wool for a clip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AHCWOL310 Press wool for a clip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9D" w:rsidP="00E37F9D">
            <w:pPr>
              <w:pStyle w:val="BodyText"/>
            </w:pPr>
            <w:r w:rsidRPr="00E37F9D">
              <w:t>Application wording clarified</w:t>
            </w:r>
          </w:p>
          <w:p w:rsidR="00000000" w:rsidRPr="00E37F9D" w:rsidP="00E37F9D">
            <w:pPr>
              <w:pStyle w:val="BodyText"/>
            </w:pPr>
            <w:r w:rsidRPr="00E37F9D">
              <w:t>Changes to performance criteria for clarification</w:t>
            </w:r>
          </w:p>
          <w:p w:rsidR="00000000" w:rsidRPr="00E37F9D" w:rsidP="00E37F9D">
            <w:pPr>
              <w:pStyle w:val="BodyText"/>
            </w:pPr>
            <w:r w:rsidRPr="00E37F9D">
              <w:t>Foundation skills information added</w:t>
            </w:r>
          </w:p>
          <w:p w:rsidR="00000000" w:rsidRPr="00E37F9D" w:rsidP="00E37F9D">
            <w:pPr>
              <w:pStyle w:val="BodyText"/>
            </w:pPr>
            <w:r w:rsidRPr="00E37F9D">
              <w:t>Changes to performance evidence to specify volu</w:t>
            </w:r>
            <w:r w:rsidRPr="00E37F9D">
              <w:t>me and frequency</w:t>
            </w:r>
          </w:p>
          <w:p w:rsidR="00000000" w:rsidRPr="00E37F9D" w:rsidP="00E37F9D">
            <w:pPr>
              <w:pStyle w:val="BodyText"/>
            </w:pPr>
            <w:r w:rsidRPr="00E37F9D">
              <w:t>Knowledge evidence specificity added, and other wording clarified</w:t>
            </w:r>
          </w:p>
          <w:p w:rsidR="00000000" w:rsidP="00E37F9D">
            <w:pPr>
              <w:pStyle w:val="BodyText"/>
              <w:rPr>
                <w:lang w:val="en-NZ"/>
              </w:rPr>
            </w:pPr>
            <w:r w:rsidRPr="00E37F9D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9D" w:rsidP="00E37F9D">
            <w:pPr>
              <w:pStyle w:val="BodyText"/>
            </w:pPr>
            <w:r w:rsidRPr="00E37F9D">
              <w:t>Equivalent</w:t>
            </w:r>
          </w:p>
        </w:tc>
      </w:tr>
    </w:tbl>
    <w:p w:rsidR="00000000" w:rsidRPr="00E37F9D" w:rsidP="00E37F9D">
      <w:pPr>
        <w:pStyle w:val="BodyText"/>
      </w:pPr>
    </w:p>
    <w:p w:rsidR="00000000" w:rsidRPr="00E37F9D" w:rsidP="00E37F9D">
      <w:pPr>
        <w:pStyle w:val="AllowPageBreak"/>
      </w:pPr>
    </w:p>
    <w:p w:rsidR="00000000" w:rsidRPr="00E37F9D" w:rsidP="00E37F9D">
      <w:pPr>
        <w:pStyle w:val="Heading1"/>
      </w:pPr>
      <w:bookmarkStart w:id="8" w:name="O_1288290"/>
      <w:bookmarkEnd w:id="8"/>
      <w:r w:rsidRPr="00E37F9D">
        <w:t>Links</w:t>
      </w:r>
    </w:p>
    <w:p w:rsidR="00000000" w:rsidRPr="00E37F9D" w:rsidP="00F87896">
      <w:pPr>
        <w:pStyle w:val="BodyText"/>
      </w:pPr>
      <w:r w:rsidRPr="00E37F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2F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7F9D" w:rsidP="00E37F9D"/>
    <w:sectPr w:rsidSect="00E37F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F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F9D" w:rsidRPr="00F87896" w:rsidP="00F878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F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96" w:rsidP="00E37F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7896" w:rsidP="00E37F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7896" w:rsidP="00E37F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F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F9D" w:rsidRPr="00F87896" w:rsidP="00F878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F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96" w:rsidRPr="002D2AF8" w:rsidP="00E37F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AHCWOL317 Press wool for a clip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7896" w:rsidP="00E37F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D00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04CE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F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F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F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F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F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F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F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F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F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F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F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F9D"/>
  </w:style>
  <w:style w:type="character" w:customStyle="1" w:styleId="Heading1Char">
    <w:name w:val="Heading 1 Char"/>
    <w:basedOn w:val="DefaultParagraphFont"/>
    <w:link w:val="Heading1"/>
    <w:rsid w:val="00E37F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F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F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F9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37F9D"/>
    <w:rPr>
      <w:i/>
    </w:rPr>
  </w:style>
  <w:style w:type="paragraph" w:customStyle="1" w:styleId="SuperHeading">
    <w:name w:val="SuperHeading"/>
    <w:basedOn w:val="Normal"/>
    <w:rsid w:val="00E37F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F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7F9D"/>
    <w:rPr>
      <w:b/>
    </w:rPr>
  </w:style>
  <w:style w:type="character" w:customStyle="1" w:styleId="Heading2Char">
    <w:name w:val="Heading 2 Char"/>
    <w:basedOn w:val="DefaultParagraphFont"/>
    <w:link w:val="Heading2"/>
    <w:rsid w:val="00E37F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F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F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F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F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F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F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F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F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F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F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F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F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F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F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F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7F9D"/>
    <w:rPr>
      <w:b/>
      <w:spacing w:val="0"/>
    </w:rPr>
  </w:style>
  <w:style w:type="paragraph" w:customStyle="1" w:styleId="SuperTitle">
    <w:name w:val="SuperTitle"/>
    <w:basedOn w:val="Title"/>
    <w:rsid w:val="00E37F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F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F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7F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7F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F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F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F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F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F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F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F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F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7F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F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F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F9D"/>
  </w:style>
  <w:style w:type="paragraph" w:styleId="TableofFigures">
    <w:name w:val="table of figures"/>
    <w:basedOn w:val="Normal"/>
    <w:next w:val="Normal"/>
    <w:semiHidden/>
    <w:rsid w:val="00E37F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F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7F9D"/>
    <w:rPr>
      <w:rFonts w:ascii="Wingdings" w:hAnsi="Wingdings"/>
    </w:rPr>
  </w:style>
  <w:style w:type="paragraph" w:customStyle="1" w:styleId="TableHeading">
    <w:name w:val="Table Heading"/>
    <w:basedOn w:val="HeadingBase"/>
    <w:rsid w:val="00E37F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F9D"/>
    <w:rPr>
      <w:color w:val="0033CC"/>
      <w:u w:val="none"/>
    </w:rPr>
  </w:style>
  <w:style w:type="paragraph" w:customStyle="1" w:styleId="BodyTextRight">
    <w:name w:val="Body Text Right"/>
    <w:basedOn w:val="BodyText"/>
    <w:rsid w:val="00E37F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F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F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F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F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F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F9D"/>
    <w:rPr>
      <w:sz w:val="32"/>
    </w:rPr>
  </w:style>
  <w:style w:type="paragraph" w:customStyle="1" w:styleId="HeadingProcedure">
    <w:name w:val="Heading Procedure"/>
    <w:basedOn w:val="HeadingBase"/>
    <w:next w:val="Normal"/>
    <w:rsid w:val="00E37F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F9D"/>
    <w:pPr>
      <w:spacing w:before="60" w:after="60"/>
    </w:pPr>
  </w:style>
  <w:style w:type="paragraph" w:styleId="ListContinue">
    <w:name w:val="List Continue"/>
    <w:basedOn w:val="List"/>
    <w:rsid w:val="00E37F9D"/>
    <w:pPr>
      <w:ind w:firstLine="0"/>
    </w:pPr>
  </w:style>
  <w:style w:type="paragraph" w:customStyle="1" w:styleId="ListNote">
    <w:name w:val="List Note"/>
    <w:basedOn w:val="List"/>
    <w:rsid w:val="00E37F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F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F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F9D"/>
    <w:rPr>
      <w:rFonts w:ascii="Courier New" w:hAnsi="Courier New"/>
    </w:rPr>
  </w:style>
  <w:style w:type="paragraph" w:customStyle="1" w:styleId="NoteBullet">
    <w:name w:val="Note Bullet"/>
    <w:basedOn w:val="Note"/>
    <w:rsid w:val="00E37F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F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F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F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F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7F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F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F9D"/>
    <w:rPr>
      <w:b/>
      <w:smallCaps/>
    </w:rPr>
  </w:style>
  <w:style w:type="paragraph" w:customStyle="1" w:styleId="TableListNumber">
    <w:name w:val="Table List Number"/>
    <w:basedOn w:val="ListNumber"/>
    <w:rsid w:val="00E37F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F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F9D"/>
    <w:pPr>
      <w:numPr>
        <w:numId w:val="8"/>
      </w:numPr>
    </w:pPr>
  </w:style>
  <w:style w:type="paragraph" w:customStyle="1" w:styleId="ListAlpha2">
    <w:name w:val="List Alpha 2"/>
    <w:basedOn w:val="List2"/>
    <w:rsid w:val="00E37F9D"/>
    <w:pPr>
      <w:numPr>
        <w:numId w:val="7"/>
      </w:numPr>
    </w:pPr>
  </w:style>
  <w:style w:type="paragraph" w:styleId="List2">
    <w:name w:val="List 2"/>
    <w:basedOn w:val="BodyText"/>
    <w:rsid w:val="00E37F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F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F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F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F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F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7F9D"/>
    <w:pPr>
      <w:numPr>
        <w:numId w:val="3"/>
      </w:numPr>
    </w:pPr>
  </w:style>
  <w:style w:type="paragraph" w:styleId="ListContinue2">
    <w:name w:val="List Continue 2"/>
    <w:basedOn w:val="List2"/>
    <w:rsid w:val="00E37F9D"/>
    <w:pPr>
      <w:ind w:firstLine="0"/>
    </w:pPr>
  </w:style>
  <w:style w:type="paragraph" w:styleId="ListContinue3">
    <w:name w:val="List Continue 3"/>
    <w:basedOn w:val="List3"/>
    <w:rsid w:val="00E37F9D"/>
    <w:pPr>
      <w:ind w:left="1021" w:firstLine="0"/>
    </w:pPr>
  </w:style>
  <w:style w:type="paragraph" w:styleId="ListContinue4">
    <w:name w:val="List Continue 4"/>
    <w:basedOn w:val="List4"/>
    <w:rsid w:val="00E37F9D"/>
    <w:pPr>
      <w:ind w:firstLine="0"/>
    </w:pPr>
  </w:style>
  <w:style w:type="paragraph" w:styleId="ListContinue5">
    <w:name w:val="List Continue 5"/>
    <w:basedOn w:val="List5"/>
    <w:rsid w:val="00E37F9D"/>
    <w:pPr>
      <w:ind w:firstLine="0"/>
    </w:pPr>
  </w:style>
  <w:style w:type="paragraph" w:styleId="ListNumber3">
    <w:name w:val="List Number 3"/>
    <w:basedOn w:val="List3"/>
    <w:rsid w:val="00E37F9D"/>
    <w:pPr>
      <w:numPr>
        <w:numId w:val="4"/>
      </w:numPr>
    </w:pPr>
  </w:style>
  <w:style w:type="paragraph" w:styleId="ListNumber4">
    <w:name w:val="List Number 4"/>
    <w:basedOn w:val="List4"/>
    <w:rsid w:val="00E37F9D"/>
    <w:pPr>
      <w:numPr>
        <w:numId w:val="5"/>
      </w:numPr>
    </w:pPr>
  </w:style>
  <w:style w:type="paragraph" w:styleId="ListNumber5">
    <w:name w:val="List Number 5"/>
    <w:basedOn w:val="List5"/>
    <w:rsid w:val="00E37F9D"/>
    <w:pPr>
      <w:numPr>
        <w:numId w:val="6"/>
      </w:numPr>
    </w:pPr>
  </w:style>
  <w:style w:type="paragraph" w:styleId="BlockText">
    <w:name w:val="Block Text"/>
    <w:basedOn w:val="Normal"/>
    <w:rsid w:val="00E37F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F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F9D"/>
    <w:rPr>
      <w:sz w:val="16"/>
      <w:vertAlign w:val="superscript"/>
    </w:rPr>
  </w:style>
  <w:style w:type="character" w:customStyle="1" w:styleId="Symbols">
    <w:name w:val="Symbols"/>
    <w:basedOn w:val="DefaultParagraphFont"/>
    <w:rsid w:val="00E37F9D"/>
    <w:rPr>
      <w:rFonts w:ascii="Symbol" w:hAnsi="Symbol"/>
    </w:rPr>
  </w:style>
  <w:style w:type="character" w:customStyle="1" w:styleId="MenuOptions">
    <w:name w:val="Menu Options"/>
    <w:basedOn w:val="DefaultParagraphFont"/>
    <w:rsid w:val="00E37F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F9D"/>
    <w:rPr>
      <w:b/>
    </w:rPr>
  </w:style>
  <w:style w:type="character" w:customStyle="1" w:styleId="Underlined">
    <w:name w:val="Underlined"/>
    <w:basedOn w:val="DefaultParagraphFont"/>
    <w:rsid w:val="00E37F9D"/>
    <w:rPr>
      <w:u w:val="single"/>
    </w:rPr>
  </w:style>
  <w:style w:type="paragraph" w:customStyle="1" w:styleId="TableBodyTextRight">
    <w:name w:val="Table Body Text Right"/>
    <w:basedOn w:val="TableBodyText"/>
    <w:rsid w:val="00E37F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F9D"/>
    <w:rPr>
      <w:sz w:val="18"/>
    </w:rPr>
  </w:style>
  <w:style w:type="paragraph" w:customStyle="1" w:styleId="BodySmallRight">
    <w:name w:val="Body Small Right"/>
    <w:basedOn w:val="BodyTextRight"/>
    <w:rsid w:val="00E37F9D"/>
    <w:rPr>
      <w:sz w:val="18"/>
      <w:szCs w:val="18"/>
    </w:rPr>
  </w:style>
  <w:style w:type="paragraph" w:customStyle="1" w:styleId="MarginEdition">
    <w:name w:val="Margin Edition"/>
    <w:basedOn w:val="MarginNote"/>
    <w:rsid w:val="00E37F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F9D"/>
    <w:rPr>
      <w:sz w:val="2"/>
      <w:szCs w:val="2"/>
    </w:rPr>
  </w:style>
  <w:style w:type="character" w:customStyle="1" w:styleId="Small">
    <w:name w:val="Small"/>
    <w:basedOn w:val="DefaultParagraphFont"/>
    <w:rsid w:val="00E37F9D"/>
    <w:rPr>
      <w:sz w:val="16"/>
    </w:rPr>
  </w:style>
  <w:style w:type="paragraph" w:customStyle="1" w:styleId="WideTable">
    <w:name w:val="Wide Table"/>
    <w:basedOn w:val="Normal"/>
    <w:rsid w:val="00E37F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F9D"/>
  </w:style>
  <w:style w:type="paragraph" w:styleId="Quote">
    <w:name w:val="Quote"/>
    <w:basedOn w:val="Heading1"/>
    <w:link w:val="QuoteChar"/>
    <w:qFormat/>
    <w:rsid w:val="00E37F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F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F9D"/>
    <w:pPr>
      <w:pageBreakBefore/>
    </w:pPr>
  </w:style>
  <w:style w:type="paragraph" w:customStyle="1" w:styleId="Border">
    <w:name w:val="Border"/>
    <w:basedOn w:val="Normal"/>
    <w:qFormat/>
    <w:rsid w:val="00E37F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F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F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F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F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F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F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F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F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F9D"/>
    <w:rPr>
      <w:u w:val="single"/>
    </w:rPr>
  </w:style>
  <w:style w:type="character" w:customStyle="1" w:styleId="BoldandItalics">
    <w:name w:val="Bold and Italics"/>
    <w:qFormat/>
    <w:rsid w:val="00E37F9D"/>
    <w:rPr>
      <w:b/>
      <w:i/>
      <w:u w:val="none"/>
    </w:rPr>
  </w:style>
  <w:style w:type="paragraph" w:styleId="BalloonText">
    <w:name w:val="Balloon Text"/>
    <w:basedOn w:val="Normal"/>
    <w:link w:val="BalloonTextChar"/>
    <w:rsid w:val="00E37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F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F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F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F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F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F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78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4517</Characters>
  <Application>Microsoft Office Word</Application>
  <DocSecurity>0</DocSecurity>
  <Lines>155</Lines>
  <Paragraphs>99</Paragraphs>
  <ScaleCrop>false</ScaleCrop>
  <Company>Author-it Software Corporation Ltd.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AHCWOL317 Press wool for a clip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