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1D2B" w:rsidP="001B1D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AHCWOL312 Class goat fibre</w:t>
      </w:r>
      <w:r>
        <w:fldChar w:fldCharType="end"/>
      </w:r>
    </w:p>
    <w:p w:rsidR="001B1D2B" w:rsidP="001B1D2B">
      <w:pPr>
        <w:pStyle w:val="Version"/>
        <w:sectPr w:rsidSect="001539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3921" w:rsidP="00153921">
      <w:pPr>
        <w:pStyle w:val="SuperHeading"/>
      </w:pPr>
      <w:r w:rsidRPr="00153921">
        <w:t>AHCWOL312 Class goat fibre</w:t>
      </w:r>
    </w:p>
    <w:p w:rsidR="00000000" w:rsidRPr="00153921" w:rsidP="00153921">
      <w:pPr>
        <w:pStyle w:val="Heading1"/>
      </w:pPr>
      <w:bookmarkStart w:id="1" w:name="O_892586"/>
      <w:bookmarkEnd w:id="1"/>
      <w:r w:rsidRPr="001539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53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921">
            <w:pPr>
              <w:pStyle w:val="TableHeading"/>
              <w:rPr>
                <w:lang w:val="en-NZ"/>
              </w:rPr>
            </w:pPr>
            <w:r w:rsidRPr="0015392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921">
            <w:pPr>
              <w:pStyle w:val="TableHeading"/>
              <w:rPr>
                <w:lang w:val="en-NZ"/>
              </w:rPr>
            </w:pPr>
            <w:r w:rsidRPr="0015392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921">
            <w:pPr>
              <w:pStyle w:val="TableHeading"/>
              <w:rPr>
                <w:lang w:val="en-NZ"/>
              </w:rPr>
            </w:pPr>
            <w:r w:rsidRPr="00153921">
              <w:t>Comment</w:t>
            </w:r>
          </w:p>
        </w:tc>
      </w:tr>
      <w:tr w:rsidTr="00153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921">
            <w:pPr>
              <w:pStyle w:val="BodyText"/>
              <w:rPr>
                <w:lang w:val="en-NZ"/>
              </w:rPr>
            </w:pPr>
            <w:r w:rsidRPr="0015392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921">
            <w:pPr>
              <w:pStyle w:val="BodyText"/>
              <w:rPr>
                <w:lang w:val="en-NZ"/>
              </w:rPr>
            </w:pPr>
            <w:r w:rsidRPr="0015392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921" w:rsidP="00153921">
            <w:pPr>
              <w:pStyle w:val="BodyText"/>
            </w:pPr>
            <w:r w:rsidRPr="00153921">
              <w:t>Initial release</w:t>
            </w:r>
          </w:p>
        </w:tc>
      </w:tr>
    </w:tbl>
    <w:p w:rsidR="00000000" w:rsidRPr="00153921" w:rsidP="00153921">
      <w:pPr>
        <w:pStyle w:val="BodyText"/>
      </w:pPr>
    </w:p>
    <w:p w:rsidR="00000000" w:rsidRPr="00153921" w:rsidP="00153921">
      <w:pPr>
        <w:pStyle w:val="AllowPageBreak"/>
      </w:pPr>
    </w:p>
    <w:p w:rsidR="00000000" w:rsidRPr="00153921" w:rsidP="00153921">
      <w:pPr>
        <w:pStyle w:val="Heading1"/>
      </w:pPr>
      <w:bookmarkStart w:id="2" w:name="O_892587"/>
      <w:bookmarkEnd w:id="2"/>
      <w:r w:rsidRPr="00153921">
        <w:t>Application</w:t>
      </w:r>
    </w:p>
    <w:p w:rsidR="00000000" w:rsidRPr="00153921" w:rsidP="001B1D2B">
      <w:pPr>
        <w:pStyle w:val="BodyText"/>
      </w:pPr>
      <w:r w:rsidRPr="00153921">
        <w:t xml:space="preserve">This unit of competency describes the skills and knowledge required to prepare and class goat fibre. </w:t>
      </w:r>
    </w:p>
    <w:p w:rsidR="00000000" w:rsidRPr="00153921" w:rsidP="001B1D2B">
      <w:pPr>
        <w:pStyle w:val="BodyText"/>
      </w:pPr>
      <w:r w:rsidRPr="00153921">
        <w:t>All work must be carried out to comply with workplace procedures, work health and safety, animal welfare and biosecurity legislation and codes, and sustainability practices.</w:t>
      </w:r>
    </w:p>
    <w:p w:rsidR="00000000" w:rsidRPr="00153921" w:rsidP="001B1D2B">
      <w:pPr>
        <w:pStyle w:val="BodyText"/>
      </w:pPr>
      <w:r w:rsidRPr="00153921">
        <w:t>This unit applies to individuals who work under broad direction and take responsi</w:t>
      </w:r>
      <w:r w:rsidRPr="00153921">
        <w:t>bility for their own work including limited responsibility for the work of others.</w:t>
      </w:r>
    </w:p>
    <w:p w:rsidR="00000000" w:rsidRPr="00153921" w:rsidP="001B1D2B">
      <w:pPr>
        <w:pStyle w:val="BodyText"/>
      </w:pPr>
      <w:r w:rsidRPr="00153921">
        <w:t xml:space="preserve">No occupational licensing, legislative or certification requirements are known to apply to this unit at the time of publication. </w:t>
      </w:r>
    </w:p>
    <w:p w:rsidR="00000000" w:rsidRPr="00153921" w:rsidP="00153921">
      <w:pPr>
        <w:pStyle w:val="Heading1"/>
      </w:pPr>
      <w:bookmarkStart w:id="3" w:name="O_892588"/>
      <w:bookmarkEnd w:id="3"/>
      <w:r w:rsidRPr="00153921">
        <w:t>Pre-requisite Unit</w:t>
      </w:r>
    </w:p>
    <w:p w:rsidR="00000000" w:rsidRPr="00153921" w:rsidP="001B1D2B">
      <w:pPr>
        <w:pStyle w:val="BodyText"/>
      </w:pPr>
      <w:r w:rsidRPr="00153921">
        <w:t>Nil.</w:t>
      </w:r>
    </w:p>
    <w:p w:rsidR="00000000" w:rsidRPr="00153921" w:rsidP="00153921">
      <w:pPr>
        <w:pStyle w:val="Heading1"/>
      </w:pPr>
      <w:bookmarkStart w:id="4" w:name="O_892590"/>
      <w:bookmarkEnd w:id="4"/>
      <w:r w:rsidRPr="00153921">
        <w:t>Unit Sector</w:t>
      </w:r>
    </w:p>
    <w:p w:rsidR="00000000" w:rsidRPr="00153921" w:rsidP="001B1D2B">
      <w:pPr>
        <w:pStyle w:val="BodyText"/>
      </w:pPr>
      <w:r w:rsidRPr="00153921">
        <w:t>Wool (WOL)</w:t>
      </w:r>
    </w:p>
    <w:p w:rsidR="00000000" w:rsidRPr="00153921" w:rsidP="00153921">
      <w:pPr>
        <w:pStyle w:val="Heading1"/>
      </w:pPr>
      <w:bookmarkStart w:id="5" w:name="O_892591"/>
      <w:bookmarkEnd w:id="5"/>
      <w:r w:rsidRPr="0015392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B1D2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921">
            <w:pPr>
              <w:pStyle w:val="TableHeading"/>
              <w:rPr>
                <w:lang w:val="en-NZ"/>
              </w:rPr>
            </w:pPr>
            <w:r w:rsidRPr="0015392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921">
            <w:pPr>
              <w:pStyle w:val="TableHeading"/>
              <w:rPr>
                <w:lang w:val="en-NZ"/>
              </w:rPr>
            </w:pPr>
            <w:r w:rsidRPr="00153921">
              <w:t>Performance criteria</w:t>
            </w:r>
          </w:p>
        </w:tc>
      </w:tr>
      <w:tr w:rsidTr="001B1D2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921">
            <w:pPr>
              <w:pStyle w:val="BodyText"/>
              <w:rPr>
                <w:lang w:val="en-NZ"/>
              </w:rPr>
            </w:pPr>
            <w:r w:rsidRPr="00153921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921">
            <w:pPr>
              <w:pStyle w:val="BodyText"/>
              <w:rPr>
                <w:lang w:val="en-NZ"/>
              </w:rPr>
            </w:pPr>
            <w:r w:rsidRPr="00153921">
              <w:t xml:space="preserve">Performance criteria describe the </w:t>
            </w:r>
            <w:r w:rsidRPr="00153921">
              <w:t>performance needed to demonstrate achievement of the element.</w:t>
            </w:r>
          </w:p>
        </w:tc>
      </w:tr>
      <w:tr w:rsidTr="001B1D2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921">
            <w:pPr>
              <w:pStyle w:val="List"/>
              <w:rPr>
                <w:lang w:val="en-NZ"/>
              </w:rPr>
            </w:pPr>
            <w:r w:rsidRPr="00153921">
              <w:t>1.</w:t>
            </w:r>
            <w:r w:rsidRPr="00153921">
              <w:tab/>
              <w:t>Prepare for fibre classing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921" w:rsidP="00153921">
            <w:pPr>
              <w:pStyle w:val="List"/>
            </w:pPr>
            <w:r w:rsidRPr="00153921">
              <w:t>1.1</w:t>
            </w:r>
            <w:r w:rsidRPr="00153921">
              <w:tab/>
              <w:t>Confirm clip preparation methods and classing criteria</w:t>
            </w:r>
          </w:p>
          <w:p w:rsidR="00000000" w:rsidRPr="00153921" w:rsidP="00153921">
            <w:pPr>
              <w:pStyle w:val="List"/>
            </w:pPr>
            <w:r w:rsidRPr="00153921">
              <w:t>1.2</w:t>
            </w:r>
            <w:r w:rsidRPr="00153921">
              <w:tab/>
              <w:t xml:space="preserve">Identify potential and existing work health and safety hazards, </w:t>
            </w:r>
            <w:r w:rsidRPr="00153921">
              <w:t>assess risks and implement control m</w:t>
            </w:r>
            <w:r w:rsidRPr="00153921">
              <w:t xml:space="preserve">easures </w:t>
            </w:r>
          </w:p>
          <w:p w:rsidR="00000000" w:rsidRPr="00153921" w:rsidP="00153921">
            <w:pPr>
              <w:pStyle w:val="List"/>
            </w:pPr>
            <w:r w:rsidRPr="00153921">
              <w:t>1.3</w:t>
            </w:r>
            <w:r w:rsidRPr="00153921">
              <w:tab/>
              <w:t>Arrange shed layout, facilities and equipment for efficient fibre flow and pressing</w:t>
            </w:r>
          </w:p>
          <w:p w:rsidR="00000000" w:rsidRPr="00153921" w:rsidP="00153921">
            <w:pPr>
              <w:pStyle w:val="List"/>
            </w:pPr>
            <w:r w:rsidRPr="00153921">
              <w:t>1.4</w:t>
            </w:r>
            <w:r w:rsidRPr="00153921">
              <w:tab/>
              <w:t>Place clearly labelled bins and containers in line with the classing strategy, quality management system and enterprise</w:t>
            </w:r>
          </w:p>
          <w:p w:rsidR="00000000" w:rsidRPr="00153921" w:rsidP="00153921">
            <w:pPr>
              <w:pStyle w:val="List"/>
            </w:pPr>
            <w:r w:rsidRPr="00153921">
              <w:t>1.5</w:t>
            </w:r>
            <w:r w:rsidRPr="00153921">
              <w:tab/>
              <w:t>Identify and remove contaminant</w:t>
            </w:r>
            <w:r w:rsidRPr="00153921">
              <w:t>s and sources of contaminants and dispose of in an environmentally responsible manner</w:t>
            </w:r>
          </w:p>
          <w:p w:rsidR="00000000" w:rsidRPr="00153921" w:rsidP="00153921">
            <w:pPr>
              <w:pStyle w:val="List"/>
            </w:pPr>
            <w:r w:rsidRPr="00153921">
              <w:t>1.6</w:t>
            </w:r>
            <w:r w:rsidRPr="00153921">
              <w:tab/>
              <w:t>Select, use and maintain suitable personal protective equipment</w:t>
            </w:r>
          </w:p>
          <w:p w:rsidR="00000000" w:rsidP="00153921">
            <w:pPr>
              <w:pStyle w:val="List"/>
              <w:rPr>
                <w:lang w:val="en-NZ"/>
              </w:rPr>
            </w:pPr>
            <w:r w:rsidRPr="00153921">
              <w:t>1.7</w:t>
            </w:r>
            <w:r w:rsidRPr="00153921">
              <w:tab/>
              <w:t>Establish and maintain sufficient staffing ratio</w:t>
            </w:r>
          </w:p>
        </w:tc>
      </w:tr>
      <w:tr w:rsidTr="001B1D2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921">
            <w:pPr>
              <w:pStyle w:val="List"/>
              <w:rPr>
                <w:lang w:val="en-NZ"/>
              </w:rPr>
            </w:pPr>
            <w:r w:rsidRPr="00153921">
              <w:t>2.</w:t>
            </w:r>
            <w:r w:rsidRPr="00153921">
              <w:tab/>
              <w:t>Class goat fibre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921" w:rsidP="00153921">
            <w:pPr>
              <w:pStyle w:val="List"/>
            </w:pPr>
            <w:r w:rsidRPr="00153921">
              <w:t>2.1</w:t>
            </w:r>
            <w:r w:rsidRPr="00153921">
              <w:tab/>
            </w:r>
            <w:r w:rsidRPr="00153921">
              <w:t>Prepare clip and check for contamination</w:t>
            </w:r>
          </w:p>
          <w:p w:rsidR="00000000" w:rsidRPr="00153921" w:rsidP="00153921">
            <w:pPr>
              <w:pStyle w:val="List"/>
            </w:pPr>
            <w:r w:rsidRPr="00153921">
              <w:t>2.2</w:t>
            </w:r>
            <w:r w:rsidRPr="00153921">
              <w:tab/>
              <w:t>Handle and skirt fleeces to the required standards</w:t>
            </w:r>
          </w:p>
          <w:p w:rsidR="00000000" w:rsidRPr="00153921" w:rsidP="00153921">
            <w:pPr>
              <w:pStyle w:val="List"/>
            </w:pPr>
            <w:r w:rsidRPr="00153921">
              <w:t>2.3</w:t>
            </w:r>
            <w:r w:rsidRPr="00153921">
              <w:tab/>
              <w:t>Check fibre to ensure freedom from contamination and stain</w:t>
            </w:r>
          </w:p>
          <w:p w:rsidR="00000000" w:rsidRPr="00153921" w:rsidP="00153921">
            <w:pPr>
              <w:pStyle w:val="List"/>
            </w:pPr>
            <w:r w:rsidRPr="00153921">
              <w:t>2.4</w:t>
            </w:r>
            <w:r w:rsidRPr="00153921">
              <w:tab/>
              <w:t>Check fibre to ensure adequate and optimum skirting</w:t>
            </w:r>
          </w:p>
          <w:p w:rsidR="00000000" w:rsidRPr="00153921" w:rsidP="00153921">
            <w:pPr>
              <w:pStyle w:val="List"/>
            </w:pPr>
            <w:r w:rsidRPr="00153921">
              <w:t>2.5</w:t>
            </w:r>
            <w:r w:rsidRPr="00153921">
              <w:tab/>
              <w:t>Class fibre according to classing cri</w:t>
            </w:r>
            <w:r w:rsidRPr="00153921">
              <w:t>teria, industry standards, and relevant national codes of practice</w:t>
            </w:r>
          </w:p>
          <w:p w:rsidR="00000000" w:rsidP="00153921">
            <w:pPr>
              <w:pStyle w:val="List"/>
              <w:rPr>
                <w:lang w:val="en-NZ"/>
              </w:rPr>
            </w:pPr>
            <w:r w:rsidRPr="00153921">
              <w:t>2.6</w:t>
            </w:r>
            <w:r w:rsidRPr="00153921">
              <w:tab/>
              <w:t>Identify fibre of higher and lower market value and processing requirements and make lines to maximise return to the owner</w:t>
            </w:r>
          </w:p>
        </w:tc>
      </w:tr>
      <w:tr w:rsidTr="001B1D2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921">
            <w:pPr>
              <w:pStyle w:val="List"/>
              <w:rPr>
                <w:lang w:val="en-NZ"/>
              </w:rPr>
            </w:pPr>
            <w:r w:rsidRPr="00153921">
              <w:t>3.</w:t>
            </w:r>
            <w:r w:rsidRPr="00153921">
              <w:tab/>
              <w:t>Complete classing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921" w:rsidP="00153921">
            <w:pPr>
              <w:pStyle w:val="List"/>
            </w:pPr>
            <w:r w:rsidRPr="00153921">
              <w:t>3.1</w:t>
            </w:r>
            <w:r w:rsidRPr="00153921">
              <w:tab/>
              <w:t>Place fibre in bins in re</w:t>
            </w:r>
            <w:r w:rsidRPr="00153921">
              <w:t>adiness for pressing</w:t>
            </w:r>
          </w:p>
          <w:p w:rsidR="00000000" w:rsidRPr="00153921" w:rsidP="00153921">
            <w:pPr>
              <w:pStyle w:val="List"/>
            </w:pPr>
            <w:r w:rsidRPr="00153921">
              <w:t>3.2</w:t>
            </w:r>
            <w:r w:rsidRPr="00153921">
              <w:tab/>
              <w:t>Identify and dry wet fibre</w:t>
            </w:r>
          </w:p>
          <w:p w:rsidR="00000000" w:rsidRPr="00153921" w:rsidP="00153921">
            <w:pPr>
              <w:pStyle w:val="List"/>
            </w:pPr>
            <w:r w:rsidRPr="00153921">
              <w:t>3.3</w:t>
            </w:r>
            <w:r w:rsidRPr="00153921">
              <w:tab/>
              <w:t>Clean work area and dispose of waste appropriately</w:t>
            </w:r>
          </w:p>
          <w:p w:rsidR="00000000" w:rsidRPr="00153921" w:rsidP="00153921">
            <w:pPr>
              <w:pStyle w:val="List"/>
            </w:pPr>
            <w:r w:rsidRPr="00153921">
              <w:t>3.4</w:t>
            </w:r>
            <w:r w:rsidRPr="00153921">
              <w:tab/>
              <w:t>Apply enterprise biosecurity policies</w:t>
            </w:r>
          </w:p>
        </w:tc>
      </w:tr>
    </w:tbl>
    <w:p w:rsidR="00000000" w:rsidRPr="00153921" w:rsidP="00153921">
      <w:pPr>
        <w:pStyle w:val="BodyText"/>
      </w:pPr>
    </w:p>
    <w:p w:rsidR="00000000" w:rsidRPr="00153921" w:rsidP="00153921">
      <w:pPr>
        <w:pStyle w:val="AllowPageBreak"/>
      </w:pPr>
    </w:p>
    <w:p w:rsidR="00000000" w:rsidRPr="00153921" w:rsidP="00153921">
      <w:pPr>
        <w:pStyle w:val="Heading1"/>
      </w:pPr>
      <w:bookmarkStart w:id="6" w:name="O_892592"/>
      <w:bookmarkEnd w:id="6"/>
      <w:r w:rsidRPr="00153921">
        <w:t>Foundation Skills</w:t>
      </w:r>
    </w:p>
    <w:p w:rsidR="00000000" w:rsidRPr="00153921" w:rsidP="001B1D2B">
      <w:pPr>
        <w:pStyle w:val="BodyText"/>
      </w:pPr>
      <w:r w:rsidRPr="00153921">
        <w:t>Foundation Skills essential to performance are explicit in the perform</w:t>
      </w:r>
      <w:r w:rsidRPr="00153921">
        <w:t>ance criteria of this unit of competency.</w:t>
      </w:r>
    </w:p>
    <w:p w:rsidR="00000000" w:rsidRPr="00153921" w:rsidP="00153921">
      <w:pPr>
        <w:pStyle w:val="Heading1"/>
      </w:pPr>
      <w:bookmarkStart w:id="7" w:name="O_892593"/>
      <w:bookmarkEnd w:id="7"/>
      <w:r w:rsidRPr="00153921">
        <w:t>Range of Conditions</w:t>
      </w:r>
    </w:p>
    <w:p w:rsidR="00000000" w:rsidRPr="00153921" w:rsidP="00153921">
      <w:pPr>
        <w:pStyle w:val="Heading1"/>
      </w:pPr>
      <w:bookmarkStart w:id="8" w:name="O_892594"/>
      <w:bookmarkEnd w:id="8"/>
      <w:r w:rsidRPr="00153921">
        <w:t>Unit Mapping Information</w:t>
      </w:r>
    </w:p>
    <w:p w:rsidR="00000000" w:rsidRPr="00153921" w:rsidP="001B1D2B">
      <w:pPr>
        <w:pStyle w:val="BodyText"/>
      </w:pPr>
      <w:r w:rsidRPr="00153921">
        <w:t>This unit is equivalent to AHCWOL312A Class goat fibre</w:t>
      </w:r>
    </w:p>
    <w:p w:rsidR="00000000" w:rsidRPr="00153921" w:rsidP="00153921">
      <w:pPr>
        <w:pStyle w:val="Heading1"/>
      </w:pPr>
      <w:bookmarkStart w:id="9" w:name="O_892601"/>
      <w:bookmarkEnd w:id="9"/>
      <w:r w:rsidRPr="00153921">
        <w:t>Links</w:t>
      </w:r>
    </w:p>
    <w:p w:rsidR="00000000" w:rsidRPr="00153921" w:rsidP="001B1D2B">
      <w:pPr>
        <w:pStyle w:val="BodyText"/>
      </w:pPr>
      <w:r w:rsidRPr="001539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4493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53921" w:rsidP="001B1D2B">
      <w:pPr>
        <w:pStyle w:val="BodyText"/>
        <w:sectPr w:rsidSect="001539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3921" w:rsidP="00153921">
      <w:pPr>
        <w:pStyle w:val="SuperHeading"/>
      </w:pPr>
      <w:r w:rsidRPr="00153921">
        <w:t>Assessment Requirements for AHCWOL312 Class goat fibre</w:t>
      </w:r>
    </w:p>
    <w:p w:rsidR="00000000" w:rsidRPr="00153921" w:rsidP="00153921">
      <w:pPr>
        <w:pStyle w:val="Heading1"/>
      </w:pPr>
      <w:bookmarkStart w:id="10" w:name="O_892596"/>
      <w:bookmarkEnd w:id="10"/>
      <w:r w:rsidRPr="001539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53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921">
            <w:pPr>
              <w:pStyle w:val="TableHeading"/>
              <w:rPr>
                <w:lang w:val="en-NZ"/>
              </w:rPr>
            </w:pPr>
            <w:r w:rsidRPr="0015392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921">
            <w:pPr>
              <w:pStyle w:val="TableHeading"/>
              <w:rPr>
                <w:lang w:val="en-NZ"/>
              </w:rPr>
            </w:pPr>
            <w:r w:rsidRPr="0015392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921">
            <w:pPr>
              <w:pStyle w:val="TableHeading"/>
              <w:rPr>
                <w:lang w:val="en-NZ"/>
              </w:rPr>
            </w:pPr>
            <w:r w:rsidRPr="00153921">
              <w:t>Comment</w:t>
            </w:r>
          </w:p>
        </w:tc>
      </w:tr>
      <w:tr w:rsidTr="00153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921">
            <w:pPr>
              <w:pStyle w:val="BodyText"/>
              <w:rPr>
                <w:lang w:val="en-NZ"/>
              </w:rPr>
            </w:pPr>
            <w:r w:rsidRPr="0015392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921">
            <w:pPr>
              <w:pStyle w:val="BodyText"/>
              <w:rPr>
                <w:lang w:val="en-NZ"/>
              </w:rPr>
            </w:pPr>
            <w:r w:rsidRPr="0015392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921" w:rsidP="00153921">
            <w:pPr>
              <w:pStyle w:val="BodyText"/>
            </w:pPr>
            <w:r w:rsidRPr="00153921">
              <w:t>Initial release</w:t>
            </w:r>
          </w:p>
        </w:tc>
      </w:tr>
    </w:tbl>
    <w:p w:rsidR="00000000" w:rsidRPr="00153921" w:rsidP="00153921">
      <w:pPr>
        <w:pStyle w:val="BodyText"/>
      </w:pPr>
    </w:p>
    <w:p w:rsidR="00000000" w:rsidRPr="00153921" w:rsidP="00153921">
      <w:pPr>
        <w:pStyle w:val="AllowPageBreak"/>
      </w:pPr>
    </w:p>
    <w:p w:rsidR="00000000" w:rsidRPr="00153921" w:rsidP="00153921">
      <w:pPr>
        <w:pStyle w:val="Heading1"/>
      </w:pPr>
      <w:bookmarkStart w:id="11" w:name="O_892597"/>
      <w:bookmarkEnd w:id="11"/>
      <w:r w:rsidRPr="00153921">
        <w:t>Performance Evidence</w:t>
      </w:r>
    </w:p>
    <w:p w:rsidR="00000000" w:rsidRPr="00153921" w:rsidP="001B1D2B">
      <w:pPr>
        <w:pStyle w:val="BodyText"/>
      </w:pPr>
      <w:r w:rsidRPr="0015392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53921" w:rsidP="001B1D2B">
      <w:pPr>
        <w:pStyle w:val="BodyText"/>
      </w:pPr>
      <w:r w:rsidRPr="00153921">
        <w:t>The candidate must provid</w:t>
      </w:r>
      <w:r w:rsidRPr="00153921">
        <w:t>e evidence that they can:</w:t>
      </w:r>
    </w:p>
    <w:p w:rsidR="00000000" w:rsidRPr="00153921" w:rsidP="00153921">
      <w:pPr>
        <w:pStyle w:val="ListBullet"/>
      </w:pPr>
      <w:r w:rsidRPr="00153921">
        <w:t xml:space="preserve">identify hazards and apply safe work procedures </w:t>
      </w:r>
    </w:p>
    <w:p w:rsidR="00000000" w:rsidRPr="00153921" w:rsidP="00153921">
      <w:pPr>
        <w:pStyle w:val="ListBullet"/>
      </w:pPr>
      <w:r w:rsidRPr="00153921">
        <w:t>arrange layout of bins and equipment for efficient operation</w:t>
      </w:r>
    </w:p>
    <w:p w:rsidR="00000000" w:rsidRPr="00153921" w:rsidP="00153921">
      <w:pPr>
        <w:pStyle w:val="ListBullet"/>
      </w:pPr>
      <w:r w:rsidRPr="00153921">
        <w:t>handle and skirt fleeces to the required standards</w:t>
      </w:r>
    </w:p>
    <w:p w:rsidR="00000000" w:rsidRPr="00153921" w:rsidP="00153921">
      <w:pPr>
        <w:pStyle w:val="ListBullet"/>
      </w:pPr>
      <w:r w:rsidRPr="00153921">
        <w:t>establish and maintain consistent methods of clip preparation</w:t>
      </w:r>
    </w:p>
    <w:p w:rsidR="00000000" w:rsidRPr="00153921" w:rsidP="00153921">
      <w:pPr>
        <w:pStyle w:val="ListBullet"/>
      </w:pPr>
      <w:r w:rsidRPr="00153921">
        <w:t>class fibre to industry standards</w:t>
      </w:r>
    </w:p>
    <w:p w:rsidR="00000000" w:rsidRPr="00153921" w:rsidP="00153921">
      <w:pPr>
        <w:pStyle w:val="ListBullet"/>
      </w:pPr>
      <w:r w:rsidRPr="00153921">
        <w:t>maintain clean working conditions for clip preparation and classing procedures</w:t>
      </w:r>
    </w:p>
    <w:p w:rsidR="00000000" w:rsidRPr="00153921" w:rsidP="00153921">
      <w:pPr>
        <w:pStyle w:val="ListBullet"/>
      </w:pPr>
      <w:r w:rsidRPr="00153921">
        <w:t>accurately assess fibre quality and types</w:t>
      </w:r>
    </w:p>
    <w:p w:rsidR="00000000" w:rsidRPr="00153921" w:rsidP="00153921">
      <w:pPr>
        <w:pStyle w:val="ListBullet"/>
      </w:pPr>
      <w:r w:rsidRPr="00153921">
        <w:t>measure goat fibre</w:t>
      </w:r>
    </w:p>
    <w:p w:rsidR="00000000" w:rsidRPr="00153921" w:rsidP="00153921">
      <w:pPr>
        <w:pStyle w:val="ListBullet"/>
      </w:pPr>
      <w:r w:rsidRPr="00153921">
        <w:t>apply enterprise  work health and safety in the context of own work</w:t>
      </w:r>
    </w:p>
    <w:p w:rsidR="00000000" w:rsidRPr="00153921" w:rsidP="00153921">
      <w:pPr>
        <w:pStyle w:val="ListBullet"/>
      </w:pPr>
      <w:r w:rsidRPr="00153921">
        <w:t>apply enterpri</w:t>
      </w:r>
      <w:r w:rsidRPr="00153921">
        <w:t xml:space="preserve">se animal welfare and  biosecurity policies </w:t>
      </w:r>
    </w:p>
    <w:p w:rsidR="00000000" w:rsidRPr="00153921" w:rsidP="00153921">
      <w:pPr>
        <w:pStyle w:val="AllowPageBreak"/>
      </w:pPr>
    </w:p>
    <w:p w:rsidR="00000000" w:rsidRPr="00153921" w:rsidP="00153921">
      <w:pPr>
        <w:pStyle w:val="Heading1"/>
      </w:pPr>
      <w:bookmarkStart w:id="12" w:name="O_892598"/>
      <w:bookmarkEnd w:id="12"/>
      <w:r w:rsidRPr="00153921">
        <w:t>Knowledge Evidence</w:t>
      </w:r>
    </w:p>
    <w:p w:rsidR="00000000" w:rsidRPr="00153921" w:rsidP="001B1D2B">
      <w:pPr>
        <w:pStyle w:val="BodyText"/>
      </w:pPr>
      <w:r w:rsidRPr="00153921">
        <w:t>The candidate must demonstrate knowledge of:</w:t>
      </w:r>
    </w:p>
    <w:p w:rsidR="00000000" w:rsidRPr="00153921" w:rsidP="00153921">
      <w:pPr>
        <w:pStyle w:val="ListBullet"/>
      </w:pPr>
      <w:r w:rsidRPr="00153921">
        <w:t>features of the parts of a fleece</w:t>
      </w:r>
    </w:p>
    <w:p w:rsidR="00000000" w:rsidRPr="00153921" w:rsidP="00153921">
      <w:pPr>
        <w:pStyle w:val="ListBullet"/>
      </w:pPr>
      <w:r w:rsidRPr="00153921">
        <w:t>fleece measurement criteria and appraisement types</w:t>
      </w:r>
    </w:p>
    <w:p w:rsidR="00000000" w:rsidRPr="00153921" w:rsidP="00153921">
      <w:pPr>
        <w:pStyle w:val="ListBullet"/>
      </w:pPr>
      <w:r w:rsidRPr="00153921">
        <w:t>fleece handling procedures</w:t>
      </w:r>
    </w:p>
    <w:p w:rsidR="00000000" w:rsidRPr="00153921" w:rsidP="00153921">
      <w:pPr>
        <w:pStyle w:val="ListBullet"/>
      </w:pPr>
      <w:r w:rsidRPr="00153921">
        <w:t>clip analysis rep</w:t>
      </w:r>
      <w:r w:rsidRPr="00153921">
        <w:t>orts and comparisons</w:t>
      </w:r>
    </w:p>
    <w:p w:rsidR="00000000" w:rsidRPr="00153921" w:rsidP="00153921">
      <w:pPr>
        <w:pStyle w:val="ListBullet"/>
      </w:pPr>
      <w:r w:rsidRPr="00153921">
        <w:t>classing specifications</w:t>
      </w:r>
    </w:p>
    <w:p w:rsidR="00000000" w:rsidRPr="00153921" w:rsidP="00153921">
      <w:pPr>
        <w:pStyle w:val="ListBullet"/>
      </w:pPr>
      <w:r w:rsidRPr="00153921">
        <w:t>features of the code of practice for Preparation of Australian Cashmere, Cashgora Fleece and Mohair</w:t>
      </w:r>
    </w:p>
    <w:p w:rsidR="00000000" w:rsidRPr="00153921" w:rsidP="00153921">
      <w:pPr>
        <w:pStyle w:val="ListBullet"/>
      </w:pPr>
      <w:r w:rsidRPr="00153921">
        <w:t>sources of fleece contamination</w:t>
      </w:r>
    </w:p>
    <w:p w:rsidR="00000000" w:rsidRPr="00153921" w:rsidP="00153921">
      <w:pPr>
        <w:pStyle w:val="ListBullet"/>
      </w:pPr>
      <w:r w:rsidRPr="00153921">
        <w:t>requirements of the code of practices for animal welfare</w:t>
      </w:r>
    </w:p>
    <w:p w:rsidR="00000000" w:rsidRPr="00153921" w:rsidP="00153921">
      <w:pPr>
        <w:pStyle w:val="ListBullet"/>
      </w:pPr>
      <w:r w:rsidRPr="00153921">
        <w:t>enterprise work health</w:t>
      </w:r>
      <w:r w:rsidRPr="00153921">
        <w:t xml:space="preserve"> and safety legislative requirements and biosecurity policies</w:t>
      </w:r>
    </w:p>
    <w:p w:rsidR="00000000" w:rsidRPr="00153921" w:rsidP="00153921">
      <w:pPr>
        <w:pStyle w:val="AllowPageBreak"/>
      </w:pPr>
    </w:p>
    <w:p w:rsidR="00000000" w:rsidRPr="00153921" w:rsidP="00153921">
      <w:pPr>
        <w:pStyle w:val="Heading1"/>
      </w:pPr>
      <w:bookmarkStart w:id="13" w:name="O_892599"/>
      <w:bookmarkEnd w:id="13"/>
      <w:r w:rsidRPr="00153921">
        <w:t>Assessment Conditions</w:t>
      </w:r>
    </w:p>
    <w:p w:rsidR="00000000" w:rsidRPr="00153921" w:rsidP="001B1D2B">
      <w:pPr>
        <w:pStyle w:val="BodyText"/>
      </w:pPr>
      <w:r w:rsidRPr="00153921">
        <w:t>Competency is to be assessed in the work place or workplace and simulated environments that accurately reflect performance in a real workplace setting.</w:t>
      </w:r>
    </w:p>
    <w:p w:rsidR="00000000" w:rsidRPr="00153921" w:rsidP="001B1D2B">
      <w:pPr>
        <w:pStyle w:val="BodyText"/>
      </w:pPr>
      <w:r w:rsidRPr="00153921">
        <w:t>Assessors must satisfy current standards for RTOs.</w:t>
      </w:r>
    </w:p>
    <w:p w:rsidR="00000000" w:rsidRPr="00153921" w:rsidP="00153921">
      <w:pPr>
        <w:pStyle w:val="Heading1"/>
      </w:pPr>
      <w:bookmarkStart w:id="14" w:name="O_892602"/>
      <w:bookmarkEnd w:id="14"/>
      <w:r w:rsidRPr="00153921">
        <w:t>Links</w:t>
      </w:r>
    </w:p>
    <w:p w:rsidR="00000000" w:rsidRPr="00153921" w:rsidP="001B1D2B">
      <w:pPr>
        <w:pStyle w:val="BodyText"/>
      </w:pPr>
      <w:r w:rsidRPr="001539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4493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53921" w:rsidP="00153921"/>
    <w:sectPr w:rsidSect="001539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9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921" w:rsidRPr="001B1D2B" w:rsidP="001B1D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9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D2B" w:rsidP="001539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1D2B" w:rsidP="001539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B1D2B" w:rsidP="001539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921" w:rsidP="001539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B1D2B">
      <w:t>Approved</w:t>
    </w:r>
    <w:r w:rsidR="001B1D2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B1D2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B1D2B">
      <w:rPr>
        <w:noProof/>
      </w:rPr>
      <w:t>4</w:t>
    </w:r>
    <w:r>
      <w:rPr>
        <w:noProof/>
      </w:rPr>
      <w:fldChar w:fldCharType="end"/>
    </w:r>
  </w:p>
  <w:p w:rsidR="00153921" w:rsidP="001539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B1D2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B1D2B">
      <w:t>Skills Insight</w:t>
    </w:r>
    <w:r w:rsidR="001B1D2B">
      <w:fldChar w:fldCharType="end"/>
    </w:r>
  </w:p>
  <w:p w:rsidR="00153921" w:rsidP="001539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9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D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3921" w:rsidRPr="001B1D2B" w:rsidP="001B1D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9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D2B" w:rsidRPr="002D2AF8" w:rsidP="001539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AHCWOL312 Class goat fibre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B1D2B" w:rsidP="001539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921" w:rsidRPr="002D2AF8" w:rsidP="001539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B1D2B">
      <w:t>AHCWOL312 Class goat fibre</w:t>
    </w:r>
    <w:r w:rsidR="001B1D2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B1D2B">
      <w:rPr>
        <w:noProof/>
      </w:rPr>
      <w:t>2 March 2025</w:t>
    </w:r>
    <w:r>
      <w:fldChar w:fldCharType="end"/>
    </w:r>
  </w:p>
  <w:p w:rsidR="00153921" w:rsidP="001539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F4D9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C2F0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9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39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39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39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39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39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39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39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39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39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39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3921"/>
  </w:style>
  <w:style w:type="character" w:customStyle="1" w:styleId="Heading1Char">
    <w:name w:val="Heading 1 Char"/>
    <w:basedOn w:val="DefaultParagraphFont"/>
    <w:link w:val="Heading1"/>
    <w:rsid w:val="001539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39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392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539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392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539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5392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539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39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39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39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3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3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3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3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39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39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39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39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39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39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39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39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39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39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392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539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3921"/>
    <w:rPr>
      <w:b/>
      <w:spacing w:val="0"/>
    </w:rPr>
  </w:style>
  <w:style w:type="paragraph" w:customStyle="1" w:styleId="SuperTitle">
    <w:name w:val="SuperTitle"/>
    <w:basedOn w:val="Title"/>
    <w:rsid w:val="001539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39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39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39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39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39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39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39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39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39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39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39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39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3921"/>
    <w:rPr>
      <w:i/>
    </w:rPr>
  </w:style>
  <w:style w:type="paragraph" w:styleId="Caption">
    <w:name w:val="caption"/>
    <w:basedOn w:val="BodyText"/>
    <w:next w:val="Normal"/>
    <w:qFormat/>
    <w:rsid w:val="001539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39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39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3921"/>
  </w:style>
  <w:style w:type="paragraph" w:styleId="TableofFigures">
    <w:name w:val="table of figures"/>
    <w:basedOn w:val="Normal"/>
    <w:next w:val="Normal"/>
    <w:semiHidden/>
    <w:rsid w:val="001539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39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3921"/>
    <w:rPr>
      <w:rFonts w:ascii="Wingdings" w:hAnsi="Wingdings"/>
    </w:rPr>
  </w:style>
  <w:style w:type="character" w:customStyle="1" w:styleId="HotSpot">
    <w:name w:val="HotSpot"/>
    <w:rsid w:val="00153921"/>
    <w:rPr>
      <w:color w:val="0033CC"/>
      <w:u w:val="none"/>
    </w:rPr>
  </w:style>
  <w:style w:type="paragraph" w:customStyle="1" w:styleId="BodyTextRight">
    <w:name w:val="Body Text Right"/>
    <w:basedOn w:val="BodyText"/>
    <w:rsid w:val="001539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39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39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39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39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39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3921"/>
    <w:rPr>
      <w:sz w:val="32"/>
    </w:rPr>
  </w:style>
  <w:style w:type="paragraph" w:customStyle="1" w:styleId="HeadingProcedure">
    <w:name w:val="Heading Procedure"/>
    <w:basedOn w:val="HeadingBase"/>
    <w:next w:val="Normal"/>
    <w:rsid w:val="001539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3921"/>
    <w:pPr>
      <w:spacing w:before="60" w:after="60"/>
    </w:pPr>
  </w:style>
  <w:style w:type="paragraph" w:styleId="ListContinue">
    <w:name w:val="List Continue"/>
    <w:basedOn w:val="List"/>
    <w:rsid w:val="00153921"/>
    <w:pPr>
      <w:ind w:firstLine="0"/>
    </w:pPr>
  </w:style>
  <w:style w:type="paragraph" w:customStyle="1" w:styleId="ListNote">
    <w:name w:val="List Note"/>
    <w:basedOn w:val="List"/>
    <w:rsid w:val="001539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39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39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3921"/>
    <w:rPr>
      <w:rFonts w:ascii="Courier New" w:hAnsi="Courier New"/>
    </w:rPr>
  </w:style>
  <w:style w:type="paragraph" w:customStyle="1" w:styleId="NoteBullet">
    <w:name w:val="Note Bullet"/>
    <w:basedOn w:val="Note"/>
    <w:rsid w:val="001539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39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39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39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39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39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39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3921"/>
    <w:rPr>
      <w:b/>
      <w:smallCaps/>
    </w:rPr>
  </w:style>
  <w:style w:type="paragraph" w:customStyle="1" w:styleId="TableListNumber">
    <w:name w:val="Table List Number"/>
    <w:basedOn w:val="ListNumber"/>
    <w:rsid w:val="001539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39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3921"/>
    <w:pPr>
      <w:numPr>
        <w:numId w:val="8"/>
      </w:numPr>
    </w:pPr>
  </w:style>
  <w:style w:type="paragraph" w:customStyle="1" w:styleId="ListAlpha2">
    <w:name w:val="List Alpha 2"/>
    <w:basedOn w:val="List2"/>
    <w:rsid w:val="00153921"/>
    <w:pPr>
      <w:numPr>
        <w:numId w:val="7"/>
      </w:numPr>
    </w:pPr>
  </w:style>
  <w:style w:type="paragraph" w:styleId="List2">
    <w:name w:val="List 2"/>
    <w:basedOn w:val="BodyText"/>
    <w:rsid w:val="001539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39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39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39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39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39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3921"/>
    <w:pPr>
      <w:numPr>
        <w:numId w:val="3"/>
      </w:numPr>
    </w:pPr>
  </w:style>
  <w:style w:type="paragraph" w:styleId="ListContinue2">
    <w:name w:val="List Continue 2"/>
    <w:basedOn w:val="List2"/>
    <w:rsid w:val="00153921"/>
    <w:pPr>
      <w:ind w:firstLine="0"/>
    </w:pPr>
  </w:style>
  <w:style w:type="paragraph" w:styleId="ListContinue3">
    <w:name w:val="List Continue 3"/>
    <w:basedOn w:val="List3"/>
    <w:rsid w:val="00153921"/>
    <w:pPr>
      <w:ind w:left="1021" w:firstLine="0"/>
    </w:pPr>
  </w:style>
  <w:style w:type="paragraph" w:styleId="ListContinue4">
    <w:name w:val="List Continue 4"/>
    <w:basedOn w:val="List4"/>
    <w:rsid w:val="00153921"/>
    <w:pPr>
      <w:ind w:firstLine="0"/>
    </w:pPr>
  </w:style>
  <w:style w:type="paragraph" w:styleId="ListContinue5">
    <w:name w:val="List Continue 5"/>
    <w:basedOn w:val="List5"/>
    <w:rsid w:val="00153921"/>
    <w:pPr>
      <w:ind w:firstLine="0"/>
    </w:pPr>
  </w:style>
  <w:style w:type="paragraph" w:styleId="ListNumber3">
    <w:name w:val="List Number 3"/>
    <w:basedOn w:val="List3"/>
    <w:rsid w:val="00153921"/>
    <w:pPr>
      <w:numPr>
        <w:numId w:val="4"/>
      </w:numPr>
    </w:pPr>
  </w:style>
  <w:style w:type="paragraph" w:styleId="ListNumber4">
    <w:name w:val="List Number 4"/>
    <w:basedOn w:val="List4"/>
    <w:rsid w:val="00153921"/>
    <w:pPr>
      <w:numPr>
        <w:numId w:val="5"/>
      </w:numPr>
    </w:pPr>
  </w:style>
  <w:style w:type="paragraph" w:styleId="ListNumber5">
    <w:name w:val="List Number 5"/>
    <w:basedOn w:val="List5"/>
    <w:rsid w:val="00153921"/>
    <w:pPr>
      <w:numPr>
        <w:numId w:val="6"/>
      </w:numPr>
    </w:pPr>
  </w:style>
  <w:style w:type="paragraph" w:styleId="BlockText">
    <w:name w:val="Block Text"/>
    <w:basedOn w:val="Normal"/>
    <w:rsid w:val="001539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39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3921"/>
    <w:rPr>
      <w:sz w:val="16"/>
      <w:vertAlign w:val="superscript"/>
    </w:rPr>
  </w:style>
  <w:style w:type="character" w:customStyle="1" w:styleId="Symbols">
    <w:name w:val="Symbols"/>
    <w:basedOn w:val="DefaultParagraphFont"/>
    <w:rsid w:val="00153921"/>
    <w:rPr>
      <w:rFonts w:ascii="Symbol" w:hAnsi="Symbol"/>
    </w:rPr>
  </w:style>
  <w:style w:type="character" w:customStyle="1" w:styleId="MenuOptions">
    <w:name w:val="Menu Options"/>
    <w:basedOn w:val="DefaultParagraphFont"/>
    <w:rsid w:val="001539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3921"/>
    <w:rPr>
      <w:b/>
    </w:rPr>
  </w:style>
  <w:style w:type="character" w:customStyle="1" w:styleId="Underlined">
    <w:name w:val="Underlined"/>
    <w:basedOn w:val="DefaultParagraphFont"/>
    <w:rsid w:val="00153921"/>
    <w:rPr>
      <w:u w:val="single"/>
    </w:rPr>
  </w:style>
  <w:style w:type="paragraph" w:customStyle="1" w:styleId="TableBodyTextRight">
    <w:name w:val="Table Body Text Right"/>
    <w:basedOn w:val="TableBodyText"/>
    <w:rsid w:val="001539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3921"/>
    <w:rPr>
      <w:sz w:val="18"/>
    </w:rPr>
  </w:style>
  <w:style w:type="paragraph" w:customStyle="1" w:styleId="BodySmallRight">
    <w:name w:val="Body Small Right"/>
    <w:basedOn w:val="BodyTextRight"/>
    <w:rsid w:val="00153921"/>
    <w:rPr>
      <w:sz w:val="18"/>
      <w:szCs w:val="18"/>
    </w:rPr>
  </w:style>
  <w:style w:type="paragraph" w:customStyle="1" w:styleId="MarginEdition">
    <w:name w:val="Margin Edition"/>
    <w:basedOn w:val="MarginNote"/>
    <w:rsid w:val="001539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3921"/>
    <w:rPr>
      <w:sz w:val="2"/>
      <w:szCs w:val="2"/>
    </w:rPr>
  </w:style>
  <w:style w:type="character" w:customStyle="1" w:styleId="Small">
    <w:name w:val="Small"/>
    <w:basedOn w:val="DefaultParagraphFont"/>
    <w:rsid w:val="00153921"/>
    <w:rPr>
      <w:sz w:val="16"/>
    </w:rPr>
  </w:style>
  <w:style w:type="paragraph" w:customStyle="1" w:styleId="WideTable">
    <w:name w:val="Wide Table"/>
    <w:basedOn w:val="Normal"/>
    <w:rsid w:val="001539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3921"/>
  </w:style>
  <w:style w:type="paragraph" w:styleId="Quote">
    <w:name w:val="Quote"/>
    <w:basedOn w:val="Heading1"/>
    <w:link w:val="QuoteChar"/>
    <w:qFormat/>
    <w:rsid w:val="001539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39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3921"/>
    <w:pPr>
      <w:pageBreakBefore/>
    </w:pPr>
  </w:style>
  <w:style w:type="paragraph" w:customStyle="1" w:styleId="Border">
    <w:name w:val="Border"/>
    <w:basedOn w:val="Normal"/>
    <w:qFormat/>
    <w:rsid w:val="001539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39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9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9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39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39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39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39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39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3921"/>
    <w:rPr>
      <w:u w:val="single"/>
    </w:rPr>
  </w:style>
  <w:style w:type="character" w:customStyle="1" w:styleId="BoldandItalics">
    <w:name w:val="Bold and Italics"/>
    <w:qFormat/>
    <w:rsid w:val="00153921"/>
    <w:rPr>
      <w:b/>
      <w:i/>
      <w:u w:val="none"/>
    </w:rPr>
  </w:style>
  <w:style w:type="paragraph" w:styleId="BalloonText">
    <w:name w:val="Balloon Text"/>
    <w:basedOn w:val="Normal"/>
    <w:link w:val="BalloonTextChar"/>
    <w:rsid w:val="001539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39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39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39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39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39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3921"/>
    <w:pPr>
      <w:spacing w:before="0" w:after="0"/>
    </w:pPr>
  </w:style>
  <w:style w:type="paragraph" w:customStyle="1" w:styleId="BodyTextBold">
    <w:name w:val="Body Text Bold"/>
    <w:basedOn w:val="BodyText"/>
    <w:qFormat/>
    <w:rsid w:val="00153921"/>
    <w:rPr>
      <w:b/>
    </w:rPr>
  </w:style>
  <w:style w:type="character" w:styleId="Hyperlink">
    <w:name w:val="Hyperlink"/>
    <w:basedOn w:val="DefaultParagraphFont"/>
    <w:uiPriority w:val="99"/>
    <w:unhideWhenUsed/>
    <w:rsid w:val="001B1D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670</Words>
  <Characters>4154</Characters>
  <Application>Microsoft Office Word</Application>
  <DocSecurity>0</DocSecurity>
  <Lines>143</Lines>
  <Paragraphs>107</Paragraphs>
  <ScaleCrop>false</ScaleCrop>
  <Company>Author-it Software Corporation Ltd.</Company>
  <LinksUpToDate>false</LinksUpToDate>
  <CharactersWithSpaces>4717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AHCWOL312 Class goat fibre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2025-03-01T19:42:00Z</dcterms:created>
  <dcterms:modified xsi:type="dcterms:W3CDTF">2025-03-01T19:42:00Z</dcterms:modified>
</cp:coreProperties>
</file>