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F72" w:rsidP="009E7F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AHCWOL312 Class goat fibre</w:t>
      </w:r>
      <w:r>
        <w:fldChar w:fldCharType="end"/>
      </w:r>
    </w:p>
    <w:p w:rsidR="009E7F72" w:rsidP="009E7F72">
      <w:pPr>
        <w:pStyle w:val="Version"/>
        <w:sectPr w:rsidSect="00551C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C7B" w:rsidP="00551C7B">
      <w:pPr>
        <w:pStyle w:val="SuperHeading"/>
      </w:pPr>
      <w:r w:rsidRPr="00551C7B">
        <w:t>Assessment Requirements for AHCWOL312 Class goat fibre</w:t>
      </w:r>
    </w:p>
    <w:p w:rsidR="00000000" w:rsidRPr="00551C7B" w:rsidP="00551C7B">
      <w:pPr>
        <w:pStyle w:val="Heading1"/>
      </w:pPr>
      <w:bookmarkStart w:id="1" w:name="O_892596"/>
      <w:bookmarkEnd w:id="1"/>
      <w:r w:rsidRPr="00551C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51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7B">
            <w:pPr>
              <w:pStyle w:val="TableHeading"/>
              <w:rPr>
                <w:lang w:val="en-NZ"/>
              </w:rPr>
            </w:pPr>
            <w:r w:rsidRPr="00551C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7B">
            <w:pPr>
              <w:pStyle w:val="TableHeading"/>
              <w:rPr>
                <w:lang w:val="en-NZ"/>
              </w:rPr>
            </w:pPr>
            <w:r w:rsidRPr="00551C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7B">
            <w:pPr>
              <w:pStyle w:val="TableHeading"/>
              <w:rPr>
                <w:lang w:val="en-NZ"/>
              </w:rPr>
            </w:pPr>
            <w:r w:rsidRPr="00551C7B">
              <w:t>Comment</w:t>
            </w:r>
          </w:p>
        </w:tc>
      </w:tr>
      <w:tr w:rsidTr="00551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7B">
            <w:pPr>
              <w:pStyle w:val="BodyText"/>
              <w:rPr>
                <w:lang w:val="en-NZ"/>
              </w:rPr>
            </w:pPr>
            <w:r w:rsidRPr="00551C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7B">
            <w:pPr>
              <w:pStyle w:val="BodyText"/>
              <w:rPr>
                <w:lang w:val="en-NZ"/>
              </w:rPr>
            </w:pPr>
            <w:r w:rsidRPr="00551C7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7B" w:rsidP="00551C7B">
            <w:pPr>
              <w:pStyle w:val="BodyText"/>
            </w:pPr>
            <w:r w:rsidRPr="00551C7B">
              <w:t>Initial release</w:t>
            </w:r>
          </w:p>
        </w:tc>
      </w:tr>
    </w:tbl>
    <w:p w:rsidR="00000000" w:rsidRPr="00551C7B" w:rsidP="00551C7B">
      <w:pPr>
        <w:pStyle w:val="BodyText"/>
      </w:pPr>
    </w:p>
    <w:p w:rsidR="00000000" w:rsidRPr="00551C7B" w:rsidP="00551C7B">
      <w:pPr>
        <w:pStyle w:val="AllowPageBreak"/>
      </w:pPr>
    </w:p>
    <w:p w:rsidR="00000000" w:rsidRPr="00551C7B" w:rsidP="00551C7B">
      <w:pPr>
        <w:pStyle w:val="Heading1"/>
      </w:pPr>
      <w:bookmarkStart w:id="2" w:name="O_892597"/>
      <w:bookmarkEnd w:id="2"/>
      <w:r w:rsidRPr="00551C7B">
        <w:t>Performance Evidence</w:t>
      </w:r>
    </w:p>
    <w:p w:rsidR="00000000" w:rsidRPr="00551C7B" w:rsidP="009E7F72">
      <w:pPr>
        <w:pStyle w:val="BodyText"/>
      </w:pPr>
      <w:r w:rsidRPr="00551C7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51C7B" w:rsidP="009E7F72">
      <w:pPr>
        <w:pStyle w:val="BodyText"/>
      </w:pPr>
      <w:r w:rsidRPr="00551C7B">
        <w:t>The candidate must provid</w:t>
      </w:r>
      <w:r w:rsidRPr="00551C7B">
        <w:t>e evidence that they can:</w:t>
      </w:r>
    </w:p>
    <w:p w:rsidR="00000000" w:rsidRPr="00551C7B" w:rsidP="00551C7B">
      <w:pPr>
        <w:pStyle w:val="ListBullet"/>
      </w:pPr>
      <w:r w:rsidRPr="00551C7B">
        <w:t xml:space="preserve">identify hazards and apply safe work procedures </w:t>
      </w:r>
    </w:p>
    <w:p w:rsidR="00000000" w:rsidRPr="00551C7B" w:rsidP="00551C7B">
      <w:pPr>
        <w:pStyle w:val="ListBullet"/>
      </w:pPr>
      <w:r w:rsidRPr="00551C7B">
        <w:t>arrange layout of bins and equipment for efficient operation</w:t>
      </w:r>
    </w:p>
    <w:p w:rsidR="00000000" w:rsidRPr="00551C7B" w:rsidP="00551C7B">
      <w:pPr>
        <w:pStyle w:val="ListBullet"/>
      </w:pPr>
      <w:r w:rsidRPr="00551C7B">
        <w:t>handle and skirt fleeces to the required standards</w:t>
      </w:r>
    </w:p>
    <w:p w:rsidR="00000000" w:rsidRPr="00551C7B" w:rsidP="00551C7B">
      <w:pPr>
        <w:pStyle w:val="ListBullet"/>
      </w:pPr>
      <w:r w:rsidRPr="00551C7B">
        <w:t>establish and maintain consistent methods of clip preparation</w:t>
      </w:r>
    </w:p>
    <w:p w:rsidR="00000000" w:rsidRPr="00551C7B" w:rsidP="00551C7B">
      <w:pPr>
        <w:pStyle w:val="ListBullet"/>
      </w:pPr>
      <w:r w:rsidRPr="00551C7B">
        <w:t xml:space="preserve">class </w:t>
      </w:r>
      <w:r w:rsidRPr="00551C7B">
        <w:t>fibre to industry standards</w:t>
      </w:r>
    </w:p>
    <w:p w:rsidR="00000000" w:rsidRPr="00551C7B" w:rsidP="00551C7B">
      <w:pPr>
        <w:pStyle w:val="ListBullet"/>
      </w:pPr>
      <w:r w:rsidRPr="00551C7B">
        <w:t>maintain clean working conditions for clip preparation and classing procedures</w:t>
      </w:r>
    </w:p>
    <w:p w:rsidR="00000000" w:rsidRPr="00551C7B" w:rsidP="00551C7B">
      <w:pPr>
        <w:pStyle w:val="ListBullet"/>
      </w:pPr>
      <w:r w:rsidRPr="00551C7B">
        <w:t>accurately assess fibre quality and types</w:t>
      </w:r>
    </w:p>
    <w:p w:rsidR="00000000" w:rsidRPr="00551C7B" w:rsidP="00551C7B">
      <w:pPr>
        <w:pStyle w:val="ListBullet"/>
      </w:pPr>
      <w:r w:rsidRPr="00551C7B">
        <w:t>measure goat fibre</w:t>
      </w:r>
    </w:p>
    <w:p w:rsidR="00000000" w:rsidRPr="00551C7B" w:rsidP="00551C7B">
      <w:pPr>
        <w:pStyle w:val="ListBullet"/>
      </w:pPr>
      <w:r w:rsidRPr="00551C7B">
        <w:t>apply enterprise  work health and safety in the context of own work</w:t>
      </w:r>
    </w:p>
    <w:p w:rsidR="00000000" w:rsidRPr="00551C7B" w:rsidP="00551C7B">
      <w:pPr>
        <w:pStyle w:val="ListBullet"/>
      </w:pPr>
      <w:r w:rsidRPr="00551C7B">
        <w:t>apply enterprise ani</w:t>
      </w:r>
      <w:r w:rsidRPr="00551C7B">
        <w:t xml:space="preserve">mal welfare and  biosecurity policies </w:t>
      </w:r>
    </w:p>
    <w:p w:rsidR="00000000" w:rsidRPr="00551C7B" w:rsidP="00551C7B">
      <w:pPr>
        <w:pStyle w:val="AllowPageBreak"/>
      </w:pPr>
    </w:p>
    <w:p w:rsidR="00000000" w:rsidRPr="00551C7B" w:rsidP="00551C7B">
      <w:pPr>
        <w:pStyle w:val="Heading1"/>
      </w:pPr>
      <w:bookmarkStart w:id="3" w:name="O_892598"/>
      <w:bookmarkEnd w:id="3"/>
      <w:r w:rsidRPr="00551C7B">
        <w:t>Knowledge Evidence</w:t>
      </w:r>
    </w:p>
    <w:p w:rsidR="00000000" w:rsidRPr="00551C7B" w:rsidP="009E7F72">
      <w:pPr>
        <w:pStyle w:val="BodyText"/>
      </w:pPr>
      <w:r w:rsidRPr="00551C7B">
        <w:t>The candidate must demonstrate knowledge of:</w:t>
      </w:r>
    </w:p>
    <w:p w:rsidR="00000000" w:rsidRPr="00551C7B" w:rsidP="00551C7B">
      <w:pPr>
        <w:pStyle w:val="ListBullet"/>
      </w:pPr>
      <w:r w:rsidRPr="00551C7B">
        <w:t>features of the parts of a fleece</w:t>
      </w:r>
    </w:p>
    <w:p w:rsidR="00000000" w:rsidRPr="00551C7B" w:rsidP="00551C7B">
      <w:pPr>
        <w:pStyle w:val="ListBullet"/>
      </w:pPr>
      <w:r w:rsidRPr="00551C7B">
        <w:t>fleece measurement criteria and appraisement types</w:t>
      </w:r>
    </w:p>
    <w:p w:rsidR="00000000" w:rsidRPr="00551C7B" w:rsidP="00551C7B">
      <w:pPr>
        <w:pStyle w:val="ListBullet"/>
      </w:pPr>
      <w:r w:rsidRPr="00551C7B">
        <w:t>fleece handling procedures</w:t>
      </w:r>
    </w:p>
    <w:p w:rsidR="00000000" w:rsidRPr="00551C7B" w:rsidP="00551C7B">
      <w:pPr>
        <w:pStyle w:val="ListBullet"/>
      </w:pPr>
      <w:r w:rsidRPr="00551C7B">
        <w:t>clip analysis reports and comparisons</w:t>
      </w:r>
    </w:p>
    <w:p w:rsidR="00000000" w:rsidRPr="00551C7B" w:rsidP="00551C7B">
      <w:pPr>
        <w:pStyle w:val="ListBullet"/>
      </w:pPr>
      <w:r w:rsidRPr="00551C7B">
        <w:t>classing specifications</w:t>
      </w:r>
    </w:p>
    <w:p w:rsidR="00000000" w:rsidRPr="00551C7B" w:rsidP="00551C7B">
      <w:pPr>
        <w:pStyle w:val="ListBullet"/>
      </w:pPr>
      <w:r w:rsidRPr="00551C7B">
        <w:t>features of the code of practice for Preparation of Australian Cashmere, Cashgora Fleece and Mohair</w:t>
      </w:r>
    </w:p>
    <w:p w:rsidR="00000000" w:rsidRPr="00551C7B" w:rsidP="00551C7B">
      <w:pPr>
        <w:pStyle w:val="ListBullet"/>
      </w:pPr>
      <w:r w:rsidRPr="00551C7B">
        <w:t>sources of fleece contamination</w:t>
      </w:r>
    </w:p>
    <w:p w:rsidR="00000000" w:rsidRPr="00551C7B" w:rsidP="00551C7B">
      <w:pPr>
        <w:pStyle w:val="ListBullet"/>
      </w:pPr>
      <w:r w:rsidRPr="00551C7B">
        <w:t>requirements of the code of practices for animal welfare</w:t>
      </w:r>
    </w:p>
    <w:p w:rsidR="00000000" w:rsidRPr="00551C7B" w:rsidP="00551C7B">
      <w:pPr>
        <w:pStyle w:val="ListBullet"/>
      </w:pPr>
      <w:r w:rsidRPr="00551C7B">
        <w:t>enter</w:t>
      </w:r>
      <w:r w:rsidRPr="00551C7B">
        <w:t>prise work health and safety legislative requirements and biosecurity policies</w:t>
      </w:r>
    </w:p>
    <w:p w:rsidR="00000000" w:rsidRPr="00551C7B" w:rsidP="00551C7B">
      <w:pPr>
        <w:pStyle w:val="AllowPageBreak"/>
      </w:pPr>
    </w:p>
    <w:p w:rsidR="00000000" w:rsidRPr="00551C7B" w:rsidP="00551C7B">
      <w:pPr>
        <w:pStyle w:val="Heading1"/>
      </w:pPr>
      <w:bookmarkStart w:id="4" w:name="O_892599"/>
      <w:bookmarkEnd w:id="4"/>
      <w:r w:rsidRPr="00551C7B">
        <w:t>Assessment Conditions</w:t>
      </w:r>
    </w:p>
    <w:p w:rsidR="00000000" w:rsidRPr="00551C7B" w:rsidP="009E7F72">
      <w:pPr>
        <w:pStyle w:val="BodyText"/>
      </w:pPr>
      <w:r w:rsidRPr="00551C7B">
        <w:t>Competency is to be assessed in the work place or workplace and simulated environments that accurately reflect performance in a real workp</w:t>
      </w:r>
      <w:r w:rsidRPr="00551C7B">
        <w:t>lace setting.</w:t>
      </w:r>
    </w:p>
    <w:p w:rsidR="00000000" w:rsidRPr="00551C7B" w:rsidP="009E7F72">
      <w:pPr>
        <w:pStyle w:val="BodyText"/>
      </w:pPr>
      <w:r w:rsidRPr="00551C7B">
        <w:t>Assessors must satisfy current standards for RTOs.</w:t>
      </w:r>
    </w:p>
    <w:p w:rsidR="00000000" w:rsidRPr="00551C7B" w:rsidP="00551C7B">
      <w:pPr>
        <w:pStyle w:val="Heading1"/>
      </w:pPr>
      <w:bookmarkStart w:id="5" w:name="O_892602"/>
      <w:bookmarkEnd w:id="5"/>
      <w:r w:rsidRPr="00551C7B">
        <w:t>Links</w:t>
      </w:r>
    </w:p>
    <w:p w:rsidR="00000000" w:rsidRPr="00551C7B" w:rsidP="009E7F72">
      <w:pPr>
        <w:pStyle w:val="BodyText"/>
      </w:pPr>
      <w:r w:rsidRPr="00551C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58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1C7B" w:rsidP="00551C7B"/>
    <w:sectPr w:rsidSect="00551C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7B" w:rsidRPr="009E7F72" w:rsidP="009E7F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F72" w:rsidP="00551C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7F72" w:rsidP="00551C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7F72" w:rsidP="00551C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F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C7B" w:rsidRPr="009E7F72" w:rsidP="009E7F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F72" w:rsidRPr="002D2AF8" w:rsidP="00551C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AHCWOL312 Class goat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9E7F72" w:rsidP="00551C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AE8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C64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C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C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C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C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C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C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C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C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C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C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C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C7B"/>
  </w:style>
  <w:style w:type="character" w:customStyle="1" w:styleId="Heading1Char">
    <w:name w:val="Heading 1 Char"/>
    <w:basedOn w:val="DefaultParagraphFont"/>
    <w:link w:val="Heading1"/>
    <w:rsid w:val="00551C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C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C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C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51C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51C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51C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C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C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C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C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C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C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C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C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C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C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C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C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C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C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C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C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1C7B"/>
    <w:rPr>
      <w:b/>
      <w:spacing w:val="0"/>
    </w:rPr>
  </w:style>
  <w:style w:type="paragraph" w:customStyle="1" w:styleId="SuperTitle">
    <w:name w:val="SuperTitle"/>
    <w:basedOn w:val="Title"/>
    <w:rsid w:val="00551C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C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C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C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C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C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C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C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C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C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C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C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C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C7B"/>
    <w:rPr>
      <w:i/>
    </w:rPr>
  </w:style>
  <w:style w:type="paragraph" w:styleId="Caption">
    <w:name w:val="caption"/>
    <w:basedOn w:val="BodyText"/>
    <w:next w:val="Normal"/>
    <w:qFormat/>
    <w:rsid w:val="00551C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C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C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C7B"/>
  </w:style>
  <w:style w:type="paragraph" w:styleId="TableofFigures">
    <w:name w:val="table of figures"/>
    <w:basedOn w:val="Normal"/>
    <w:next w:val="Normal"/>
    <w:semiHidden/>
    <w:rsid w:val="00551C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C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1C7B"/>
    <w:rPr>
      <w:rFonts w:ascii="Wingdings" w:hAnsi="Wingdings"/>
    </w:rPr>
  </w:style>
  <w:style w:type="character" w:customStyle="1" w:styleId="HotSpot">
    <w:name w:val="HotSpot"/>
    <w:rsid w:val="00551C7B"/>
    <w:rPr>
      <w:color w:val="0033CC"/>
      <w:u w:val="none"/>
    </w:rPr>
  </w:style>
  <w:style w:type="paragraph" w:customStyle="1" w:styleId="BodyTextRight">
    <w:name w:val="Body Text Right"/>
    <w:basedOn w:val="BodyText"/>
    <w:rsid w:val="00551C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C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C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C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C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C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C7B"/>
    <w:rPr>
      <w:sz w:val="32"/>
    </w:rPr>
  </w:style>
  <w:style w:type="paragraph" w:customStyle="1" w:styleId="HeadingProcedure">
    <w:name w:val="Heading Procedure"/>
    <w:basedOn w:val="HeadingBase"/>
    <w:next w:val="Normal"/>
    <w:rsid w:val="00551C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C7B"/>
    <w:pPr>
      <w:spacing w:before="60" w:after="60"/>
    </w:pPr>
  </w:style>
  <w:style w:type="paragraph" w:styleId="ListContinue">
    <w:name w:val="List Continue"/>
    <w:basedOn w:val="List"/>
    <w:rsid w:val="00551C7B"/>
    <w:pPr>
      <w:ind w:firstLine="0"/>
    </w:pPr>
  </w:style>
  <w:style w:type="paragraph" w:customStyle="1" w:styleId="ListNote">
    <w:name w:val="List Note"/>
    <w:basedOn w:val="List"/>
    <w:rsid w:val="00551C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C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C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C7B"/>
    <w:rPr>
      <w:rFonts w:ascii="Courier New" w:hAnsi="Courier New"/>
    </w:rPr>
  </w:style>
  <w:style w:type="paragraph" w:customStyle="1" w:styleId="NoteBullet">
    <w:name w:val="Note Bullet"/>
    <w:basedOn w:val="Note"/>
    <w:rsid w:val="00551C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C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C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C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C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1C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C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C7B"/>
    <w:rPr>
      <w:b/>
      <w:smallCaps/>
    </w:rPr>
  </w:style>
  <w:style w:type="paragraph" w:customStyle="1" w:styleId="TableListNumber">
    <w:name w:val="Table List Number"/>
    <w:basedOn w:val="ListNumber"/>
    <w:rsid w:val="00551C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C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C7B"/>
    <w:pPr>
      <w:numPr>
        <w:numId w:val="8"/>
      </w:numPr>
    </w:pPr>
  </w:style>
  <w:style w:type="paragraph" w:customStyle="1" w:styleId="ListAlpha2">
    <w:name w:val="List Alpha 2"/>
    <w:basedOn w:val="List2"/>
    <w:rsid w:val="00551C7B"/>
    <w:pPr>
      <w:numPr>
        <w:numId w:val="7"/>
      </w:numPr>
    </w:pPr>
  </w:style>
  <w:style w:type="paragraph" w:styleId="List2">
    <w:name w:val="List 2"/>
    <w:basedOn w:val="BodyText"/>
    <w:rsid w:val="00551C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C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C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C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C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C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C7B"/>
    <w:pPr>
      <w:numPr>
        <w:numId w:val="3"/>
      </w:numPr>
    </w:pPr>
  </w:style>
  <w:style w:type="paragraph" w:styleId="ListContinue2">
    <w:name w:val="List Continue 2"/>
    <w:basedOn w:val="List2"/>
    <w:rsid w:val="00551C7B"/>
    <w:pPr>
      <w:ind w:firstLine="0"/>
    </w:pPr>
  </w:style>
  <w:style w:type="paragraph" w:styleId="ListContinue3">
    <w:name w:val="List Continue 3"/>
    <w:basedOn w:val="List3"/>
    <w:rsid w:val="00551C7B"/>
    <w:pPr>
      <w:ind w:left="1021" w:firstLine="0"/>
    </w:pPr>
  </w:style>
  <w:style w:type="paragraph" w:styleId="ListContinue4">
    <w:name w:val="List Continue 4"/>
    <w:basedOn w:val="List4"/>
    <w:rsid w:val="00551C7B"/>
    <w:pPr>
      <w:ind w:firstLine="0"/>
    </w:pPr>
  </w:style>
  <w:style w:type="paragraph" w:styleId="ListContinue5">
    <w:name w:val="List Continue 5"/>
    <w:basedOn w:val="List5"/>
    <w:rsid w:val="00551C7B"/>
    <w:pPr>
      <w:ind w:firstLine="0"/>
    </w:pPr>
  </w:style>
  <w:style w:type="paragraph" w:styleId="ListNumber3">
    <w:name w:val="List Number 3"/>
    <w:basedOn w:val="List3"/>
    <w:rsid w:val="00551C7B"/>
    <w:pPr>
      <w:numPr>
        <w:numId w:val="4"/>
      </w:numPr>
    </w:pPr>
  </w:style>
  <w:style w:type="paragraph" w:styleId="ListNumber4">
    <w:name w:val="List Number 4"/>
    <w:basedOn w:val="List4"/>
    <w:rsid w:val="00551C7B"/>
    <w:pPr>
      <w:numPr>
        <w:numId w:val="5"/>
      </w:numPr>
    </w:pPr>
  </w:style>
  <w:style w:type="paragraph" w:styleId="ListNumber5">
    <w:name w:val="List Number 5"/>
    <w:basedOn w:val="List5"/>
    <w:rsid w:val="00551C7B"/>
    <w:pPr>
      <w:numPr>
        <w:numId w:val="6"/>
      </w:numPr>
    </w:pPr>
  </w:style>
  <w:style w:type="paragraph" w:styleId="BlockText">
    <w:name w:val="Block Text"/>
    <w:basedOn w:val="Normal"/>
    <w:rsid w:val="00551C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C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C7B"/>
    <w:rPr>
      <w:sz w:val="16"/>
      <w:vertAlign w:val="superscript"/>
    </w:rPr>
  </w:style>
  <w:style w:type="character" w:customStyle="1" w:styleId="Symbols">
    <w:name w:val="Symbols"/>
    <w:basedOn w:val="DefaultParagraphFont"/>
    <w:rsid w:val="00551C7B"/>
    <w:rPr>
      <w:rFonts w:ascii="Symbol" w:hAnsi="Symbol"/>
    </w:rPr>
  </w:style>
  <w:style w:type="character" w:customStyle="1" w:styleId="MenuOptions">
    <w:name w:val="Menu Options"/>
    <w:basedOn w:val="DefaultParagraphFont"/>
    <w:rsid w:val="00551C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C7B"/>
    <w:rPr>
      <w:b/>
    </w:rPr>
  </w:style>
  <w:style w:type="character" w:customStyle="1" w:styleId="Underlined">
    <w:name w:val="Underlined"/>
    <w:basedOn w:val="DefaultParagraphFont"/>
    <w:rsid w:val="00551C7B"/>
    <w:rPr>
      <w:u w:val="single"/>
    </w:rPr>
  </w:style>
  <w:style w:type="paragraph" w:customStyle="1" w:styleId="TableBodyTextRight">
    <w:name w:val="Table Body Text Right"/>
    <w:basedOn w:val="TableBodyText"/>
    <w:rsid w:val="00551C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C7B"/>
    <w:rPr>
      <w:sz w:val="18"/>
    </w:rPr>
  </w:style>
  <w:style w:type="paragraph" w:customStyle="1" w:styleId="BodySmallRight">
    <w:name w:val="Body Small Right"/>
    <w:basedOn w:val="BodyTextRight"/>
    <w:rsid w:val="00551C7B"/>
    <w:rPr>
      <w:sz w:val="18"/>
      <w:szCs w:val="18"/>
    </w:rPr>
  </w:style>
  <w:style w:type="paragraph" w:customStyle="1" w:styleId="MarginEdition">
    <w:name w:val="Margin Edition"/>
    <w:basedOn w:val="MarginNote"/>
    <w:rsid w:val="00551C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C7B"/>
    <w:rPr>
      <w:sz w:val="2"/>
      <w:szCs w:val="2"/>
    </w:rPr>
  </w:style>
  <w:style w:type="character" w:customStyle="1" w:styleId="Small">
    <w:name w:val="Small"/>
    <w:basedOn w:val="DefaultParagraphFont"/>
    <w:rsid w:val="00551C7B"/>
    <w:rPr>
      <w:sz w:val="16"/>
    </w:rPr>
  </w:style>
  <w:style w:type="paragraph" w:customStyle="1" w:styleId="WideTable">
    <w:name w:val="Wide Table"/>
    <w:basedOn w:val="Normal"/>
    <w:rsid w:val="00551C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C7B"/>
  </w:style>
  <w:style w:type="paragraph" w:styleId="Quote">
    <w:name w:val="Quote"/>
    <w:basedOn w:val="Heading1"/>
    <w:link w:val="QuoteChar"/>
    <w:qFormat/>
    <w:rsid w:val="00551C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C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C7B"/>
    <w:pPr>
      <w:pageBreakBefore/>
    </w:pPr>
  </w:style>
  <w:style w:type="paragraph" w:customStyle="1" w:styleId="Border">
    <w:name w:val="Border"/>
    <w:basedOn w:val="Normal"/>
    <w:qFormat/>
    <w:rsid w:val="00551C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C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C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C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C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C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C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C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C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C7B"/>
    <w:rPr>
      <w:u w:val="single"/>
    </w:rPr>
  </w:style>
  <w:style w:type="character" w:customStyle="1" w:styleId="BoldandItalics">
    <w:name w:val="Bold and Italics"/>
    <w:qFormat/>
    <w:rsid w:val="00551C7B"/>
    <w:rPr>
      <w:b/>
      <w:i/>
      <w:u w:val="none"/>
    </w:rPr>
  </w:style>
  <w:style w:type="paragraph" w:styleId="BalloonText">
    <w:name w:val="Balloon Text"/>
    <w:basedOn w:val="Normal"/>
    <w:link w:val="BalloonTextChar"/>
    <w:rsid w:val="00551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C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C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C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C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C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C7B"/>
    <w:pPr>
      <w:spacing w:before="0" w:after="0"/>
    </w:pPr>
  </w:style>
  <w:style w:type="paragraph" w:customStyle="1" w:styleId="BodyTextBold">
    <w:name w:val="Body Text Bold"/>
    <w:basedOn w:val="BodyText"/>
    <w:qFormat/>
    <w:rsid w:val="00551C7B"/>
    <w:rPr>
      <w:b/>
    </w:rPr>
  </w:style>
  <w:style w:type="character" w:styleId="Hyperlink">
    <w:name w:val="Hyperlink"/>
    <w:basedOn w:val="DefaultParagraphFont"/>
    <w:uiPriority w:val="99"/>
    <w:unhideWhenUsed/>
    <w:rsid w:val="009E7F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1805</Characters>
  <Application>Microsoft Office Word</Application>
  <DocSecurity>0</DocSecurity>
  <Lines>58</Lines>
  <Paragraphs>48</Paragraphs>
  <ScaleCrop>false</ScaleCrop>
  <Company>Author-it Software Corporation Ltd.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AHCWOL312 Class goat fibre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2020-12-24T06:16:00Z</dcterms:created>
  <dcterms:modified xsi:type="dcterms:W3CDTF">2020-12-24T06:16:00Z</dcterms:modified>
</cp:coreProperties>
</file>