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37A2" w:rsidP="000A37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AHCWOL307 Document a wool clip</w:t>
      </w:r>
      <w:r>
        <w:fldChar w:fldCharType="end"/>
      </w:r>
    </w:p>
    <w:p w:rsidR="000A37A2" w:rsidP="000A37A2">
      <w:pPr>
        <w:pStyle w:val="Version"/>
        <w:sectPr w:rsidSect="00D15E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5E53" w:rsidP="00D15E53">
      <w:pPr>
        <w:pStyle w:val="SuperHeading"/>
      </w:pPr>
      <w:r w:rsidRPr="00D15E53">
        <w:t>AHCWOL307 Document a wool clip</w:t>
      </w:r>
    </w:p>
    <w:p w:rsidR="00000000" w:rsidRPr="00D15E53" w:rsidP="00D15E53">
      <w:pPr>
        <w:pStyle w:val="Heading1"/>
      </w:pPr>
      <w:bookmarkStart w:id="1" w:name="O_892020"/>
      <w:bookmarkEnd w:id="1"/>
      <w:r w:rsidRPr="00D15E5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15E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E53">
            <w:pPr>
              <w:pStyle w:val="TableHeading"/>
              <w:rPr>
                <w:lang w:val="en-NZ"/>
              </w:rPr>
            </w:pPr>
            <w:r w:rsidRPr="00D15E5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E53">
            <w:pPr>
              <w:pStyle w:val="TableHeading"/>
              <w:rPr>
                <w:lang w:val="en-NZ"/>
              </w:rPr>
            </w:pPr>
            <w:r w:rsidRPr="00D15E5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E53">
            <w:pPr>
              <w:pStyle w:val="TableHeading"/>
              <w:rPr>
                <w:lang w:val="en-NZ"/>
              </w:rPr>
            </w:pPr>
            <w:r w:rsidRPr="00D15E53">
              <w:t>Comment</w:t>
            </w:r>
          </w:p>
        </w:tc>
      </w:tr>
      <w:tr w:rsidTr="00D15E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E53">
            <w:pPr>
              <w:pStyle w:val="BodyText"/>
              <w:rPr>
                <w:lang w:val="en-NZ"/>
              </w:rPr>
            </w:pPr>
            <w:r w:rsidRPr="00D15E5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E53">
            <w:pPr>
              <w:pStyle w:val="BodyText"/>
              <w:rPr>
                <w:lang w:val="en-NZ"/>
              </w:rPr>
            </w:pPr>
            <w:r w:rsidRPr="00D15E53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E53" w:rsidP="00D15E53">
            <w:pPr>
              <w:pStyle w:val="BodyText"/>
            </w:pPr>
            <w:r w:rsidRPr="00D15E53">
              <w:t>Initial release</w:t>
            </w:r>
          </w:p>
        </w:tc>
      </w:tr>
    </w:tbl>
    <w:p w:rsidR="00000000" w:rsidRPr="00D15E53" w:rsidP="00D15E53">
      <w:pPr>
        <w:pStyle w:val="BodyText"/>
      </w:pPr>
    </w:p>
    <w:p w:rsidR="00000000" w:rsidRPr="00D15E53" w:rsidP="00D15E53">
      <w:pPr>
        <w:pStyle w:val="AllowPageBreak"/>
      </w:pPr>
    </w:p>
    <w:p w:rsidR="00000000" w:rsidRPr="00D15E53" w:rsidP="00D15E53">
      <w:pPr>
        <w:pStyle w:val="Heading1"/>
      </w:pPr>
      <w:bookmarkStart w:id="2" w:name="O_892021"/>
      <w:bookmarkEnd w:id="2"/>
      <w:r w:rsidRPr="00D15E53">
        <w:t>Application</w:t>
      </w:r>
    </w:p>
    <w:p w:rsidR="00000000" w:rsidRPr="00D15E53" w:rsidP="000A37A2">
      <w:pPr>
        <w:pStyle w:val="BodyText"/>
      </w:pPr>
      <w:r w:rsidRPr="00D15E53">
        <w:t xml:space="preserve">This unit of competency describes the skills and knowledge required to prepare the documentation for a wool clip to meet the requirements of the Code of Practice for the Preparation of Australian Wool Clips, relevant legislation and the enterprise.  </w:t>
      </w:r>
    </w:p>
    <w:p w:rsidR="00000000" w:rsidRPr="00D15E53" w:rsidP="000A37A2">
      <w:pPr>
        <w:pStyle w:val="BodyText"/>
      </w:pPr>
      <w:r w:rsidRPr="00D15E53">
        <w:t>It i</w:t>
      </w:r>
      <w:r w:rsidRPr="00D15E53">
        <w:t>ncludes instructing others in the use of the system, maintaining the records and advising the owner or manager of issues where appropriate.</w:t>
      </w:r>
    </w:p>
    <w:p w:rsidR="00000000" w:rsidRPr="00D15E53" w:rsidP="000A37A2">
      <w:pPr>
        <w:pStyle w:val="BodyText"/>
      </w:pPr>
      <w:r w:rsidRPr="00D15E53">
        <w:t>The documentation of a wool clip contributes to the wool harvesting operation by optimising efficiency for the grow</w:t>
      </w:r>
      <w:r w:rsidRPr="00D15E53">
        <w:t>er.</w:t>
      </w:r>
    </w:p>
    <w:p w:rsidR="00000000" w:rsidRPr="00D15E53" w:rsidP="000A37A2">
      <w:pPr>
        <w:pStyle w:val="BodyText"/>
      </w:pPr>
      <w:r w:rsidRPr="00D15E53">
        <w:t>All work must be carried out to comply with workplace procedures, work health and safety, animal welfare and biosecurity legislation and codes, and sustainability practices.</w:t>
      </w:r>
    </w:p>
    <w:p w:rsidR="00000000" w:rsidRPr="00D15E53" w:rsidP="000A37A2">
      <w:pPr>
        <w:pStyle w:val="BodyText"/>
      </w:pPr>
      <w:r w:rsidRPr="00D15E53">
        <w:t xml:space="preserve">This unit applies to individuals who take responsibility for their own work </w:t>
      </w:r>
      <w:r w:rsidRPr="00D15E53">
        <w:t>and for the quality of the work of others within known parameters. They provide and communicate solutions to a range of predictable and sometimes unpredictable problems.</w:t>
      </w:r>
    </w:p>
    <w:p w:rsidR="00000000" w:rsidRPr="00D15E53" w:rsidP="000A37A2">
      <w:pPr>
        <w:pStyle w:val="BodyText"/>
      </w:pPr>
      <w:r w:rsidRPr="00D15E53">
        <w:t>No occupational licensing, legislative or certification requirements are known to app</w:t>
      </w:r>
      <w:r w:rsidRPr="00D15E53">
        <w:t xml:space="preserve">ly to this unit at the time of publication. </w:t>
      </w:r>
    </w:p>
    <w:p w:rsidR="00000000" w:rsidRPr="00D15E53" w:rsidP="00D15E53">
      <w:pPr>
        <w:pStyle w:val="Heading1"/>
      </w:pPr>
      <w:bookmarkStart w:id="3" w:name="O_892022"/>
      <w:bookmarkEnd w:id="3"/>
      <w:r w:rsidRPr="00D15E53">
        <w:t>Pre-requisite Unit</w:t>
      </w:r>
    </w:p>
    <w:p w:rsidR="00000000" w:rsidRPr="00D15E53" w:rsidP="000A37A2">
      <w:pPr>
        <w:pStyle w:val="BodyText"/>
      </w:pPr>
      <w:r w:rsidRPr="00D15E53">
        <w:t>Nil.</w:t>
      </w:r>
    </w:p>
    <w:p w:rsidR="00000000" w:rsidRPr="00D15E53" w:rsidP="00D15E53">
      <w:pPr>
        <w:pStyle w:val="Heading1"/>
      </w:pPr>
      <w:bookmarkStart w:id="4" w:name="O_892024"/>
      <w:bookmarkEnd w:id="4"/>
      <w:r w:rsidRPr="00D15E53">
        <w:t>Unit Sector</w:t>
      </w:r>
    </w:p>
    <w:p w:rsidR="00000000" w:rsidRPr="00D15E53" w:rsidP="000A37A2">
      <w:pPr>
        <w:pStyle w:val="BodyText"/>
      </w:pPr>
      <w:r w:rsidRPr="00D15E53">
        <w:t>Wool (WOL)</w:t>
      </w:r>
    </w:p>
    <w:p w:rsidR="00000000" w:rsidRPr="00D15E53" w:rsidP="00D15E53">
      <w:pPr>
        <w:pStyle w:val="Heading1"/>
      </w:pPr>
      <w:bookmarkStart w:id="5" w:name="O_892025"/>
      <w:bookmarkEnd w:id="5"/>
      <w:r w:rsidRPr="00D15E53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0A37A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E53">
            <w:pPr>
              <w:pStyle w:val="TableHeading"/>
              <w:rPr>
                <w:lang w:val="en-NZ"/>
              </w:rPr>
            </w:pPr>
            <w:r w:rsidRPr="00D15E53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E53">
            <w:pPr>
              <w:pStyle w:val="TableHeading"/>
              <w:rPr>
                <w:lang w:val="en-NZ"/>
              </w:rPr>
            </w:pPr>
            <w:r w:rsidRPr="00D15E53">
              <w:t>Performance criteria</w:t>
            </w:r>
          </w:p>
        </w:tc>
      </w:tr>
      <w:tr w:rsidTr="000A37A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E53">
            <w:pPr>
              <w:pStyle w:val="BodyText"/>
              <w:rPr>
                <w:lang w:val="en-NZ"/>
              </w:rPr>
            </w:pPr>
            <w:r w:rsidRPr="00D15E53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E53">
            <w:pPr>
              <w:pStyle w:val="BodyText"/>
              <w:rPr>
                <w:lang w:val="en-NZ"/>
              </w:rPr>
            </w:pPr>
            <w:r w:rsidRPr="00D15E53">
              <w:t>Performance criteria describe the performance needed to demonstrate achievement of the element.</w:t>
            </w:r>
          </w:p>
        </w:tc>
      </w:tr>
      <w:tr w:rsidTr="000A37A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E53">
            <w:pPr>
              <w:pStyle w:val="List"/>
              <w:rPr>
                <w:lang w:val="en-NZ"/>
              </w:rPr>
            </w:pPr>
            <w:r w:rsidRPr="00D15E53">
              <w:t>1.</w:t>
            </w:r>
            <w:r w:rsidRPr="00D15E53">
              <w:tab/>
              <w:t>Establish recording system and documentation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E53" w:rsidP="00D15E53">
            <w:pPr>
              <w:pStyle w:val="List"/>
            </w:pPr>
            <w:r w:rsidRPr="00D15E53">
              <w:t>1.1</w:t>
            </w:r>
            <w:r w:rsidRPr="00D15E53">
              <w:tab/>
              <w:t>Select documentation that complies with the requirements of the Code of Practice for the Preparation of Aus</w:t>
            </w:r>
            <w:r w:rsidRPr="00D15E53">
              <w:t>tralian Wool Clips, relevant legislation and the enterprise</w:t>
            </w:r>
          </w:p>
          <w:p w:rsidR="00000000" w:rsidRPr="00D15E53" w:rsidP="00D15E53">
            <w:pPr>
              <w:pStyle w:val="List"/>
            </w:pPr>
            <w:r w:rsidRPr="00D15E53">
              <w:t>1.2</w:t>
            </w:r>
            <w:r w:rsidRPr="00D15E53">
              <w:tab/>
              <w:t>Establish guidelines for the use of the recording system including the type, frequency and format of recording</w:t>
            </w:r>
          </w:p>
          <w:p w:rsidR="00000000" w:rsidRPr="00D15E53" w:rsidP="00D15E53">
            <w:pPr>
              <w:pStyle w:val="List"/>
            </w:pPr>
            <w:r w:rsidRPr="00D15E53">
              <w:t>1.3</w:t>
            </w:r>
            <w:r w:rsidRPr="00D15E53">
              <w:tab/>
              <w:t>Inform those who are to use the recording system of their obligations and any</w:t>
            </w:r>
            <w:r w:rsidRPr="00D15E53">
              <w:t xml:space="preserve"> specific instructions that are necessary</w:t>
            </w:r>
          </w:p>
          <w:p w:rsidR="00000000" w:rsidP="00D15E53">
            <w:pPr>
              <w:pStyle w:val="List"/>
              <w:rPr>
                <w:lang w:val="en-NZ"/>
              </w:rPr>
            </w:pPr>
            <w:r w:rsidRPr="00D15E53">
              <w:t>1.4</w:t>
            </w:r>
            <w:r w:rsidRPr="00D15E53">
              <w:tab/>
              <w:t>Check documentation regularly to confirm that it is accurately completed and updated at the proper times</w:t>
            </w:r>
          </w:p>
        </w:tc>
      </w:tr>
      <w:tr w:rsidTr="000A37A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E53">
            <w:pPr>
              <w:pStyle w:val="List"/>
              <w:rPr>
                <w:lang w:val="en-NZ"/>
              </w:rPr>
            </w:pPr>
            <w:r w:rsidRPr="00D15E53">
              <w:t>2.</w:t>
            </w:r>
            <w:r w:rsidRPr="00D15E53">
              <w:tab/>
              <w:t>Complete records for wool classing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E53" w:rsidP="00D15E53">
            <w:pPr>
              <w:pStyle w:val="List"/>
            </w:pPr>
            <w:r w:rsidRPr="00D15E53">
              <w:t>2.1</w:t>
            </w:r>
            <w:r w:rsidRPr="00D15E53">
              <w:tab/>
            </w:r>
            <w:r w:rsidRPr="00D15E53">
              <w:t>Complete documents and records required by the organisation and the market</w:t>
            </w:r>
          </w:p>
          <w:p w:rsidR="00000000" w:rsidRPr="00D15E53" w:rsidP="00D15E53">
            <w:pPr>
              <w:pStyle w:val="List"/>
            </w:pPr>
            <w:r w:rsidRPr="00D15E53">
              <w:t>2.2</w:t>
            </w:r>
            <w:r w:rsidRPr="00D15E53">
              <w:tab/>
              <w:t>Complete wool clip specification prior to consignment, to ensure that the correct lotting advice is provided to the selling broker or buyer</w:t>
            </w:r>
          </w:p>
          <w:p w:rsidR="00000000" w:rsidRPr="00D15E53" w:rsidP="00D15E53">
            <w:pPr>
              <w:pStyle w:val="List"/>
            </w:pPr>
            <w:r w:rsidRPr="00D15E53">
              <w:t>2.3</w:t>
            </w:r>
            <w:r w:rsidRPr="00D15E53">
              <w:tab/>
              <w:t>Make any additional notes or give</w:t>
            </w:r>
            <w:r w:rsidRPr="00D15E53">
              <w:t xml:space="preserve"> advice necessary on the documents so that they are clearly understood</w:t>
            </w:r>
          </w:p>
          <w:p w:rsidR="00000000" w:rsidRPr="00D15E53" w:rsidP="00D15E53">
            <w:pPr>
              <w:pStyle w:val="List"/>
            </w:pPr>
            <w:r w:rsidRPr="00D15E53">
              <w:t>2.4</w:t>
            </w:r>
            <w:r w:rsidRPr="00D15E53">
              <w:tab/>
              <w:t>Obtain all signatures and registrations that are required and include on documentation</w:t>
            </w:r>
          </w:p>
          <w:p w:rsidR="00000000" w:rsidP="00D15E53">
            <w:pPr>
              <w:pStyle w:val="List"/>
              <w:rPr>
                <w:lang w:val="en-NZ"/>
              </w:rPr>
            </w:pPr>
            <w:r w:rsidRPr="00D15E53">
              <w:t>2.5</w:t>
            </w:r>
            <w:r w:rsidRPr="00D15E53">
              <w:tab/>
              <w:t>Prepare wages statements for contractors according to the agreements reached in employment</w:t>
            </w:r>
            <w:r w:rsidRPr="00D15E53">
              <w:t xml:space="preserve"> conditions</w:t>
            </w:r>
          </w:p>
        </w:tc>
      </w:tr>
      <w:tr w:rsidTr="000A37A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E53">
            <w:pPr>
              <w:pStyle w:val="List"/>
              <w:rPr>
                <w:lang w:val="en-NZ"/>
              </w:rPr>
            </w:pPr>
            <w:r w:rsidRPr="00D15E53">
              <w:t>3.</w:t>
            </w:r>
            <w:r w:rsidRPr="00D15E53">
              <w:tab/>
              <w:t>Provide information and advice to the woolgrower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E53" w:rsidP="00D15E53">
            <w:pPr>
              <w:pStyle w:val="List"/>
            </w:pPr>
            <w:r w:rsidRPr="00D15E53">
              <w:t>3.1</w:t>
            </w:r>
            <w:r w:rsidRPr="00D15E53">
              <w:tab/>
              <w:t>Make suggestions for improved safety and fleece quality that are derived from observations, smoothness of workflow, and discussions with operators within the wool shed</w:t>
            </w:r>
          </w:p>
          <w:p w:rsidR="00000000" w:rsidRPr="00D15E53" w:rsidP="00D15E53">
            <w:pPr>
              <w:pStyle w:val="List"/>
            </w:pPr>
            <w:r w:rsidRPr="00D15E53">
              <w:t>3.2</w:t>
            </w:r>
            <w:r w:rsidRPr="00D15E53">
              <w:tab/>
              <w:t>Communicate the</w:t>
            </w:r>
            <w:r w:rsidRPr="00D15E53">
              <w:t xml:space="preserve"> wool clip specification to the appropriate authority at shed cutout</w:t>
            </w:r>
          </w:p>
        </w:tc>
      </w:tr>
    </w:tbl>
    <w:p w:rsidR="00000000" w:rsidRPr="00D15E53" w:rsidP="00D15E53">
      <w:pPr>
        <w:pStyle w:val="BodyText"/>
      </w:pPr>
    </w:p>
    <w:p w:rsidR="00000000" w:rsidRPr="00D15E53" w:rsidP="00D15E53">
      <w:pPr>
        <w:pStyle w:val="AllowPageBreak"/>
      </w:pPr>
    </w:p>
    <w:p w:rsidR="00000000" w:rsidRPr="00D15E53" w:rsidP="00D15E53">
      <w:pPr>
        <w:pStyle w:val="Heading1"/>
      </w:pPr>
      <w:bookmarkStart w:id="6" w:name="O_892026"/>
      <w:bookmarkEnd w:id="6"/>
      <w:r w:rsidRPr="00D15E53">
        <w:t>Foundation Skills</w:t>
      </w:r>
    </w:p>
    <w:p w:rsidR="00000000" w:rsidRPr="00D15E53" w:rsidP="000A37A2">
      <w:pPr>
        <w:pStyle w:val="BodyText"/>
      </w:pPr>
      <w:r w:rsidRPr="00D15E53">
        <w:t>Foundation Skills essential to performance are explicit in the performance criteria of this unit of competency.</w:t>
      </w:r>
    </w:p>
    <w:p w:rsidR="00000000" w:rsidRPr="00D15E53" w:rsidP="00D15E53">
      <w:pPr>
        <w:pStyle w:val="Heading1"/>
      </w:pPr>
      <w:bookmarkStart w:id="7" w:name="O_892027"/>
      <w:bookmarkEnd w:id="7"/>
      <w:r w:rsidRPr="00D15E53">
        <w:t>Range of Conditions</w:t>
      </w:r>
    </w:p>
    <w:p w:rsidR="00000000" w:rsidRPr="00D15E53" w:rsidP="00D15E53">
      <w:pPr>
        <w:pStyle w:val="Heading1"/>
      </w:pPr>
      <w:bookmarkStart w:id="8" w:name="O_892028"/>
      <w:bookmarkEnd w:id="8"/>
      <w:r w:rsidRPr="00D15E53">
        <w:t>Unit Mapping Information</w:t>
      </w:r>
    </w:p>
    <w:p w:rsidR="00000000" w:rsidRPr="00D15E53" w:rsidP="000A37A2">
      <w:pPr>
        <w:pStyle w:val="BodyText"/>
      </w:pPr>
      <w:r w:rsidRPr="00D15E53">
        <w:t>This unit is equivalent to AHCWOL307A Document a wool clip</w:t>
      </w:r>
    </w:p>
    <w:p w:rsidR="00000000" w:rsidRPr="00D15E53" w:rsidP="00D15E53">
      <w:pPr>
        <w:pStyle w:val="Heading1"/>
      </w:pPr>
      <w:bookmarkStart w:id="9" w:name="O_892035"/>
      <w:bookmarkEnd w:id="9"/>
      <w:r w:rsidRPr="00D15E53">
        <w:t>Links</w:t>
      </w:r>
    </w:p>
    <w:p w:rsidR="00000000" w:rsidRPr="00D15E53" w:rsidP="000A37A2">
      <w:pPr>
        <w:pStyle w:val="BodyText"/>
      </w:pPr>
      <w:r w:rsidRPr="00D15E53">
        <w:t xml:space="preserve">Companion Volume implementation guides are found in </w:t>
      </w:r>
      <w:r w:rsidRPr="00D15E53">
        <w:t xml:space="preserve">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76B0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15E53" w:rsidP="000A37A2">
      <w:pPr>
        <w:pStyle w:val="BodyText"/>
        <w:sectPr w:rsidSect="00D15E5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15E53" w:rsidP="00D15E53">
      <w:pPr>
        <w:pStyle w:val="SuperHeading"/>
      </w:pPr>
      <w:r w:rsidRPr="00D15E53">
        <w:t>Assessment Requirements for AHCWOL307 Document a wool clip</w:t>
      </w:r>
    </w:p>
    <w:p w:rsidR="00000000" w:rsidRPr="00D15E53" w:rsidP="00D15E53">
      <w:pPr>
        <w:pStyle w:val="Heading1"/>
      </w:pPr>
      <w:bookmarkStart w:id="10" w:name="O_892030"/>
      <w:bookmarkEnd w:id="10"/>
      <w:r w:rsidRPr="00D15E5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15E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E53">
            <w:pPr>
              <w:pStyle w:val="TableHeading"/>
              <w:rPr>
                <w:lang w:val="en-NZ"/>
              </w:rPr>
            </w:pPr>
            <w:r w:rsidRPr="00D15E5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E53">
            <w:pPr>
              <w:pStyle w:val="TableHeading"/>
              <w:rPr>
                <w:lang w:val="en-NZ"/>
              </w:rPr>
            </w:pPr>
            <w:r w:rsidRPr="00D15E5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E53">
            <w:pPr>
              <w:pStyle w:val="TableHeading"/>
              <w:rPr>
                <w:lang w:val="en-NZ"/>
              </w:rPr>
            </w:pPr>
            <w:r w:rsidRPr="00D15E53">
              <w:t>Comment</w:t>
            </w:r>
          </w:p>
        </w:tc>
      </w:tr>
      <w:tr w:rsidTr="00D15E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E53">
            <w:pPr>
              <w:pStyle w:val="BodyText"/>
              <w:rPr>
                <w:lang w:val="en-NZ"/>
              </w:rPr>
            </w:pPr>
            <w:r w:rsidRPr="00D15E5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E53">
            <w:pPr>
              <w:pStyle w:val="BodyText"/>
              <w:rPr>
                <w:lang w:val="en-NZ"/>
              </w:rPr>
            </w:pPr>
            <w:r w:rsidRPr="00D15E53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E53" w:rsidP="00D15E53">
            <w:pPr>
              <w:pStyle w:val="BodyText"/>
            </w:pPr>
            <w:r w:rsidRPr="00D15E53">
              <w:t>Initial release</w:t>
            </w:r>
          </w:p>
        </w:tc>
      </w:tr>
    </w:tbl>
    <w:p w:rsidR="00000000" w:rsidRPr="00D15E53" w:rsidP="00D15E53">
      <w:pPr>
        <w:pStyle w:val="BodyText"/>
      </w:pPr>
    </w:p>
    <w:p w:rsidR="00000000" w:rsidRPr="00D15E53" w:rsidP="00D15E53">
      <w:pPr>
        <w:pStyle w:val="AllowPageBreak"/>
      </w:pPr>
    </w:p>
    <w:p w:rsidR="00000000" w:rsidRPr="00D15E53" w:rsidP="00D15E53">
      <w:pPr>
        <w:pStyle w:val="Heading1"/>
      </w:pPr>
      <w:bookmarkStart w:id="11" w:name="O_892031"/>
      <w:bookmarkEnd w:id="11"/>
      <w:r w:rsidRPr="00D15E53">
        <w:t>Performance Evidence</w:t>
      </w:r>
    </w:p>
    <w:p w:rsidR="00000000" w:rsidRPr="00D15E53" w:rsidP="000A37A2">
      <w:pPr>
        <w:pStyle w:val="BodyText"/>
      </w:pPr>
      <w:r w:rsidRPr="00D15E53">
        <w:t>The candidate must be assessed on their ability to integrate and apply the performance requirements of this unit in a workplace setting. Performance must be demonstrated consistent</w:t>
      </w:r>
      <w:r w:rsidRPr="00D15E53">
        <w:t>ly over time and in a suitable range of contexts.</w:t>
      </w:r>
    </w:p>
    <w:p w:rsidR="00000000" w:rsidRPr="00D15E53" w:rsidP="000A37A2">
      <w:pPr>
        <w:pStyle w:val="BodyText"/>
      </w:pPr>
      <w:r w:rsidRPr="00D15E53">
        <w:t>The candidate must provide evidence that they can:</w:t>
      </w:r>
    </w:p>
    <w:p w:rsidR="00000000" w:rsidRPr="00D15E53" w:rsidP="00D15E53">
      <w:pPr>
        <w:pStyle w:val="ListBullet"/>
      </w:pPr>
      <w:r w:rsidRPr="00D15E53">
        <w:t>develop the recording system for wool clips and bales</w:t>
      </w:r>
    </w:p>
    <w:p w:rsidR="00000000" w:rsidRPr="00D15E53" w:rsidP="00D15E53">
      <w:pPr>
        <w:pStyle w:val="ListBullet"/>
      </w:pPr>
      <w:r w:rsidRPr="00D15E53">
        <w:t>communicate recording requirements clearly to wool handlers and pressers</w:t>
      </w:r>
    </w:p>
    <w:p w:rsidR="00000000" w:rsidRPr="00D15E53" w:rsidP="00D15E53">
      <w:pPr>
        <w:pStyle w:val="ListBullet"/>
      </w:pPr>
      <w:r w:rsidRPr="00D15E53">
        <w:t>prepare and maintain recor</w:t>
      </w:r>
      <w:r w:rsidRPr="00D15E53">
        <w:t>ds as required by the Code of Practice for the Preparation of Australian Wool Clips, legislation or enterprise</w:t>
      </w:r>
    </w:p>
    <w:p w:rsidR="00000000" w:rsidRPr="00D15E53" w:rsidP="00D15E53">
      <w:pPr>
        <w:pStyle w:val="ListBullet"/>
      </w:pPr>
      <w:r w:rsidRPr="00D15E53">
        <w:t>observe, identify and react appropriately to work health and safety hazards</w:t>
      </w:r>
    </w:p>
    <w:p w:rsidR="00000000" w:rsidRPr="00D15E53" w:rsidP="00D15E53">
      <w:pPr>
        <w:pStyle w:val="ListBullet"/>
      </w:pPr>
      <w:r w:rsidRPr="00D15E53">
        <w:t>observe the work and identify areas of the work or the facilities tha</w:t>
      </w:r>
      <w:r w:rsidRPr="00D15E53">
        <w:t>t could be improved</w:t>
      </w:r>
    </w:p>
    <w:p w:rsidR="00000000" w:rsidRPr="00D15E53" w:rsidP="00D15E53">
      <w:pPr>
        <w:pStyle w:val="ListBullet"/>
      </w:pPr>
      <w:r w:rsidRPr="00D15E53">
        <w:t>communicate information and advice to the woolgrower on improvements</w:t>
      </w:r>
    </w:p>
    <w:p w:rsidR="00000000" w:rsidRPr="00D15E53" w:rsidP="00D15E53">
      <w:pPr>
        <w:pStyle w:val="AllowPageBreak"/>
      </w:pPr>
    </w:p>
    <w:p w:rsidR="00000000" w:rsidRPr="00D15E53" w:rsidP="00D15E53">
      <w:pPr>
        <w:pStyle w:val="Heading1"/>
      </w:pPr>
      <w:bookmarkStart w:id="12" w:name="O_892032"/>
      <w:bookmarkEnd w:id="12"/>
      <w:r w:rsidRPr="00D15E53">
        <w:t>Knowledge Evidence</w:t>
      </w:r>
    </w:p>
    <w:p w:rsidR="00000000" w:rsidRPr="00D15E53" w:rsidP="000A37A2">
      <w:pPr>
        <w:pStyle w:val="BodyText"/>
      </w:pPr>
      <w:r w:rsidRPr="00D15E53">
        <w:t>The candidate must demonstrate knowledge of:</w:t>
      </w:r>
    </w:p>
    <w:p w:rsidR="00000000" w:rsidRPr="00D15E53" w:rsidP="00D15E53">
      <w:pPr>
        <w:pStyle w:val="ListBullet"/>
      </w:pPr>
      <w:r w:rsidRPr="00D15E53">
        <w:t xml:space="preserve">features of the Code of Practice for the Preparation of Australian Wool Clips and other relevant quality standards </w:t>
      </w:r>
    </w:p>
    <w:p w:rsidR="00000000" w:rsidRPr="00D15E53" w:rsidP="00D15E53">
      <w:pPr>
        <w:pStyle w:val="ListBullet"/>
      </w:pPr>
      <w:r w:rsidRPr="00D15E53">
        <w:t>features of  quality assurance schemes used in the organisation and in the industry, and their documentation requirements</w:t>
      </w:r>
    </w:p>
    <w:p w:rsidR="00000000" w:rsidRPr="00D15E53" w:rsidP="00D15E53">
      <w:pPr>
        <w:pStyle w:val="ListBullet"/>
      </w:pPr>
      <w:r w:rsidRPr="00D15E53">
        <w:t>requirements for t</w:t>
      </w:r>
      <w:r w:rsidRPr="00D15E53">
        <w:t>he completion of a clip specification</w:t>
      </w:r>
    </w:p>
    <w:p w:rsidR="00000000" w:rsidRPr="00D15E53" w:rsidP="00D15E53">
      <w:pPr>
        <w:pStyle w:val="ListBullet"/>
      </w:pPr>
      <w:r w:rsidRPr="00D15E53">
        <w:t>employment conditions and agreements for a range of workers in a wool harvesting and preparation team</w:t>
      </w:r>
    </w:p>
    <w:p w:rsidR="00000000" w:rsidRPr="00D15E53" w:rsidP="00D15E53">
      <w:pPr>
        <w:pStyle w:val="ListBullet"/>
      </w:pPr>
      <w:r w:rsidRPr="00D15E53">
        <w:t>documentation requirements for wool clip preparation and shearing operations</w:t>
      </w:r>
    </w:p>
    <w:p w:rsidR="00000000" w:rsidRPr="00D15E53" w:rsidP="00D15E53">
      <w:pPr>
        <w:pStyle w:val="AllowPageBreak"/>
      </w:pPr>
    </w:p>
    <w:p w:rsidR="00000000" w:rsidRPr="00D15E53" w:rsidP="00D15E53">
      <w:pPr>
        <w:pStyle w:val="Heading1"/>
      </w:pPr>
      <w:bookmarkStart w:id="13" w:name="O_892033"/>
      <w:bookmarkEnd w:id="13"/>
      <w:r w:rsidRPr="00D15E53">
        <w:t>Assessment Conditions</w:t>
      </w:r>
    </w:p>
    <w:p w:rsidR="00000000" w:rsidRPr="00D15E53" w:rsidP="000A37A2">
      <w:pPr>
        <w:pStyle w:val="BodyText"/>
      </w:pPr>
      <w:r w:rsidRPr="00D15E53">
        <w:t>Competency is to be assessed in the work place or workplace and simulated environments that accurately reflect performance in a real workplace setting.</w:t>
      </w:r>
    </w:p>
    <w:p w:rsidR="00000000" w:rsidRPr="00D15E53" w:rsidP="000A37A2">
      <w:pPr>
        <w:pStyle w:val="BodyText"/>
      </w:pPr>
      <w:r w:rsidRPr="00D15E53">
        <w:t>Evidence of competency must be demonstrated in Fine/Superfine Merino, Medium/Strong Merino and Crossbre</w:t>
      </w:r>
      <w:r w:rsidRPr="00D15E53">
        <w:t>d wool clips.</w:t>
      </w:r>
    </w:p>
    <w:p w:rsidR="00000000" w:rsidRPr="00D15E53" w:rsidP="000A37A2">
      <w:pPr>
        <w:pStyle w:val="BodyText"/>
      </w:pPr>
      <w:r w:rsidRPr="00D15E53">
        <w:t>Assessors must satisfy current standards for RTOs and be currently registered with the Australian Wool Exchange as Australian Wool classers.</w:t>
      </w:r>
    </w:p>
    <w:p w:rsidR="00000000" w:rsidRPr="00D15E53" w:rsidP="00D15E53">
      <w:pPr>
        <w:pStyle w:val="Heading1"/>
      </w:pPr>
      <w:bookmarkStart w:id="14" w:name="O_892036"/>
      <w:bookmarkEnd w:id="14"/>
      <w:r w:rsidRPr="00D15E53">
        <w:t>Links</w:t>
      </w:r>
    </w:p>
    <w:p w:rsidR="00000000" w:rsidRPr="00D15E53" w:rsidP="000A37A2">
      <w:pPr>
        <w:pStyle w:val="BodyText"/>
      </w:pPr>
      <w:r w:rsidRPr="00D15E5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76B0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15E53" w:rsidP="00D15E53"/>
    <w:sectPr w:rsidSect="00D15E5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E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E53" w:rsidRPr="000A37A2" w:rsidP="000A37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E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7A2" w:rsidP="00D15E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A37A2" w:rsidP="00D15E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A37A2" w:rsidP="00D15E5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E53" w:rsidP="00D15E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A37A2">
      <w:t>Approved</w:t>
    </w:r>
    <w:r w:rsidR="000A37A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A37A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A37A2">
      <w:rPr>
        <w:noProof/>
      </w:rPr>
      <w:t>4</w:t>
    </w:r>
    <w:r>
      <w:rPr>
        <w:noProof/>
      </w:rPr>
      <w:fldChar w:fldCharType="end"/>
    </w:r>
  </w:p>
  <w:p w:rsidR="00D15E53" w:rsidP="00D15E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A37A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A37A2">
      <w:t>Skills Insight</w:t>
    </w:r>
    <w:r w:rsidR="000A37A2">
      <w:fldChar w:fldCharType="end"/>
    </w:r>
  </w:p>
  <w:p w:rsidR="00D15E53" w:rsidP="00D15E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E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7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5E53" w:rsidRPr="000A37A2" w:rsidP="000A37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E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7A2" w:rsidRPr="002D2AF8" w:rsidP="00D15E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AHCWOL307 Document a wool clip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A37A2" w:rsidP="00D15E5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E53" w:rsidRPr="002D2AF8" w:rsidP="00D15E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A37A2">
      <w:t>AHCWOL307 Document a wool clip</w:t>
    </w:r>
    <w:r w:rsidR="000A37A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A37A2">
      <w:rPr>
        <w:noProof/>
      </w:rPr>
      <w:t>1 March 2025</w:t>
    </w:r>
    <w:r>
      <w:fldChar w:fldCharType="end"/>
    </w:r>
  </w:p>
  <w:p w:rsidR="00D15E53" w:rsidP="00D15E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E266F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55282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5E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5E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5E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5E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5E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5E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5E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5E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5E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5E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5E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5E53"/>
  </w:style>
  <w:style w:type="character" w:customStyle="1" w:styleId="Heading1Char">
    <w:name w:val="Heading 1 Char"/>
    <w:basedOn w:val="DefaultParagraphFont"/>
    <w:link w:val="Heading1"/>
    <w:rsid w:val="00D15E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5E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5E5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15E5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15E5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15E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15E5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15E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5E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5E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5E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5E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5E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5E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5E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5E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5E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5E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5E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5E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5E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5E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5E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5E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5E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5E5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15E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15E53"/>
    <w:rPr>
      <w:b/>
      <w:spacing w:val="0"/>
    </w:rPr>
  </w:style>
  <w:style w:type="paragraph" w:customStyle="1" w:styleId="SuperTitle">
    <w:name w:val="SuperTitle"/>
    <w:basedOn w:val="Title"/>
    <w:rsid w:val="00D15E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5E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5E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15E5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15E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5E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5E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5E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5E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5E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5E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5E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5E5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5E53"/>
    <w:rPr>
      <w:i/>
    </w:rPr>
  </w:style>
  <w:style w:type="paragraph" w:styleId="Caption">
    <w:name w:val="caption"/>
    <w:basedOn w:val="BodyText"/>
    <w:next w:val="Normal"/>
    <w:qFormat/>
    <w:rsid w:val="00D15E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5E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5E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5E53"/>
  </w:style>
  <w:style w:type="paragraph" w:styleId="TableofFigures">
    <w:name w:val="table of figures"/>
    <w:basedOn w:val="Normal"/>
    <w:next w:val="Normal"/>
    <w:semiHidden/>
    <w:rsid w:val="00D15E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5E5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15E53"/>
    <w:rPr>
      <w:rFonts w:ascii="Wingdings" w:hAnsi="Wingdings"/>
    </w:rPr>
  </w:style>
  <w:style w:type="character" w:customStyle="1" w:styleId="HotSpot">
    <w:name w:val="HotSpot"/>
    <w:rsid w:val="00D15E53"/>
    <w:rPr>
      <w:color w:val="0033CC"/>
      <w:u w:val="none"/>
    </w:rPr>
  </w:style>
  <w:style w:type="paragraph" w:customStyle="1" w:styleId="BodyTextRight">
    <w:name w:val="Body Text Right"/>
    <w:basedOn w:val="BodyText"/>
    <w:rsid w:val="00D15E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5E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5E5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5E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5E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5E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5E53"/>
    <w:rPr>
      <w:sz w:val="32"/>
    </w:rPr>
  </w:style>
  <w:style w:type="paragraph" w:customStyle="1" w:styleId="HeadingProcedure">
    <w:name w:val="Heading Procedure"/>
    <w:basedOn w:val="HeadingBase"/>
    <w:next w:val="Normal"/>
    <w:rsid w:val="00D15E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5E53"/>
    <w:pPr>
      <w:spacing w:before="60" w:after="60"/>
    </w:pPr>
  </w:style>
  <w:style w:type="paragraph" w:styleId="ListContinue">
    <w:name w:val="List Continue"/>
    <w:basedOn w:val="List"/>
    <w:rsid w:val="00D15E53"/>
    <w:pPr>
      <w:ind w:firstLine="0"/>
    </w:pPr>
  </w:style>
  <w:style w:type="paragraph" w:customStyle="1" w:styleId="ListNote">
    <w:name w:val="List Note"/>
    <w:basedOn w:val="List"/>
    <w:rsid w:val="00D15E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5E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5E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5E53"/>
    <w:rPr>
      <w:rFonts w:ascii="Courier New" w:hAnsi="Courier New"/>
    </w:rPr>
  </w:style>
  <w:style w:type="paragraph" w:customStyle="1" w:styleId="NoteBullet">
    <w:name w:val="Note Bullet"/>
    <w:basedOn w:val="Note"/>
    <w:rsid w:val="00D15E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5E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5E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5E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5E5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15E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5E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5E53"/>
    <w:rPr>
      <w:b/>
      <w:smallCaps/>
    </w:rPr>
  </w:style>
  <w:style w:type="paragraph" w:customStyle="1" w:styleId="TableListNumber">
    <w:name w:val="Table List Number"/>
    <w:basedOn w:val="ListNumber"/>
    <w:rsid w:val="00D15E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5E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5E53"/>
    <w:pPr>
      <w:numPr>
        <w:numId w:val="8"/>
      </w:numPr>
    </w:pPr>
  </w:style>
  <w:style w:type="paragraph" w:customStyle="1" w:styleId="ListAlpha2">
    <w:name w:val="List Alpha 2"/>
    <w:basedOn w:val="List2"/>
    <w:rsid w:val="00D15E53"/>
    <w:pPr>
      <w:numPr>
        <w:numId w:val="7"/>
      </w:numPr>
    </w:pPr>
  </w:style>
  <w:style w:type="paragraph" w:styleId="List2">
    <w:name w:val="List 2"/>
    <w:basedOn w:val="BodyText"/>
    <w:rsid w:val="00D15E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5E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5E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5E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5E5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5E5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15E53"/>
    <w:pPr>
      <w:numPr>
        <w:numId w:val="3"/>
      </w:numPr>
    </w:pPr>
  </w:style>
  <w:style w:type="paragraph" w:styleId="ListContinue2">
    <w:name w:val="List Continue 2"/>
    <w:basedOn w:val="List2"/>
    <w:rsid w:val="00D15E53"/>
    <w:pPr>
      <w:ind w:firstLine="0"/>
    </w:pPr>
  </w:style>
  <w:style w:type="paragraph" w:styleId="ListContinue3">
    <w:name w:val="List Continue 3"/>
    <w:basedOn w:val="List3"/>
    <w:rsid w:val="00D15E53"/>
    <w:pPr>
      <w:ind w:left="1021" w:firstLine="0"/>
    </w:pPr>
  </w:style>
  <w:style w:type="paragraph" w:styleId="ListContinue4">
    <w:name w:val="List Continue 4"/>
    <w:basedOn w:val="List4"/>
    <w:rsid w:val="00D15E53"/>
    <w:pPr>
      <w:ind w:firstLine="0"/>
    </w:pPr>
  </w:style>
  <w:style w:type="paragraph" w:styleId="ListContinue5">
    <w:name w:val="List Continue 5"/>
    <w:basedOn w:val="List5"/>
    <w:rsid w:val="00D15E53"/>
    <w:pPr>
      <w:ind w:firstLine="0"/>
    </w:pPr>
  </w:style>
  <w:style w:type="paragraph" w:styleId="ListNumber3">
    <w:name w:val="List Number 3"/>
    <w:basedOn w:val="List3"/>
    <w:rsid w:val="00D15E53"/>
    <w:pPr>
      <w:numPr>
        <w:numId w:val="4"/>
      </w:numPr>
    </w:pPr>
  </w:style>
  <w:style w:type="paragraph" w:styleId="ListNumber4">
    <w:name w:val="List Number 4"/>
    <w:basedOn w:val="List4"/>
    <w:rsid w:val="00D15E53"/>
    <w:pPr>
      <w:numPr>
        <w:numId w:val="5"/>
      </w:numPr>
    </w:pPr>
  </w:style>
  <w:style w:type="paragraph" w:styleId="ListNumber5">
    <w:name w:val="List Number 5"/>
    <w:basedOn w:val="List5"/>
    <w:rsid w:val="00D15E53"/>
    <w:pPr>
      <w:numPr>
        <w:numId w:val="6"/>
      </w:numPr>
    </w:pPr>
  </w:style>
  <w:style w:type="paragraph" w:styleId="BlockText">
    <w:name w:val="Block Text"/>
    <w:basedOn w:val="Normal"/>
    <w:rsid w:val="00D15E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5E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5E53"/>
    <w:rPr>
      <w:sz w:val="16"/>
      <w:vertAlign w:val="superscript"/>
    </w:rPr>
  </w:style>
  <w:style w:type="character" w:customStyle="1" w:styleId="Symbols">
    <w:name w:val="Symbols"/>
    <w:basedOn w:val="DefaultParagraphFont"/>
    <w:rsid w:val="00D15E53"/>
    <w:rPr>
      <w:rFonts w:ascii="Symbol" w:hAnsi="Symbol"/>
    </w:rPr>
  </w:style>
  <w:style w:type="character" w:customStyle="1" w:styleId="MenuOptions">
    <w:name w:val="Menu Options"/>
    <w:basedOn w:val="DefaultParagraphFont"/>
    <w:rsid w:val="00D15E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5E53"/>
    <w:rPr>
      <w:b/>
    </w:rPr>
  </w:style>
  <w:style w:type="character" w:customStyle="1" w:styleId="Underlined">
    <w:name w:val="Underlined"/>
    <w:basedOn w:val="DefaultParagraphFont"/>
    <w:rsid w:val="00D15E53"/>
    <w:rPr>
      <w:u w:val="single"/>
    </w:rPr>
  </w:style>
  <w:style w:type="paragraph" w:customStyle="1" w:styleId="TableBodyTextRight">
    <w:name w:val="Table Body Text Right"/>
    <w:basedOn w:val="TableBodyText"/>
    <w:rsid w:val="00D15E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5E53"/>
    <w:rPr>
      <w:sz w:val="18"/>
    </w:rPr>
  </w:style>
  <w:style w:type="paragraph" w:customStyle="1" w:styleId="BodySmallRight">
    <w:name w:val="Body Small Right"/>
    <w:basedOn w:val="BodyTextRight"/>
    <w:rsid w:val="00D15E53"/>
    <w:rPr>
      <w:sz w:val="18"/>
      <w:szCs w:val="18"/>
    </w:rPr>
  </w:style>
  <w:style w:type="paragraph" w:customStyle="1" w:styleId="MarginEdition">
    <w:name w:val="Margin Edition"/>
    <w:basedOn w:val="MarginNote"/>
    <w:rsid w:val="00D15E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5E53"/>
    <w:rPr>
      <w:sz w:val="2"/>
      <w:szCs w:val="2"/>
    </w:rPr>
  </w:style>
  <w:style w:type="character" w:customStyle="1" w:styleId="Small">
    <w:name w:val="Small"/>
    <w:basedOn w:val="DefaultParagraphFont"/>
    <w:rsid w:val="00D15E53"/>
    <w:rPr>
      <w:sz w:val="16"/>
    </w:rPr>
  </w:style>
  <w:style w:type="paragraph" w:customStyle="1" w:styleId="WideTable">
    <w:name w:val="Wide Table"/>
    <w:basedOn w:val="Normal"/>
    <w:rsid w:val="00D15E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5E53"/>
  </w:style>
  <w:style w:type="paragraph" w:styleId="Quote">
    <w:name w:val="Quote"/>
    <w:basedOn w:val="Heading1"/>
    <w:link w:val="QuoteChar"/>
    <w:qFormat/>
    <w:rsid w:val="00D15E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5E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5E53"/>
    <w:pPr>
      <w:pageBreakBefore/>
    </w:pPr>
  </w:style>
  <w:style w:type="paragraph" w:customStyle="1" w:styleId="Border">
    <w:name w:val="Border"/>
    <w:basedOn w:val="Normal"/>
    <w:qFormat/>
    <w:rsid w:val="00D15E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5E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5E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5E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5E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5E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5E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5E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5E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5E53"/>
    <w:rPr>
      <w:u w:val="single"/>
    </w:rPr>
  </w:style>
  <w:style w:type="character" w:customStyle="1" w:styleId="BoldandItalics">
    <w:name w:val="Bold and Italics"/>
    <w:qFormat/>
    <w:rsid w:val="00D15E53"/>
    <w:rPr>
      <w:b/>
      <w:i/>
      <w:u w:val="none"/>
    </w:rPr>
  </w:style>
  <w:style w:type="paragraph" w:styleId="BalloonText">
    <w:name w:val="Balloon Text"/>
    <w:basedOn w:val="Normal"/>
    <w:link w:val="BalloonTextChar"/>
    <w:rsid w:val="00D15E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5E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5E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5E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5E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5E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5E53"/>
    <w:pPr>
      <w:spacing w:before="0" w:after="0"/>
    </w:pPr>
  </w:style>
  <w:style w:type="paragraph" w:customStyle="1" w:styleId="BodyTextBold">
    <w:name w:val="Body Text Bold"/>
    <w:basedOn w:val="BodyText"/>
    <w:qFormat/>
    <w:rsid w:val="00D15E53"/>
    <w:rPr>
      <w:b/>
    </w:rPr>
  </w:style>
  <w:style w:type="character" w:styleId="Hyperlink">
    <w:name w:val="Hyperlink"/>
    <w:basedOn w:val="DefaultParagraphFont"/>
    <w:uiPriority w:val="99"/>
    <w:unhideWhenUsed/>
    <w:rsid w:val="000A37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806</Words>
  <Characters>4839</Characters>
  <Application>Microsoft Office Word</Application>
  <DocSecurity>0</DocSecurity>
  <Lines>156</Lines>
  <Paragraphs>94</Paragraphs>
  <ScaleCrop>false</ScaleCrop>
  <Company>Author-it Software Corporation Ltd.</Company>
  <LinksUpToDate>false</LinksUpToDate>
  <CharactersWithSpaces>5551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AHCWOL307 Document a wool clip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2025-03-01T12:34:00Z</dcterms:created>
  <dcterms:modified xsi:type="dcterms:W3CDTF">2025-03-01T12:34:00Z</dcterms:modified>
</cp:coreProperties>
</file>