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822" w:rsidP="007478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AHCWOL302 Appraise wool using industry descriptions</w:t>
      </w:r>
      <w:r>
        <w:fldChar w:fldCharType="end"/>
      </w:r>
    </w:p>
    <w:p w:rsidR="00747822" w:rsidP="00747822">
      <w:pPr>
        <w:pStyle w:val="Version"/>
        <w:sectPr w:rsidSect="003031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1BE" w:rsidP="003031BE">
      <w:pPr>
        <w:pStyle w:val="SuperHeading"/>
      </w:pPr>
      <w:r w:rsidRPr="003031BE">
        <w:t>AHCWOL302 Appraise wool using industry descriptions</w:t>
      </w:r>
    </w:p>
    <w:p w:rsidR="00000000" w:rsidRPr="003031BE" w:rsidP="003031BE">
      <w:pPr>
        <w:pStyle w:val="Heading1"/>
      </w:pPr>
      <w:bookmarkStart w:id="1" w:name="O_1288180"/>
      <w:bookmarkEnd w:id="1"/>
      <w:r w:rsidRPr="003031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Bold"/>
              <w:rPr>
                <w:lang w:val="en-NZ"/>
              </w:rPr>
            </w:pPr>
            <w:r w:rsidRPr="003031B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Bold"/>
              <w:rPr>
                <w:lang w:val="en-NZ"/>
              </w:rPr>
            </w:pPr>
            <w:r w:rsidRPr="003031BE">
              <w:t>Comments</w:t>
            </w:r>
          </w:p>
        </w:tc>
      </w:tr>
      <w:tr w:rsidTr="0030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"/>
              <w:rPr>
                <w:lang w:val="en-NZ"/>
              </w:rPr>
            </w:pPr>
            <w:r w:rsidRPr="003031B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1BE" w:rsidP="003031BE">
            <w:pPr>
              <w:pStyle w:val="BodyText"/>
            </w:pPr>
            <w:r w:rsidRPr="003031BE">
              <w:t>This version released with AHC Agriculture, Horticulture and Conservation and Land Management Training Package Release 11.0.</w:t>
            </w:r>
          </w:p>
        </w:tc>
      </w:tr>
    </w:tbl>
    <w:p w:rsidR="00000000" w:rsidRPr="003031BE" w:rsidP="003031BE">
      <w:pPr>
        <w:pStyle w:val="BodyText"/>
      </w:pPr>
    </w:p>
    <w:p w:rsidR="00000000" w:rsidRPr="003031BE" w:rsidP="003031BE">
      <w:pPr>
        <w:pStyle w:val="AllowPageBreak"/>
      </w:pPr>
    </w:p>
    <w:p w:rsidR="00000000" w:rsidRPr="003031BE" w:rsidP="003031BE">
      <w:pPr>
        <w:pStyle w:val="Heading1"/>
      </w:pPr>
      <w:bookmarkStart w:id="2" w:name="O_1288181"/>
      <w:bookmarkEnd w:id="2"/>
      <w:r w:rsidRPr="003031BE">
        <w:t>Application</w:t>
      </w:r>
    </w:p>
    <w:p w:rsidR="00000000" w:rsidRPr="003031BE" w:rsidP="00747822">
      <w:pPr>
        <w:pStyle w:val="BodyText"/>
      </w:pPr>
      <w:r w:rsidRPr="003031BE">
        <w:t>This unit of competency describes the sk</w:t>
      </w:r>
      <w:r w:rsidRPr="003031BE">
        <w:t>ills and knowledge required to appraise wool by applying appraisal of non-measured characteristics to classed lines of wool and calculating current market values.</w:t>
      </w:r>
    </w:p>
    <w:p w:rsidR="00000000" w:rsidRPr="003031BE" w:rsidP="00747822">
      <w:pPr>
        <w:pStyle w:val="BodyText"/>
      </w:pPr>
      <w:r w:rsidRPr="003031BE">
        <w:t>This unit applies to individuals who work under broad direction and take responsibility for t</w:t>
      </w:r>
      <w:r w:rsidRPr="003031BE">
        <w:t>heir own work, including limited responsibility for the work of others.</w:t>
      </w:r>
    </w:p>
    <w:p w:rsidR="00000000" w:rsidRPr="003031BE" w:rsidP="00747822">
      <w:pPr>
        <w:pStyle w:val="BodyText"/>
      </w:pPr>
      <w:r w:rsidRPr="003031BE">
        <w:t>All work is carried out to industry standards using the appraisal of non-measured characteristics of wool and the industry code of practice.</w:t>
      </w:r>
    </w:p>
    <w:p w:rsidR="00000000" w:rsidRPr="003031BE" w:rsidP="00747822">
      <w:pPr>
        <w:pStyle w:val="BodyText"/>
      </w:pPr>
      <w:r w:rsidRPr="003031BE">
        <w:t xml:space="preserve">No licensing, legislative or certification </w:t>
      </w:r>
      <w:r w:rsidRPr="003031BE">
        <w:t>requirements are known to apply to this unit at the time of publication.</w:t>
      </w:r>
    </w:p>
    <w:p w:rsidR="00000000" w:rsidRPr="003031BE" w:rsidP="003031BE">
      <w:pPr>
        <w:pStyle w:val="Heading1"/>
      </w:pPr>
      <w:bookmarkStart w:id="3" w:name="O_1288182"/>
      <w:bookmarkEnd w:id="3"/>
      <w:r w:rsidRPr="003031BE">
        <w:t>Pre-requisite Unit</w:t>
      </w:r>
    </w:p>
    <w:p w:rsidR="00000000" w:rsidRPr="003031BE" w:rsidP="00747822">
      <w:pPr>
        <w:pStyle w:val="BodyText"/>
      </w:pPr>
      <w:r w:rsidRPr="003031BE">
        <w:t>Nil</w:t>
      </w:r>
    </w:p>
    <w:p w:rsidR="00000000" w:rsidRPr="003031BE" w:rsidP="003031BE">
      <w:pPr>
        <w:pStyle w:val="Heading1"/>
      </w:pPr>
      <w:bookmarkStart w:id="4" w:name="O_1288184"/>
      <w:bookmarkEnd w:id="4"/>
      <w:r w:rsidRPr="003031BE">
        <w:t>Unit Sector</w:t>
      </w:r>
    </w:p>
    <w:p w:rsidR="00000000" w:rsidRPr="003031BE" w:rsidP="00747822">
      <w:pPr>
        <w:pStyle w:val="BodyText"/>
      </w:pPr>
      <w:r w:rsidRPr="003031BE">
        <w:t>Wool (WOL)</w:t>
      </w:r>
    </w:p>
    <w:p w:rsidR="00000000" w:rsidRPr="003031BE" w:rsidP="003031BE">
      <w:pPr>
        <w:pStyle w:val="Heading1"/>
      </w:pPr>
      <w:bookmarkStart w:id="5" w:name="O_1288185"/>
      <w:bookmarkEnd w:id="5"/>
      <w:r w:rsidRPr="003031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Bold"/>
              <w:rPr>
                <w:lang w:val="en-NZ"/>
              </w:rPr>
            </w:pPr>
            <w:r w:rsidRPr="003031B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Bold"/>
              <w:rPr>
                <w:lang w:val="en-NZ"/>
              </w:rPr>
            </w:pPr>
            <w:r w:rsidRPr="003031BE">
              <w:t>Performance Criteria</w:t>
            </w:r>
          </w:p>
        </w:tc>
      </w:tr>
      <w:tr w:rsidTr="0030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"/>
              <w:rPr>
                <w:lang w:val="en-NZ"/>
              </w:rPr>
            </w:pPr>
            <w:r w:rsidRPr="003031BE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"/>
              <w:rPr>
                <w:lang w:val="en-NZ"/>
              </w:rPr>
            </w:pPr>
            <w:r w:rsidRPr="003031BE">
              <w:t>Performance criteria describe the performance needed to demonstrate achievement of the element.</w:t>
            </w:r>
          </w:p>
        </w:tc>
      </w:tr>
      <w:tr w:rsidTr="0030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"/>
              <w:rPr>
                <w:lang w:val="en-NZ"/>
              </w:rPr>
            </w:pPr>
            <w:r w:rsidRPr="003031BE">
              <w:t>1. Apply the industry description to lines in a clip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1BE" w:rsidP="003031BE">
            <w:pPr>
              <w:pStyle w:val="BodyText"/>
            </w:pPr>
            <w:r w:rsidRPr="003031BE">
              <w:t>1.1 Access the system for the appraisal of non-measured characte</w:t>
            </w:r>
            <w:r w:rsidRPr="003031BE">
              <w:t xml:space="preserve">ristics of wool </w:t>
            </w:r>
          </w:p>
          <w:p w:rsidR="00000000" w:rsidRPr="003031BE" w:rsidP="003031BE">
            <w:pPr>
              <w:pStyle w:val="BodyText"/>
            </w:pPr>
            <w:r w:rsidRPr="003031BE">
              <w:t>1.2 Identify and classify the visual characteristics to be appraised using the relevant descriptors</w:t>
            </w:r>
          </w:p>
          <w:p w:rsidR="00000000" w:rsidRPr="003031BE" w:rsidP="003031BE">
            <w:pPr>
              <w:pStyle w:val="BodyText"/>
            </w:pPr>
            <w:r w:rsidRPr="003031BE">
              <w:t xml:space="preserve">1.3 Check wool clip classing lines for compliance with the industry code of practice </w:t>
            </w:r>
          </w:p>
          <w:p w:rsidR="00000000" w:rsidP="003031BE">
            <w:pPr>
              <w:pStyle w:val="BodyText"/>
              <w:rPr>
                <w:lang w:val="en-NZ"/>
              </w:rPr>
            </w:pPr>
            <w:r w:rsidRPr="003031BE">
              <w:t xml:space="preserve">1.4 Appraise wool clip classing lines and record the </w:t>
            </w:r>
            <w:r w:rsidRPr="003031BE">
              <w:t>non-measured characteristics</w:t>
            </w:r>
          </w:p>
        </w:tc>
      </w:tr>
      <w:tr w:rsidTr="0030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"/>
              <w:rPr>
                <w:lang w:val="en-NZ"/>
              </w:rPr>
            </w:pPr>
            <w:r w:rsidRPr="003031BE">
              <w:t>2. Use the industry description to establish a market value for lines made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1BE" w:rsidP="003031BE">
            <w:pPr>
              <w:pStyle w:val="BodyText"/>
            </w:pPr>
            <w:r w:rsidRPr="003031BE">
              <w:t>2.1 Access market information from reliable sources</w:t>
            </w:r>
          </w:p>
          <w:p w:rsidR="00000000" w:rsidRPr="003031BE" w:rsidP="003031BE">
            <w:pPr>
              <w:pStyle w:val="BodyText"/>
            </w:pPr>
            <w:r w:rsidRPr="003031BE">
              <w:t>2.2 Identify premiums and discounts for wool characteristics</w:t>
            </w:r>
          </w:p>
          <w:p w:rsidR="00000000" w:rsidP="003031BE">
            <w:pPr>
              <w:pStyle w:val="BodyText"/>
              <w:rPr>
                <w:lang w:val="en-NZ"/>
              </w:rPr>
            </w:pPr>
            <w:r w:rsidRPr="003031BE">
              <w:t>2.3 Use information accessed to determine a value for each line made</w:t>
            </w:r>
          </w:p>
        </w:tc>
      </w:tr>
      <w:tr w:rsidTr="0030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"/>
              <w:rPr>
                <w:lang w:val="en-NZ"/>
              </w:rPr>
            </w:pPr>
            <w:r w:rsidRPr="003031BE">
              <w:t>3. Review clip preparation strategies using an industry description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1BE" w:rsidP="003031BE">
            <w:pPr>
              <w:pStyle w:val="BodyText"/>
            </w:pPr>
            <w:r w:rsidRPr="003031BE">
              <w:t>3.1 Check clip preparation strategies and revise using the appraisal of non-measured characteristics and the market va</w:t>
            </w:r>
            <w:r w:rsidRPr="003031BE">
              <w:t>lue applied to the lines made</w:t>
            </w:r>
          </w:p>
          <w:p w:rsidR="00000000" w:rsidRPr="003031BE" w:rsidP="003031BE">
            <w:pPr>
              <w:pStyle w:val="BodyText"/>
            </w:pPr>
            <w:r w:rsidRPr="003031BE">
              <w:t>3.2 Assess market information, the effect of management on the wool clip and possible future classing strategies using the appraisal of non-measured characteristics applied to the lines</w:t>
            </w:r>
          </w:p>
        </w:tc>
      </w:tr>
    </w:tbl>
    <w:p w:rsidR="00000000" w:rsidRPr="003031BE" w:rsidP="003031BE">
      <w:pPr>
        <w:pStyle w:val="BodyText"/>
      </w:pPr>
    </w:p>
    <w:p w:rsidR="00000000" w:rsidRPr="003031BE" w:rsidP="003031BE">
      <w:pPr>
        <w:pStyle w:val="AllowPageBreak"/>
      </w:pPr>
    </w:p>
    <w:p w:rsidR="00000000" w:rsidRPr="003031BE" w:rsidP="003031BE">
      <w:pPr>
        <w:pStyle w:val="Heading1"/>
      </w:pPr>
      <w:bookmarkStart w:id="6" w:name="O_1288186"/>
      <w:bookmarkEnd w:id="6"/>
      <w:r w:rsidRPr="003031BE">
        <w:t>Foundation Skills</w:t>
      </w:r>
    </w:p>
    <w:p w:rsidR="00000000" w:rsidRPr="003031BE" w:rsidP="00747822">
      <w:pPr>
        <w:pStyle w:val="BodyText"/>
      </w:pPr>
      <w:r w:rsidRPr="003031BE">
        <w:t>T</w:t>
      </w:r>
      <w:r w:rsidRPr="003031BE">
        <w:t>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Bold"/>
              <w:rPr>
                <w:lang w:val="en-NZ"/>
              </w:rPr>
            </w:pPr>
            <w:r w:rsidRPr="003031B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Bold"/>
              <w:rPr>
                <w:lang w:val="en-NZ"/>
              </w:rPr>
            </w:pPr>
            <w:r w:rsidRPr="003031BE">
              <w:t>Description</w:t>
            </w:r>
          </w:p>
        </w:tc>
      </w:tr>
      <w:tr w:rsidTr="0030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"/>
              <w:rPr>
                <w:lang w:val="en-NZ"/>
              </w:rPr>
            </w:pPr>
            <w:r w:rsidRPr="003031B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ListBullet"/>
              <w:rPr>
                <w:lang w:val="en-NZ"/>
              </w:rPr>
            </w:pPr>
            <w:r w:rsidRPr="003031BE">
              <w:t>Source and interpret complex informat</w:t>
            </w:r>
            <w:r w:rsidRPr="003031BE">
              <w:t xml:space="preserve">ion on wool characteristics and market value </w:t>
            </w:r>
          </w:p>
        </w:tc>
      </w:tr>
      <w:tr w:rsidTr="0030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"/>
              <w:rPr>
                <w:lang w:val="en-NZ"/>
              </w:rPr>
            </w:pPr>
            <w:r w:rsidRPr="003031B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ListBullet"/>
              <w:rPr>
                <w:lang w:val="en-NZ"/>
              </w:rPr>
            </w:pPr>
            <w:r w:rsidRPr="003031BE">
              <w:t>Complete records and documents relevant to appraisal of non-measured characteristics using vocabulary, grammatical structure and conventions appropriate to text and audience</w:t>
            </w:r>
          </w:p>
        </w:tc>
      </w:tr>
      <w:tr w:rsidTr="0030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"/>
              <w:rPr>
                <w:lang w:val="en-NZ"/>
              </w:rPr>
            </w:pPr>
            <w:r w:rsidRPr="003031B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ListBullet"/>
              <w:rPr>
                <w:lang w:val="en-NZ"/>
              </w:rPr>
            </w:pPr>
            <w:r w:rsidRPr="003031BE">
              <w:t xml:space="preserve">Use clear language and industry terminology to relay information pertaining to wool appraisal </w:t>
            </w:r>
          </w:p>
        </w:tc>
      </w:tr>
      <w:tr w:rsidTr="0030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"/>
              <w:rPr>
                <w:lang w:val="en-NZ"/>
              </w:rPr>
            </w:pPr>
            <w:r w:rsidRPr="003031B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1BE" w:rsidP="003031BE">
            <w:pPr>
              <w:pStyle w:val="ListBullet"/>
            </w:pPr>
            <w:r w:rsidRPr="003031BE">
              <w:t>Add and subtract and calculate percentages to calculate premiums and discounts</w:t>
            </w:r>
          </w:p>
        </w:tc>
      </w:tr>
    </w:tbl>
    <w:p w:rsidR="00000000" w:rsidRPr="003031BE" w:rsidP="003031BE">
      <w:pPr>
        <w:pStyle w:val="BodyText"/>
      </w:pPr>
    </w:p>
    <w:p w:rsidR="00000000" w:rsidRPr="003031BE" w:rsidP="003031BE">
      <w:pPr>
        <w:pStyle w:val="AllowPageBreak"/>
      </w:pPr>
    </w:p>
    <w:p w:rsidR="00000000" w:rsidRPr="003031BE" w:rsidP="003031BE">
      <w:pPr>
        <w:pStyle w:val="Heading1"/>
      </w:pPr>
      <w:bookmarkStart w:id="7" w:name="O_1288188"/>
      <w:bookmarkEnd w:id="7"/>
      <w:r w:rsidRPr="003031B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0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Bold"/>
              <w:rPr>
                <w:lang w:val="en-NZ"/>
              </w:rPr>
            </w:pPr>
            <w:r w:rsidRPr="003031BE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Bold"/>
              <w:rPr>
                <w:lang w:val="en-NZ"/>
              </w:rPr>
            </w:pPr>
            <w:r w:rsidRPr="003031BE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Bold"/>
              <w:rPr>
                <w:lang w:val="en-NZ"/>
              </w:rPr>
            </w:pPr>
            <w:r w:rsidRPr="003031B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Bold"/>
              <w:rPr>
                <w:lang w:val="en-NZ"/>
              </w:rPr>
            </w:pPr>
            <w:r w:rsidRPr="003031BE">
              <w:t>Equivalence status</w:t>
            </w:r>
          </w:p>
        </w:tc>
      </w:tr>
      <w:tr w:rsidTr="0030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"/>
              <w:rPr>
                <w:lang w:val="en-NZ"/>
              </w:rPr>
            </w:pPr>
            <w:r w:rsidRPr="003031BE">
              <w:t>AHCWOL302 Appraise wool using industry descriptions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1BE">
            <w:pPr>
              <w:pStyle w:val="BodyText"/>
              <w:rPr>
                <w:lang w:val="en-NZ"/>
              </w:rPr>
            </w:pPr>
            <w:r w:rsidRPr="003031BE">
              <w:t>AHCWOL301 Appraise wool using industry descriptions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1BE" w:rsidP="003031BE">
            <w:pPr>
              <w:pStyle w:val="BodyText"/>
            </w:pPr>
            <w:r w:rsidRPr="003031BE">
              <w:t>Application wording clarified</w:t>
            </w:r>
          </w:p>
          <w:p w:rsidR="00000000" w:rsidRPr="003031BE" w:rsidP="003031BE">
            <w:pPr>
              <w:pStyle w:val="BodyText"/>
            </w:pPr>
            <w:r w:rsidRPr="003031BE">
              <w:t>Changes to elements and perfor</w:t>
            </w:r>
            <w:r w:rsidRPr="003031BE">
              <w:t>mance criteria for clarification, removing unnecessary content</w:t>
            </w:r>
          </w:p>
          <w:p w:rsidR="00000000" w:rsidRPr="003031BE" w:rsidP="003031BE">
            <w:pPr>
              <w:pStyle w:val="BodyText"/>
            </w:pPr>
            <w:r w:rsidRPr="003031BE">
              <w:t>Foundation skills information added</w:t>
            </w:r>
          </w:p>
          <w:p w:rsidR="00000000" w:rsidRPr="003031BE" w:rsidP="003031BE">
            <w:pPr>
              <w:pStyle w:val="BodyText"/>
            </w:pPr>
            <w:r w:rsidRPr="003031BE">
              <w:t xml:space="preserve">Changes to performance evidence to specify volume and frequency </w:t>
            </w:r>
          </w:p>
          <w:p w:rsidR="00000000" w:rsidRPr="003031BE" w:rsidP="003031BE">
            <w:pPr>
              <w:pStyle w:val="BodyText"/>
            </w:pPr>
            <w:r w:rsidRPr="003031BE">
              <w:t xml:space="preserve">Knowledge evidence specificity added, and other wording clarified </w:t>
            </w:r>
          </w:p>
          <w:p w:rsidR="00000000" w:rsidP="003031BE">
            <w:pPr>
              <w:pStyle w:val="BodyText"/>
              <w:rPr>
                <w:lang w:val="en-NZ"/>
              </w:rPr>
            </w:pPr>
            <w:r w:rsidRPr="003031BE">
              <w:t>Assessment conditions cla</w:t>
            </w:r>
            <w:r w:rsidRPr="003031BE">
              <w:t>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1BE" w:rsidP="003031BE">
            <w:pPr>
              <w:pStyle w:val="BodyText"/>
            </w:pPr>
            <w:r w:rsidRPr="003031BE">
              <w:t>Equivalent</w:t>
            </w:r>
          </w:p>
        </w:tc>
      </w:tr>
    </w:tbl>
    <w:p w:rsidR="00000000" w:rsidRPr="003031BE" w:rsidP="003031BE">
      <w:pPr>
        <w:pStyle w:val="BodyText"/>
      </w:pPr>
    </w:p>
    <w:p w:rsidR="00000000" w:rsidRPr="003031BE" w:rsidP="003031BE">
      <w:pPr>
        <w:pStyle w:val="AllowPageBreak"/>
      </w:pPr>
    </w:p>
    <w:p w:rsidR="00000000" w:rsidRPr="003031BE" w:rsidP="003031BE">
      <w:pPr>
        <w:pStyle w:val="Heading1"/>
      </w:pPr>
      <w:bookmarkStart w:id="8" w:name="O_1288195"/>
      <w:bookmarkEnd w:id="8"/>
      <w:r w:rsidRPr="003031BE">
        <w:t>Links</w:t>
      </w:r>
    </w:p>
    <w:p w:rsidR="00000000" w:rsidRPr="003031BE" w:rsidP="00747822">
      <w:pPr>
        <w:pStyle w:val="BodyText"/>
      </w:pPr>
      <w:r w:rsidRPr="003031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79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031BE" w:rsidP="003031BE"/>
    <w:sectPr w:rsidSect="003031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1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1BE" w:rsidRPr="00747822" w:rsidP="007478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1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22" w:rsidP="00303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7822" w:rsidP="00303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7822" w:rsidP="003031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1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1BE" w:rsidRPr="00747822" w:rsidP="007478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1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22" w:rsidRPr="002D2AF8" w:rsidP="00303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AHCWOL302 Appraise wool using industry descriptions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47822" w:rsidP="003031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E8C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34CE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1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1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1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1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1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1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1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1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1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1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1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1BE"/>
  </w:style>
  <w:style w:type="character" w:customStyle="1" w:styleId="Heading1Char">
    <w:name w:val="Heading 1 Char"/>
    <w:basedOn w:val="DefaultParagraphFont"/>
    <w:link w:val="Heading1"/>
    <w:rsid w:val="003031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1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1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31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031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1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031BE"/>
    <w:rPr>
      <w:b/>
    </w:rPr>
  </w:style>
  <w:style w:type="character" w:customStyle="1" w:styleId="Heading2Char">
    <w:name w:val="Heading 2 Char"/>
    <w:basedOn w:val="DefaultParagraphFont"/>
    <w:link w:val="Heading2"/>
    <w:rsid w:val="003031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1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1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1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1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1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1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1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1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1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1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1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1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1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31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31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31BE"/>
    <w:rPr>
      <w:b/>
      <w:spacing w:val="0"/>
    </w:rPr>
  </w:style>
  <w:style w:type="paragraph" w:customStyle="1" w:styleId="SuperTitle">
    <w:name w:val="SuperTitle"/>
    <w:basedOn w:val="Title"/>
    <w:rsid w:val="003031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1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1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31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31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1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1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1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1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1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1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1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1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31BE"/>
    <w:rPr>
      <w:i/>
    </w:rPr>
  </w:style>
  <w:style w:type="paragraph" w:styleId="Caption">
    <w:name w:val="caption"/>
    <w:basedOn w:val="BodyText"/>
    <w:next w:val="Normal"/>
    <w:qFormat/>
    <w:rsid w:val="003031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1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1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1BE"/>
  </w:style>
  <w:style w:type="paragraph" w:styleId="TableofFigures">
    <w:name w:val="table of figures"/>
    <w:basedOn w:val="Normal"/>
    <w:next w:val="Normal"/>
    <w:semiHidden/>
    <w:rsid w:val="003031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1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31BE"/>
    <w:rPr>
      <w:rFonts w:ascii="Wingdings" w:hAnsi="Wingdings"/>
    </w:rPr>
  </w:style>
  <w:style w:type="paragraph" w:customStyle="1" w:styleId="TableHeading">
    <w:name w:val="Table Heading"/>
    <w:basedOn w:val="HeadingBase"/>
    <w:rsid w:val="003031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1BE"/>
    <w:rPr>
      <w:color w:val="0033CC"/>
      <w:u w:val="none"/>
    </w:rPr>
  </w:style>
  <w:style w:type="paragraph" w:customStyle="1" w:styleId="BodyTextRight">
    <w:name w:val="Body Text Right"/>
    <w:basedOn w:val="BodyText"/>
    <w:rsid w:val="003031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1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1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1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1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1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1BE"/>
    <w:rPr>
      <w:sz w:val="32"/>
    </w:rPr>
  </w:style>
  <w:style w:type="paragraph" w:customStyle="1" w:styleId="HeadingProcedure">
    <w:name w:val="Heading Procedure"/>
    <w:basedOn w:val="HeadingBase"/>
    <w:next w:val="Normal"/>
    <w:rsid w:val="003031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1BE"/>
    <w:pPr>
      <w:spacing w:before="60" w:after="60"/>
    </w:pPr>
  </w:style>
  <w:style w:type="paragraph" w:styleId="ListContinue">
    <w:name w:val="List Continue"/>
    <w:basedOn w:val="List"/>
    <w:rsid w:val="003031BE"/>
    <w:pPr>
      <w:ind w:firstLine="0"/>
    </w:pPr>
  </w:style>
  <w:style w:type="paragraph" w:customStyle="1" w:styleId="ListNote">
    <w:name w:val="List Note"/>
    <w:basedOn w:val="List"/>
    <w:rsid w:val="003031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1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1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1BE"/>
    <w:rPr>
      <w:rFonts w:ascii="Courier New" w:hAnsi="Courier New"/>
    </w:rPr>
  </w:style>
  <w:style w:type="paragraph" w:customStyle="1" w:styleId="NoteBullet">
    <w:name w:val="Note Bullet"/>
    <w:basedOn w:val="Note"/>
    <w:rsid w:val="003031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1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1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1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1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31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1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1BE"/>
    <w:rPr>
      <w:b/>
      <w:smallCaps/>
    </w:rPr>
  </w:style>
  <w:style w:type="paragraph" w:customStyle="1" w:styleId="TableListNumber">
    <w:name w:val="Table List Number"/>
    <w:basedOn w:val="ListNumber"/>
    <w:rsid w:val="003031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1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1BE"/>
    <w:pPr>
      <w:numPr>
        <w:numId w:val="8"/>
      </w:numPr>
    </w:pPr>
  </w:style>
  <w:style w:type="paragraph" w:customStyle="1" w:styleId="ListAlpha2">
    <w:name w:val="List Alpha 2"/>
    <w:basedOn w:val="List2"/>
    <w:rsid w:val="003031BE"/>
    <w:pPr>
      <w:numPr>
        <w:numId w:val="7"/>
      </w:numPr>
    </w:pPr>
  </w:style>
  <w:style w:type="paragraph" w:styleId="List2">
    <w:name w:val="List 2"/>
    <w:basedOn w:val="BodyText"/>
    <w:rsid w:val="003031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1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1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1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1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1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31BE"/>
    <w:pPr>
      <w:numPr>
        <w:numId w:val="3"/>
      </w:numPr>
    </w:pPr>
  </w:style>
  <w:style w:type="paragraph" w:styleId="ListContinue2">
    <w:name w:val="List Continue 2"/>
    <w:basedOn w:val="List2"/>
    <w:rsid w:val="003031BE"/>
    <w:pPr>
      <w:ind w:firstLine="0"/>
    </w:pPr>
  </w:style>
  <w:style w:type="paragraph" w:styleId="ListContinue3">
    <w:name w:val="List Continue 3"/>
    <w:basedOn w:val="List3"/>
    <w:rsid w:val="003031BE"/>
    <w:pPr>
      <w:ind w:left="1021" w:firstLine="0"/>
    </w:pPr>
  </w:style>
  <w:style w:type="paragraph" w:styleId="ListContinue4">
    <w:name w:val="List Continue 4"/>
    <w:basedOn w:val="List4"/>
    <w:rsid w:val="003031BE"/>
    <w:pPr>
      <w:ind w:firstLine="0"/>
    </w:pPr>
  </w:style>
  <w:style w:type="paragraph" w:styleId="ListContinue5">
    <w:name w:val="List Continue 5"/>
    <w:basedOn w:val="List5"/>
    <w:rsid w:val="003031BE"/>
    <w:pPr>
      <w:ind w:firstLine="0"/>
    </w:pPr>
  </w:style>
  <w:style w:type="paragraph" w:styleId="ListNumber3">
    <w:name w:val="List Number 3"/>
    <w:basedOn w:val="List3"/>
    <w:rsid w:val="003031BE"/>
    <w:pPr>
      <w:numPr>
        <w:numId w:val="4"/>
      </w:numPr>
    </w:pPr>
  </w:style>
  <w:style w:type="paragraph" w:styleId="ListNumber4">
    <w:name w:val="List Number 4"/>
    <w:basedOn w:val="List4"/>
    <w:rsid w:val="003031BE"/>
    <w:pPr>
      <w:numPr>
        <w:numId w:val="5"/>
      </w:numPr>
    </w:pPr>
  </w:style>
  <w:style w:type="paragraph" w:styleId="ListNumber5">
    <w:name w:val="List Number 5"/>
    <w:basedOn w:val="List5"/>
    <w:rsid w:val="003031BE"/>
    <w:pPr>
      <w:numPr>
        <w:numId w:val="6"/>
      </w:numPr>
    </w:pPr>
  </w:style>
  <w:style w:type="paragraph" w:styleId="BlockText">
    <w:name w:val="Block Text"/>
    <w:basedOn w:val="Normal"/>
    <w:rsid w:val="003031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1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1BE"/>
    <w:rPr>
      <w:sz w:val="16"/>
      <w:vertAlign w:val="superscript"/>
    </w:rPr>
  </w:style>
  <w:style w:type="character" w:customStyle="1" w:styleId="Symbols">
    <w:name w:val="Symbols"/>
    <w:basedOn w:val="DefaultParagraphFont"/>
    <w:rsid w:val="003031BE"/>
    <w:rPr>
      <w:rFonts w:ascii="Symbol" w:hAnsi="Symbol"/>
    </w:rPr>
  </w:style>
  <w:style w:type="character" w:customStyle="1" w:styleId="MenuOptions">
    <w:name w:val="Menu Options"/>
    <w:basedOn w:val="DefaultParagraphFont"/>
    <w:rsid w:val="003031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1BE"/>
    <w:rPr>
      <w:b/>
    </w:rPr>
  </w:style>
  <w:style w:type="character" w:customStyle="1" w:styleId="Underlined">
    <w:name w:val="Underlined"/>
    <w:basedOn w:val="DefaultParagraphFont"/>
    <w:rsid w:val="003031BE"/>
    <w:rPr>
      <w:u w:val="single"/>
    </w:rPr>
  </w:style>
  <w:style w:type="paragraph" w:customStyle="1" w:styleId="TableBodyTextRight">
    <w:name w:val="Table Body Text Right"/>
    <w:basedOn w:val="TableBodyText"/>
    <w:rsid w:val="003031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1BE"/>
    <w:rPr>
      <w:sz w:val="18"/>
    </w:rPr>
  </w:style>
  <w:style w:type="paragraph" w:customStyle="1" w:styleId="BodySmallRight">
    <w:name w:val="Body Small Right"/>
    <w:basedOn w:val="BodyTextRight"/>
    <w:rsid w:val="003031BE"/>
    <w:rPr>
      <w:sz w:val="18"/>
      <w:szCs w:val="18"/>
    </w:rPr>
  </w:style>
  <w:style w:type="paragraph" w:customStyle="1" w:styleId="MarginEdition">
    <w:name w:val="Margin Edition"/>
    <w:basedOn w:val="MarginNote"/>
    <w:rsid w:val="003031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1BE"/>
    <w:rPr>
      <w:sz w:val="2"/>
      <w:szCs w:val="2"/>
    </w:rPr>
  </w:style>
  <w:style w:type="character" w:customStyle="1" w:styleId="Small">
    <w:name w:val="Small"/>
    <w:basedOn w:val="DefaultParagraphFont"/>
    <w:rsid w:val="003031BE"/>
    <w:rPr>
      <w:sz w:val="16"/>
    </w:rPr>
  </w:style>
  <w:style w:type="paragraph" w:customStyle="1" w:styleId="WideTable">
    <w:name w:val="Wide Table"/>
    <w:basedOn w:val="Normal"/>
    <w:rsid w:val="003031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1BE"/>
  </w:style>
  <w:style w:type="paragraph" w:styleId="Quote">
    <w:name w:val="Quote"/>
    <w:basedOn w:val="Heading1"/>
    <w:link w:val="QuoteChar"/>
    <w:qFormat/>
    <w:rsid w:val="003031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1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1BE"/>
    <w:pPr>
      <w:pageBreakBefore/>
    </w:pPr>
  </w:style>
  <w:style w:type="paragraph" w:customStyle="1" w:styleId="Border">
    <w:name w:val="Border"/>
    <w:basedOn w:val="Normal"/>
    <w:qFormat/>
    <w:rsid w:val="003031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1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1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1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1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1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1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1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1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1BE"/>
    <w:rPr>
      <w:u w:val="single"/>
    </w:rPr>
  </w:style>
  <w:style w:type="character" w:customStyle="1" w:styleId="BoldandItalics">
    <w:name w:val="Bold and Italics"/>
    <w:qFormat/>
    <w:rsid w:val="003031BE"/>
    <w:rPr>
      <w:b/>
      <w:i/>
      <w:u w:val="none"/>
    </w:rPr>
  </w:style>
  <w:style w:type="paragraph" w:styleId="BalloonText">
    <w:name w:val="Balloon Text"/>
    <w:basedOn w:val="Normal"/>
    <w:link w:val="BalloonTextChar"/>
    <w:rsid w:val="00303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1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1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1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1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1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1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78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3335</Characters>
  <Application>Microsoft Office Word</Application>
  <DocSecurity>0</DocSecurity>
  <Lines>133</Lines>
  <Paragraphs>74</Paragraphs>
  <ScaleCrop>false</ScaleCrop>
  <Company>Author-it Software Corporation Ltd.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AHCWOL302 Appraise wool using industry descriptions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