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B71" w:rsidP="00E62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AHCWOL302 Appraise wool using industry descriptions</w:t>
      </w:r>
      <w:r>
        <w:fldChar w:fldCharType="end"/>
      </w:r>
    </w:p>
    <w:p w:rsidR="00E62B71" w:rsidP="00E62B71">
      <w:pPr>
        <w:pStyle w:val="Version"/>
        <w:sectPr w:rsidSect="00970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BAE" w:rsidP="00970BAE">
      <w:pPr>
        <w:pStyle w:val="SuperHeading"/>
      </w:pPr>
      <w:r w:rsidRPr="00970BAE">
        <w:t>AHCWOL302 Appraise wool using industry descriptions</w:t>
      </w:r>
    </w:p>
    <w:p w:rsidR="00000000" w:rsidRPr="00970BAE" w:rsidP="00970BAE">
      <w:pPr>
        <w:pStyle w:val="Heading1"/>
      </w:pPr>
      <w:bookmarkStart w:id="1" w:name="O_1288180"/>
      <w:bookmarkEnd w:id="1"/>
      <w:r w:rsidRPr="00970B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Comments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This version released with AHC Agriculture, Horticulture and Conservation and Land Management Training Package Release 11.0.</w:t>
            </w:r>
          </w:p>
        </w:tc>
      </w:tr>
    </w:tbl>
    <w:p w:rsidR="00000000" w:rsidRPr="00970BAE" w:rsidP="00970BAE">
      <w:pPr>
        <w:pStyle w:val="BodyText"/>
      </w:pP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2" w:name="O_1288181"/>
      <w:bookmarkEnd w:id="2"/>
      <w:r w:rsidRPr="00970BAE">
        <w:t>Application</w:t>
      </w:r>
    </w:p>
    <w:p w:rsidR="00000000" w:rsidRPr="00970BAE" w:rsidP="00E62B71">
      <w:pPr>
        <w:pStyle w:val="BodyText"/>
      </w:pPr>
      <w:r w:rsidRPr="00970BAE">
        <w:t>This unit of competency describes the sk</w:t>
      </w:r>
      <w:r w:rsidRPr="00970BAE">
        <w:t>ills and knowledge required to appraise wool by applying appraisal of non-measured characteristics to classed lines of wool and calculating current market values.</w:t>
      </w:r>
    </w:p>
    <w:p w:rsidR="00000000" w:rsidRPr="00970BAE" w:rsidP="00E62B71">
      <w:pPr>
        <w:pStyle w:val="BodyText"/>
      </w:pPr>
      <w:r w:rsidRPr="00970BAE">
        <w:t>This unit applies to individuals who work under broad direction and take responsibility for t</w:t>
      </w:r>
      <w:r w:rsidRPr="00970BAE">
        <w:t>heir own work, including limited responsibility for the work of others.</w:t>
      </w:r>
    </w:p>
    <w:p w:rsidR="00000000" w:rsidRPr="00970BAE" w:rsidP="00E62B71">
      <w:pPr>
        <w:pStyle w:val="BodyText"/>
      </w:pPr>
      <w:r w:rsidRPr="00970BAE">
        <w:t>All work is carried out to industry standards using the appraisal of non-measured characteristics of wool and the industry code of practice.</w:t>
      </w:r>
    </w:p>
    <w:p w:rsidR="00000000" w:rsidRPr="00970BAE" w:rsidP="00E62B71">
      <w:pPr>
        <w:pStyle w:val="BodyText"/>
      </w:pPr>
      <w:r w:rsidRPr="00970BAE">
        <w:t xml:space="preserve">No licensing, legislative or certification </w:t>
      </w:r>
      <w:r w:rsidRPr="00970BAE">
        <w:t>requirements are known to apply to this unit at the time of publication.</w:t>
      </w:r>
    </w:p>
    <w:p w:rsidR="00000000" w:rsidRPr="00970BAE" w:rsidP="00970BAE">
      <w:pPr>
        <w:pStyle w:val="Heading1"/>
      </w:pPr>
      <w:bookmarkStart w:id="3" w:name="O_1288182"/>
      <w:bookmarkEnd w:id="3"/>
      <w:r w:rsidRPr="00970BAE">
        <w:t>Pre-requisite Unit</w:t>
      </w:r>
    </w:p>
    <w:p w:rsidR="00000000" w:rsidRPr="00970BAE" w:rsidP="00E62B71">
      <w:pPr>
        <w:pStyle w:val="BodyText"/>
      </w:pPr>
      <w:r w:rsidRPr="00970BAE">
        <w:t>Nil</w:t>
      </w:r>
    </w:p>
    <w:p w:rsidR="00000000" w:rsidRPr="00970BAE" w:rsidP="00970BAE">
      <w:pPr>
        <w:pStyle w:val="Heading1"/>
      </w:pPr>
      <w:bookmarkStart w:id="4" w:name="O_1288184"/>
      <w:bookmarkEnd w:id="4"/>
      <w:r w:rsidRPr="00970BAE">
        <w:t>Unit Sector</w:t>
      </w:r>
    </w:p>
    <w:p w:rsidR="00000000" w:rsidRPr="00970BAE" w:rsidP="00E62B71">
      <w:pPr>
        <w:pStyle w:val="BodyText"/>
      </w:pPr>
      <w:r w:rsidRPr="00970BAE">
        <w:t>Wool (WOL)</w:t>
      </w:r>
    </w:p>
    <w:p w:rsidR="00000000" w:rsidRPr="00970BAE" w:rsidP="00970BAE">
      <w:pPr>
        <w:pStyle w:val="Heading1"/>
      </w:pPr>
      <w:bookmarkStart w:id="5" w:name="O_1288185"/>
      <w:bookmarkEnd w:id="5"/>
      <w:r w:rsidRPr="00970B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Performance Criteria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Elements descr</w:t>
            </w:r>
            <w:r w:rsidRPr="00970BAE">
              <w:t>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Performance criteria describe the performance needed to demonstrate achievement of the element.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1. Apply the industry description to lines in a clip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1.1 Access the system for the appraisal of non-measured characteristics of woo</w:t>
            </w:r>
            <w:r w:rsidRPr="00970BAE">
              <w:t xml:space="preserve">l </w:t>
            </w:r>
          </w:p>
          <w:p w:rsidR="00000000" w:rsidRPr="00970BAE" w:rsidP="00970BAE">
            <w:pPr>
              <w:pStyle w:val="BodyText"/>
            </w:pPr>
            <w:r w:rsidRPr="00970BAE">
              <w:t>1.2 Identify and classify the visual characteristics to be appraised using the relevant descriptors</w:t>
            </w:r>
          </w:p>
          <w:p w:rsidR="00000000" w:rsidRPr="00970BAE" w:rsidP="00970BAE">
            <w:pPr>
              <w:pStyle w:val="BodyText"/>
            </w:pPr>
            <w:r w:rsidRPr="00970BAE">
              <w:t xml:space="preserve">1.3 Check wool clip classing lines for compliance with the industry code of practice </w:t>
            </w:r>
          </w:p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1.4 Appraise wool clip classing lines and record the non-measured c</w:t>
            </w:r>
            <w:r w:rsidRPr="00970BAE">
              <w:t>haracteristics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2. Use the industry description to establish a market value for lines made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2.1 Access market information from reliable sources</w:t>
            </w:r>
          </w:p>
          <w:p w:rsidR="00000000" w:rsidRPr="00970BAE" w:rsidP="00970BAE">
            <w:pPr>
              <w:pStyle w:val="BodyText"/>
            </w:pPr>
            <w:r w:rsidRPr="00970BAE">
              <w:t>2.2 Identify premiums and discounts for wool characteristics</w:t>
            </w:r>
          </w:p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2.3 Use information accessed to determine a value for each line made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3. Review clip preparation strategies using an industry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3.1 Check clip preparation strategies and revise using the appraisal of non-measured characteristics and the market va</w:t>
            </w:r>
            <w:r w:rsidRPr="00970BAE">
              <w:t>lue applied to the lines made</w:t>
            </w:r>
          </w:p>
          <w:p w:rsidR="00000000" w:rsidRPr="00970BAE" w:rsidP="00970BAE">
            <w:pPr>
              <w:pStyle w:val="BodyText"/>
            </w:pPr>
            <w:r w:rsidRPr="00970BAE">
              <w:t>3.2 Assess market information, the effect of management on the wool clip and possible future classing strategies using the appraisal of non-measured characteristics applied to the lines</w:t>
            </w:r>
          </w:p>
        </w:tc>
      </w:tr>
    </w:tbl>
    <w:p w:rsidR="00000000" w:rsidRPr="00970BAE" w:rsidP="00970BAE">
      <w:pPr>
        <w:pStyle w:val="BodyText"/>
      </w:pP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6" w:name="O_1288186"/>
      <w:bookmarkEnd w:id="6"/>
      <w:r w:rsidRPr="00970BAE">
        <w:t>Foundation Skills</w:t>
      </w:r>
    </w:p>
    <w:p w:rsidR="00000000" w:rsidRPr="00970BAE" w:rsidP="00E62B71">
      <w:pPr>
        <w:pStyle w:val="BodyText"/>
      </w:pPr>
      <w:r w:rsidRPr="00970BAE">
        <w:t>T</w:t>
      </w:r>
      <w:r w:rsidRPr="00970BAE"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Description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ListBullet"/>
              <w:rPr>
                <w:lang w:val="en-NZ"/>
              </w:rPr>
            </w:pPr>
            <w:r w:rsidRPr="00970BAE">
              <w:t>Source and interpret complex informat</w:t>
            </w:r>
            <w:r w:rsidRPr="00970BAE">
              <w:t xml:space="preserve">ion on wool characteristics and market value 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ListBullet"/>
              <w:rPr>
                <w:lang w:val="en-NZ"/>
              </w:rPr>
            </w:pPr>
            <w:r w:rsidRPr="00970BAE">
              <w:t>Complete records and documents relevant to appraisal of non-measured characteristics using vocabulary, grammatical structure and conventions appropriate to text and audience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ListBullet"/>
              <w:rPr>
                <w:lang w:val="en-NZ"/>
              </w:rPr>
            </w:pPr>
            <w:r w:rsidRPr="00970BAE">
              <w:t xml:space="preserve">Use clear language and industry terminology to relay information pertaining to wool appraisal 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ListBullet"/>
            </w:pPr>
            <w:r w:rsidRPr="00970BAE">
              <w:t>Add and subtract and calculate percentages to calculate premiums and discounts</w:t>
            </w:r>
          </w:p>
        </w:tc>
      </w:tr>
    </w:tbl>
    <w:p w:rsidR="00000000" w:rsidRPr="00970BAE" w:rsidP="00970BAE">
      <w:pPr>
        <w:pStyle w:val="BodyText"/>
      </w:pP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7" w:name="O_1288188"/>
      <w:bookmarkEnd w:id="7"/>
      <w:r w:rsidRPr="00970B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Equivalence status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AHCWOL302 Appraise wool using industry descriptions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AHCWOL301 Appraise wool using industry descriptions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Application wording clarified</w:t>
            </w:r>
          </w:p>
          <w:p w:rsidR="00000000" w:rsidRPr="00970BAE" w:rsidP="00970BAE">
            <w:pPr>
              <w:pStyle w:val="BodyText"/>
            </w:pPr>
            <w:r w:rsidRPr="00970BAE">
              <w:t>Changes to elements and perfor</w:t>
            </w:r>
            <w:r w:rsidRPr="00970BAE">
              <w:t>mance criteria for clarification, removing unnecessary content</w:t>
            </w:r>
          </w:p>
          <w:p w:rsidR="00000000" w:rsidRPr="00970BAE" w:rsidP="00970BAE">
            <w:pPr>
              <w:pStyle w:val="BodyText"/>
            </w:pPr>
            <w:r w:rsidRPr="00970BAE">
              <w:t>Foundation skills information added</w:t>
            </w:r>
          </w:p>
          <w:p w:rsidR="00000000" w:rsidRPr="00970BAE" w:rsidP="00970BAE">
            <w:pPr>
              <w:pStyle w:val="BodyText"/>
            </w:pPr>
            <w:r w:rsidRPr="00970BAE">
              <w:t xml:space="preserve">Changes to performance evidence to specify volume and frequency </w:t>
            </w:r>
          </w:p>
          <w:p w:rsidR="00000000" w:rsidRPr="00970BAE" w:rsidP="00970BAE">
            <w:pPr>
              <w:pStyle w:val="BodyText"/>
            </w:pPr>
            <w:r w:rsidRPr="00970BAE">
              <w:t xml:space="preserve">Knowledge evidence specificity added, and other wording clarified </w:t>
            </w:r>
          </w:p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Assessment conditions cla</w:t>
            </w:r>
            <w:r w:rsidRPr="00970BAE">
              <w:t>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Equivalent</w:t>
            </w:r>
          </w:p>
        </w:tc>
      </w:tr>
    </w:tbl>
    <w:p w:rsidR="00000000" w:rsidRPr="00970BAE" w:rsidP="00970BAE">
      <w:pPr>
        <w:pStyle w:val="BodyText"/>
      </w:pP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8" w:name="O_1288195"/>
      <w:bookmarkEnd w:id="8"/>
      <w:r w:rsidRPr="00970BAE">
        <w:t>Links</w:t>
      </w:r>
    </w:p>
    <w:p w:rsidR="00000000" w:rsidRPr="00970BAE" w:rsidP="00E62B71">
      <w:pPr>
        <w:pStyle w:val="BodyText"/>
      </w:pPr>
      <w:r w:rsidRPr="00970B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7E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0BAE" w:rsidP="00E62B71">
      <w:pPr>
        <w:pStyle w:val="BodyText"/>
        <w:sectPr w:rsidSect="00970B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0BAE" w:rsidP="00970BAE">
      <w:pPr>
        <w:pStyle w:val="SuperHeading"/>
      </w:pPr>
      <w:r w:rsidRPr="00970BAE">
        <w:t>Assessment Requirements for AHCWOL302 Appraise wool using industry descriptions</w:t>
      </w:r>
    </w:p>
    <w:p w:rsidR="00000000" w:rsidRPr="00970BAE" w:rsidP="00970BAE">
      <w:pPr>
        <w:pStyle w:val="Heading1"/>
      </w:pPr>
      <w:bookmarkStart w:id="9" w:name="O_1288190"/>
      <w:bookmarkEnd w:id="9"/>
      <w:r w:rsidRPr="00970B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Bold"/>
              <w:rPr>
                <w:lang w:val="en-NZ"/>
              </w:rPr>
            </w:pPr>
            <w:r w:rsidRPr="00970BAE">
              <w:t>Comments</w:t>
            </w:r>
          </w:p>
        </w:tc>
      </w:tr>
      <w:tr w:rsidTr="00970B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AE">
            <w:pPr>
              <w:pStyle w:val="BodyText"/>
              <w:rPr>
                <w:lang w:val="en-NZ"/>
              </w:rPr>
            </w:pPr>
            <w:r w:rsidRPr="00970B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AE" w:rsidP="00970BAE">
            <w:pPr>
              <w:pStyle w:val="BodyText"/>
            </w:pPr>
            <w:r w:rsidRPr="00970BAE">
              <w:t>This version released with AHC Agriculture, Horticulture and Conservation and Land Management Training Packa</w:t>
            </w:r>
            <w:r w:rsidRPr="00970BAE">
              <w:t>ge Release 11.0.</w:t>
            </w:r>
          </w:p>
        </w:tc>
      </w:tr>
    </w:tbl>
    <w:p w:rsidR="00000000" w:rsidRPr="00970BAE" w:rsidP="00970BAE">
      <w:pPr>
        <w:pStyle w:val="BodyText"/>
      </w:pP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10" w:name="O_1288191"/>
      <w:bookmarkEnd w:id="10"/>
      <w:r w:rsidRPr="00970BAE">
        <w:t>Performance Evidence</w:t>
      </w:r>
    </w:p>
    <w:p w:rsidR="00000000" w:rsidRPr="00970BAE" w:rsidP="00E62B71">
      <w:pPr>
        <w:pStyle w:val="BodyText"/>
      </w:pPr>
      <w:r w:rsidRPr="00970BAE">
        <w:t xml:space="preserve">An individual demonstrating competency must satisfy all of the elements and performance criteria in this unit. </w:t>
      </w:r>
    </w:p>
    <w:p w:rsidR="00000000" w:rsidRPr="00970BAE" w:rsidP="00E62B71">
      <w:pPr>
        <w:pStyle w:val="BodyText"/>
      </w:pPr>
      <w:r w:rsidRPr="00970BAE">
        <w:t>There must be evidence that the individual has conducted the following on at least tw</w:t>
      </w:r>
      <w:r w:rsidRPr="00970BAE">
        <w:t>o occasions:</w:t>
      </w:r>
    </w:p>
    <w:p w:rsidR="00000000" w:rsidRPr="00970BAE" w:rsidP="00970BAE">
      <w:pPr>
        <w:pStyle w:val="ListBullet"/>
      </w:pPr>
      <w:r w:rsidRPr="00970BAE">
        <w:t xml:space="preserve">sourced and prepared information on wool to be appraised for industry description </w:t>
      </w:r>
    </w:p>
    <w:p w:rsidR="00000000" w:rsidRPr="00970BAE" w:rsidP="00970BAE">
      <w:pPr>
        <w:pStyle w:val="ListBullet"/>
      </w:pPr>
      <w:r w:rsidRPr="00970BAE">
        <w:t>applied an appraisal of non-measured characteristics to fleece lines in a clip and recorded appraisal result</w:t>
      </w:r>
    </w:p>
    <w:p w:rsidR="00000000" w:rsidRPr="00970BAE" w:rsidP="00970BAE">
      <w:pPr>
        <w:pStyle w:val="ListBullet"/>
      </w:pPr>
      <w:r w:rsidRPr="00970BAE">
        <w:t>used an appraisal of non-measured characteristics to establish a market value for lines made</w:t>
      </w:r>
    </w:p>
    <w:p w:rsidR="00000000" w:rsidRPr="00970BAE" w:rsidP="00970BAE">
      <w:pPr>
        <w:pStyle w:val="ListBullet"/>
      </w:pPr>
      <w:r w:rsidRPr="00970BAE">
        <w:t>reviewed clip preparation strategies.</w:t>
      </w: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11" w:name="O_1288192"/>
      <w:bookmarkEnd w:id="11"/>
      <w:r w:rsidRPr="00970BAE">
        <w:t>Knowledge Evidence</w:t>
      </w:r>
    </w:p>
    <w:p w:rsidR="00000000" w:rsidRPr="00970BAE" w:rsidP="00E62B71">
      <w:pPr>
        <w:pStyle w:val="BodyText"/>
      </w:pPr>
      <w:r w:rsidRPr="00970BAE">
        <w:t>An individual must be able to demonstrate the knowledge required to perform the tasks o</w:t>
      </w:r>
      <w:r w:rsidRPr="00970BAE">
        <w:t>utlined in the elements and performance criteria of this unit. This includes knowledge of:</w:t>
      </w:r>
    </w:p>
    <w:p w:rsidR="00000000" w:rsidRPr="00970BAE" w:rsidP="00970BAE">
      <w:pPr>
        <w:pStyle w:val="ListBullet"/>
      </w:pPr>
      <w:r w:rsidRPr="00970BAE">
        <w:t xml:space="preserve">features of relevant industry code of practice, as conducted in the workplace </w:t>
      </w:r>
    </w:p>
    <w:p w:rsidR="00000000" w:rsidRPr="00970BAE" w:rsidP="00970BAE">
      <w:pPr>
        <w:pStyle w:val="ListBullet"/>
      </w:pPr>
      <w:r w:rsidRPr="00970BAE">
        <w:t>features of system for the appraisal of non-measured wool characteristics, as conduct</w:t>
      </w:r>
      <w:r w:rsidRPr="00970BAE">
        <w:t>ed in the workplace</w:t>
      </w:r>
    </w:p>
    <w:p w:rsidR="00000000" w:rsidRPr="00970BAE" w:rsidP="00970BAE">
      <w:pPr>
        <w:pStyle w:val="ListBullet"/>
      </w:pPr>
      <w:r w:rsidRPr="00970BAE">
        <w:t>features of the industry selling rules</w:t>
      </w:r>
    </w:p>
    <w:p w:rsidR="00000000" w:rsidRPr="00970BAE" w:rsidP="00970BAE">
      <w:pPr>
        <w:pStyle w:val="ListBullet"/>
      </w:pPr>
      <w:r w:rsidRPr="00970BAE">
        <w:t>interpretation of the wool sale catalogue</w:t>
      </w:r>
    </w:p>
    <w:p w:rsidR="00000000" w:rsidRPr="00970BAE" w:rsidP="00970BAE">
      <w:pPr>
        <w:pStyle w:val="ListBullet"/>
      </w:pPr>
      <w:r w:rsidRPr="00970BAE">
        <w:t>interpretation of wool testing data</w:t>
      </w:r>
    </w:p>
    <w:p w:rsidR="00000000" w:rsidRPr="00970BAE" w:rsidP="00970BAE">
      <w:pPr>
        <w:pStyle w:val="ListBullet"/>
      </w:pPr>
      <w:r w:rsidRPr="00970BAE">
        <w:t xml:space="preserve">clip preparation strategies </w:t>
      </w:r>
    </w:p>
    <w:p w:rsidR="00000000" w:rsidRPr="00970BAE" w:rsidP="00970BAE">
      <w:pPr>
        <w:pStyle w:val="ListBullet"/>
      </w:pPr>
      <w:r w:rsidRPr="00970BAE">
        <w:t>relevant sources of wool sale lot information</w:t>
      </w:r>
    </w:p>
    <w:p w:rsidR="00000000" w:rsidRPr="00970BAE" w:rsidP="00970BAE">
      <w:pPr>
        <w:pStyle w:val="ListBullet"/>
      </w:pPr>
      <w:r w:rsidRPr="00970BAE">
        <w:t>methods of seeking market information</w:t>
      </w:r>
    </w:p>
    <w:p w:rsidR="00000000" w:rsidRPr="00970BAE" w:rsidP="00970BAE">
      <w:pPr>
        <w:pStyle w:val="ListBullet"/>
      </w:pPr>
      <w:r w:rsidRPr="00970BAE">
        <w:t>featur</w:t>
      </w:r>
      <w:r w:rsidRPr="00970BAE">
        <w:t>es of subjective assessment of wool, including:</w:t>
      </w:r>
    </w:p>
    <w:p w:rsidR="00000000" w:rsidRPr="00970BAE" w:rsidP="00970BAE">
      <w:pPr>
        <w:pStyle w:val="ListBullet2"/>
      </w:pPr>
      <w:r w:rsidRPr="00970BAE">
        <w:t>style</w:t>
      </w:r>
    </w:p>
    <w:p w:rsidR="00000000" w:rsidRPr="00970BAE" w:rsidP="00970BAE">
      <w:pPr>
        <w:pStyle w:val="ListBullet2"/>
      </w:pPr>
      <w:r w:rsidRPr="00970BAE">
        <w:t>colour</w:t>
      </w:r>
    </w:p>
    <w:p w:rsidR="00000000" w:rsidRPr="00970BAE" w:rsidP="00970BAE">
      <w:pPr>
        <w:pStyle w:val="ListBullet2"/>
      </w:pPr>
      <w:r w:rsidRPr="00970BAE">
        <w:t>type of vegetable matter (VM) fault</w:t>
      </w:r>
    </w:p>
    <w:p w:rsidR="00000000" w:rsidRPr="00970BAE" w:rsidP="00970BAE">
      <w:pPr>
        <w:pStyle w:val="ListBullet2"/>
      </w:pPr>
      <w:r w:rsidRPr="00970BAE">
        <w:t>degree of urine stain and faults</w:t>
      </w:r>
    </w:p>
    <w:p w:rsidR="00000000" w:rsidRPr="00970BAE" w:rsidP="00970BAE">
      <w:pPr>
        <w:pStyle w:val="ListBullet2"/>
      </w:pPr>
      <w:r w:rsidRPr="00970BAE">
        <w:t>defects.</w:t>
      </w:r>
    </w:p>
    <w:p w:rsidR="00000000" w:rsidRPr="00970BAE" w:rsidP="00970BAE">
      <w:pPr>
        <w:pStyle w:val="AllowPageBreak"/>
      </w:pPr>
    </w:p>
    <w:p w:rsidR="00000000" w:rsidRPr="00970BAE" w:rsidP="00970BAE">
      <w:pPr>
        <w:pStyle w:val="Heading1"/>
      </w:pPr>
      <w:bookmarkStart w:id="12" w:name="O_1288193"/>
      <w:bookmarkEnd w:id="12"/>
      <w:r w:rsidRPr="00970BAE">
        <w:t>Assessment Conditions</w:t>
      </w:r>
    </w:p>
    <w:p w:rsidR="00000000" w:rsidRPr="00970BAE" w:rsidP="00E62B71">
      <w:pPr>
        <w:pStyle w:val="BodyText"/>
      </w:pPr>
      <w:r w:rsidRPr="00970BAE">
        <w:t>Assessment of the skills in this unit of competency must t</w:t>
      </w:r>
      <w:r w:rsidRPr="00970BAE">
        <w:t xml:space="preserve">ake place under the following conditions: </w:t>
      </w:r>
    </w:p>
    <w:p w:rsidR="00000000" w:rsidRPr="00970BAE" w:rsidP="00970BAE">
      <w:pPr>
        <w:pStyle w:val="ListBullet"/>
      </w:pPr>
      <w:r w:rsidRPr="00970BAE">
        <w:t>physical conditions:</w:t>
      </w:r>
    </w:p>
    <w:p w:rsidR="00000000" w:rsidRPr="00970BAE" w:rsidP="00970BAE">
      <w:pPr>
        <w:pStyle w:val="ListBullet2"/>
      </w:pPr>
      <w:r w:rsidRPr="00970BAE">
        <w:t>skills must be demonstrated in a workplace setting or an environment that accurately represents workplace conditions</w:t>
      </w:r>
    </w:p>
    <w:p w:rsidR="00000000" w:rsidRPr="00970BAE" w:rsidP="00970BAE">
      <w:pPr>
        <w:pStyle w:val="ListBullet"/>
      </w:pPr>
      <w:r w:rsidRPr="00970BAE">
        <w:t>resources, equipment and materials:</w:t>
      </w:r>
    </w:p>
    <w:p w:rsidR="00000000" w:rsidRPr="00970BAE" w:rsidP="00970BAE">
      <w:pPr>
        <w:pStyle w:val="ListBullet2"/>
      </w:pPr>
      <w:r w:rsidRPr="00970BAE">
        <w:t xml:space="preserve">industry code of practice </w:t>
      </w:r>
    </w:p>
    <w:p w:rsidR="00000000" w:rsidRPr="00970BAE" w:rsidP="00970BAE">
      <w:pPr>
        <w:pStyle w:val="ListBullet2"/>
      </w:pPr>
      <w:r w:rsidRPr="00970BAE">
        <w:t>market i</w:t>
      </w:r>
      <w:r w:rsidRPr="00970BAE">
        <w:t>nformation relevant to wool appraisal.</w:t>
      </w:r>
    </w:p>
    <w:p w:rsidR="00000000" w:rsidRPr="00970BAE" w:rsidP="00E62B71">
      <w:pPr>
        <w:pStyle w:val="BodyText"/>
      </w:pPr>
      <w:r w:rsidRPr="00970BAE">
        <w:t>Assessors of this unit must satisfy the requirements for assessors in applicable vocational education and training legislation, frameworks and/or standards.</w:t>
      </w:r>
    </w:p>
    <w:p w:rsidR="00E62B71" w:rsidP="00E62B71">
      <w:pPr>
        <w:pStyle w:val="BodyText"/>
      </w:pPr>
      <w:r w:rsidRPr="00970BAE">
        <w:t>Assessors must currently be registered with the Australian Wool Exchange as Australian Wool Classers.</w:t>
      </w:r>
    </w:p>
    <w:p w:rsidR="00000000" w:rsidRPr="00970BAE" w:rsidP="00970BAE">
      <w:pPr>
        <w:pStyle w:val="Heading1"/>
      </w:pPr>
      <w:bookmarkStart w:id="13" w:name="O_1288196"/>
      <w:bookmarkEnd w:id="13"/>
      <w:r w:rsidRPr="00970BAE">
        <w:t>Links</w:t>
      </w:r>
    </w:p>
    <w:p w:rsidR="00000000" w:rsidRPr="00970BAE" w:rsidP="00E62B71">
      <w:pPr>
        <w:pStyle w:val="BodyText"/>
      </w:pPr>
      <w:r w:rsidRPr="00970B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7E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0BAE" w:rsidP="00970BAE"/>
    <w:sectPr w:rsidSect="00970B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 w:rsidRPr="00E62B71" w:rsidP="00E62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1" w:rsidP="00970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B71" w:rsidP="00970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2B71" w:rsidP="00970B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 w:rsidP="00970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B71">
      <w:t>Approved</w:t>
    </w:r>
    <w:r w:rsidR="00E62B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B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B71">
      <w:rPr>
        <w:noProof/>
      </w:rPr>
      <w:t>4</w:t>
    </w:r>
    <w:r>
      <w:rPr>
        <w:noProof/>
      </w:rPr>
      <w:fldChar w:fldCharType="end"/>
    </w:r>
  </w:p>
  <w:p w:rsidR="00970BAE" w:rsidP="00970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B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B71">
      <w:t>Skills Insight</w:t>
    </w:r>
    <w:r w:rsidR="00E62B71">
      <w:fldChar w:fldCharType="end"/>
    </w:r>
  </w:p>
  <w:p w:rsidR="00970BAE" w:rsidP="00970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BAE" w:rsidRPr="00E62B71" w:rsidP="00E62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71" w:rsidRPr="002D2AF8" w:rsidP="00970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AHCWOL302 Appraise wool using industry descriptions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B71" w:rsidP="00970B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AE" w:rsidRPr="002D2AF8" w:rsidP="00970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B71">
      <w:t>AHCWOL302 Appraise wool using industry descriptions</w:t>
    </w:r>
    <w:r w:rsidR="00E62B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B71">
      <w:rPr>
        <w:noProof/>
      </w:rPr>
      <w:t>2 March 2025</w:t>
    </w:r>
    <w:r>
      <w:fldChar w:fldCharType="end"/>
    </w:r>
  </w:p>
  <w:p w:rsidR="00970BAE" w:rsidP="00970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28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164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4C8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BAE"/>
  </w:style>
  <w:style w:type="character" w:customStyle="1" w:styleId="Heading1Char">
    <w:name w:val="Heading 1 Char"/>
    <w:basedOn w:val="DefaultParagraphFont"/>
    <w:link w:val="Heading1"/>
    <w:rsid w:val="00970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B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B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0BAE"/>
    <w:rPr>
      <w:b/>
    </w:rPr>
  </w:style>
  <w:style w:type="character" w:customStyle="1" w:styleId="Heading2Char">
    <w:name w:val="Heading 2 Char"/>
    <w:basedOn w:val="DefaultParagraphFont"/>
    <w:link w:val="Heading2"/>
    <w:rsid w:val="00970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BAE"/>
    <w:rPr>
      <w:b/>
      <w:spacing w:val="0"/>
    </w:rPr>
  </w:style>
  <w:style w:type="paragraph" w:customStyle="1" w:styleId="SuperTitle">
    <w:name w:val="SuperTitle"/>
    <w:basedOn w:val="Title"/>
    <w:rsid w:val="00970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BAE"/>
    <w:rPr>
      <w:i/>
    </w:rPr>
  </w:style>
  <w:style w:type="paragraph" w:styleId="Caption">
    <w:name w:val="caption"/>
    <w:basedOn w:val="BodyText"/>
    <w:next w:val="Normal"/>
    <w:qFormat/>
    <w:rsid w:val="00970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BAE"/>
  </w:style>
  <w:style w:type="paragraph" w:styleId="TableofFigures">
    <w:name w:val="table of figures"/>
    <w:basedOn w:val="Normal"/>
    <w:next w:val="Normal"/>
    <w:semiHidden/>
    <w:rsid w:val="00970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B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BAE"/>
    <w:rPr>
      <w:rFonts w:ascii="Wingdings" w:hAnsi="Wingdings"/>
    </w:rPr>
  </w:style>
  <w:style w:type="paragraph" w:customStyle="1" w:styleId="TableHeading">
    <w:name w:val="Table Heading"/>
    <w:basedOn w:val="HeadingBase"/>
    <w:rsid w:val="00970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BAE"/>
    <w:rPr>
      <w:color w:val="0033CC"/>
      <w:u w:val="none"/>
    </w:rPr>
  </w:style>
  <w:style w:type="paragraph" w:customStyle="1" w:styleId="BodyTextRight">
    <w:name w:val="Body Text Right"/>
    <w:basedOn w:val="BodyText"/>
    <w:rsid w:val="00970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B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BAE"/>
    <w:rPr>
      <w:sz w:val="32"/>
    </w:rPr>
  </w:style>
  <w:style w:type="paragraph" w:customStyle="1" w:styleId="HeadingProcedure">
    <w:name w:val="Heading Procedure"/>
    <w:basedOn w:val="HeadingBase"/>
    <w:next w:val="Normal"/>
    <w:rsid w:val="00970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BAE"/>
    <w:pPr>
      <w:spacing w:before="60" w:after="60"/>
    </w:pPr>
  </w:style>
  <w:style w:type="paragraph" w:styleId="ListContinue">
    <w:name w:val="List Continue"/>
    <w:basedOn w:val="List"/>
    <w:rsid w:val="00970BAE"/>
    <w:pPr>
      <w:ind w:firstLine="0"/>
    </w:pPr>
  </w:style>
  <w:style w:type="paragraph" w:customStyle="1" w:styleId="ListNote">
    <w:name w:val="List Note"/>
    <w:basedOn w:val="List"/>
    <w:rsid w:val="00970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BAE"/>
    <w:rPr>
      <w:rFonts w:ascii="Courier New" w:hAnsi="Courier New"/>
    </w:rPr>
  </w:style>
  <w:style w:type="paragraph" w:customStyle="1" w:styleId="NoteBullet">
    <w:name w:val="Note Bullet"/>
    <w:basedOn w:val="Note"/>
    <w:rsid w:val="00970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B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BAE"/>
    <w:rPr>
      <w:b/>
      <w:smallCaps/>
    </w:rPr>
  </w:style>
  <w:style w:type="paragraph" w:customStyle="1" w:styleId="TableListNumber">
    <w:name w:val="Table List Number"/>
    <w:basedOn w:val="ListNumber"/>
    <w:rsid w:val="00970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BAE"/>
    <w:pPr>
      <w:numPr>
        <w:numId w:val="9"/>
      </w:numPr>
    </w:pPr>
  </w:style>
  <w:style w:type="paragraph" w:customStyle="1" w:styleId="ListAlpha2">
    <w:name w:val="List Alpha 2"/>
    <w:basedOn w:val="List2"/>
    <w:rsid w:val="00970BAE"/>
    <w:pPr>
      <w:numPr>
        <w:numId w:val="8"/>
      </w:numPr>
    </w:pPr>
  </w:style>
  <w:style w:type="paragraph" w:styleId="List2">
    <w:name w:val="List 2"/>
    <w:basedOn w:val="BodyText"/>
    <w:rsid w:val="00970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B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B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BAE"/>
    <w:pPr>
      <w:numPr>
        <w:numId w:val="4"/>
      </w:numPr>
    </w:pPr>
  </w:style>
  <w:style w:type="paragraph" w:styleId="ListContinue2">
    <w:name w:val="List Continue 2"/>
    <w:basedOn w:val="List2"/>
    <w:rsid w:val="00970BAE"/>
    <w:pPr>
      <w:ind w:firstLine="0"/>
    </w:pPr>
  </w:style>
  <w:style w:type="paragraph" w:styleId="ListContinue3">
    <w:name w:val="List Continue 3"/>
    <w:basedOn w:val="List3"/>
    <w:rsid w:val="00970BAE"/>
    <w:pPr>
      <w:ind w:left="1021" w:firstLine="0"/>
    </w:pPr>
  </w:style>
  <w:style w:type="paragraph" w:styleId="ListContinue4">
    <w:name w:val="List Continue 4"/>
    <w:basedOn w:val="List4"/>
    <w:rsid w:val="00970BAE"/>
    <w:pPr>
      <w:ind w:firstLine="0"/>
    </w:pPr>
  </w:style>
  <w:style w:type="paragraph" w:styleId="ListContinue5">
    <w:name w:val="List Continue 5"/>
    <w:basedOn w:val="List5"/>
    <w:rsid w:val="00970BAE"/>
    <w:pPr>
      <w:ind w:firstLine="0"/>
    </w:pPr>
  </w:style>
  <w:style w:type="paragraph" w:styleId="ListNumber3">
    <w:name w:val="List Number 3"/>
    <w:basedOn w:val="List3"/>
    <w:rsid w:val="00970BAE"/>
    <w:pPr>
      <w:numPr>
        <w:numId w:val="5"/>
      </w:numPr>
    </w:pPr>
  </w:style>
  <w:style w:type="paragraph" w:styleId="ListNumber4">
    <w:name w:val="List Number 4"/>
    <w:basedOn w:val="List4"/>
    <w:rsid w:val="00970BAE"/>
    <w:pPr>
      <w:numPr>
        <w:numId w:val="6"/>
      </w:numPr>
    </w:pPr>
  </w:style>
  <w:style w:type="paragraph" w:styleId="ListNumber5">
    <w:name w:val="List Number 5"/>
    <w:basedOn w:val="List5"/>
    <w:rsid w:val="00970BAE"/>
    <w:pPr>
      <w:numPr>
        <w:numId w:val="7"/>
      </w:numPr>
    </w:pPr>
  </w:style>
  <w:style w:type="paragraph" w:styleId="BlockText">
    <w:name w:val="Block Text"/>
    <w:basedOn w:val="Normal"/>
    <w:rsid w:val="00970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BAE"/>
    <w:rPr>
      <w:sz w:val="16"/>
      <w:vertAlign w:val="superscript"/>
    </w:rPr>
  </w:style>
  <w:style w:type="character" w:customStyle="1" w:styleId="Symbols">
    <w:name w:val="Symbols"/>
    <w:basedOn w:val="DefaultParagraphFont"/>
    <w:rsid w:val="00970BAE"/>
    <w:rPr>
      <w:rFonts w:ascii="Symbol" w:hAnsi="Symbol"/>
    </w:rPr>
  </w:style>
  <w:style w:type="character" w:customStyle="1" w:styleId="MenuOptions">
    <w:name w:val="Menu Options"/>
    <w:basedOn w:val="DefaultParagraphFont"/>
    <w:rsid w:val="00970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BAE"/>
    <w:rPr>
      <w:b/>
    </w:rPr>
  </w:style>
  <w:style w:type="character" w:customStyle="1" w:styleId="Underlined">
    <w:name w:val="Underlined"/>
    <w:basedOn w:val="DefaultParagraphFont"/>
    <w:rsid w:val="00970BAE"/>
    <w:rPr>
      <w:u w:val="single"/>
    </w:rPr>
  </w:style>
  <w:style w:type="paragraph" w:customStyle="1" w:styleId="TableBodyTextRight">
    <w:name w:val="Table Body Text Right"/>
    <w:basedOn w:val="TableBodyText"/>
    <w:rsid w:val="00970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BAE"/>
    <w:rPr>
      <w:sz w:val="18"/>
    </w:rPr>
  </w:style>
  <w:style w:type="paragraph" w:customStyle="1" w:styleId="BodySmallRight">
    <w:name w:val="Body Small Right"/>
    <w:basedOn w:val="BodyTextRight"/>
    <w:rsid w:val="00970BAE"/>
    <w:rPr>
      <w:sz w:val="18"/>
      <w:szCs w:val="18"/>
    </w:rPr>
  </w:style>
  <w:style w:type="paragraph" w:customStyle="1" w:styleId="MarginEdition">
    <w:name w:val="Margin Edition"/>
    <w:basedOn w:val="MarginNote"/>
    <w:rsid w:val="00970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BAE"/>
    <w:rPr>
      <w:sz w:val="2"/>
      <w:szCs w:val="2"/>
    </w:rPr>
  </w:style>
  <w:style w:type="character" w:customStyle="1" w:styleId="Small">
    <w:name w:val="Small"/>
    <w:basedOn w:val="DefaultParagraphFont"/>
    <w:rsid w:val="00970BAE"/>
    <w:rPr>
      <w:sz w:val="16"/>
    </w:rPr>
  </w:style>
  <w:style w:type="paragraph" w:customStyle="1" w:styleId="WideTable">
    <w:name w:val="Wide Table"/>
    <w:basedOn w:val="Normal"/>
    <w:rsid w:val="00970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BAE"/>
  </w:style>
  <w:style w:type="paragraph" w:styleId="Quote">
    <w:name w:val="Quote"/>
    <w:basedOn w:val="Heading1"/>
    <w:link w:val="QuoteChar"/>
    <w:qFormat/>
    <w:rsid w:val="00970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BAE"/>
    <w:pPr>
      <w:pageBreakBefore/>
    </w:pPr>
  </w:style>
  <w:style w:type="paragraph" w:customStyle="1" w:styleId="Border">
    <w:name w:val="Border"/>
    <w:basedOn w:val="Normal"/>
    <w:qFormat/>
    <w:rsid w:val="00970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BAE"/>
    <w:rPr>
      <w:u w:val="single"/>
    </w:rPr>
  </w:style>
  <w:style w:type="character" w:customStyle="1" w:styleId="BoldandItalics">
    <w:name w:val="Bold and Italics"/>
    <w:qFormat/>
    <w:rsid w:val="00970BAE"/>
    <w:rPr>
      <w:b/>
      <w:i/>
      <w:u w:val="none"/>
    </w:rPr>
  </w:style>
  <w:style w:type="paragraph" w:styleId="BalloonText">
    <w:name w:val="Balloon Text"/>
    <w:basedOn w:val="Normal"/>
    <w:link w:val="BalloonTextChar"/>
    <w:rsid w:val="00970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B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2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5475</Characters>
  <Application>Microsoft Office Word</Application>
  <DocSecurity>0</DocSecurity>
  <Lines>195</Lines>
  <Paragraphs>121</Paragraphs>
  <ScaleCrop>false</ScaleCrop>
  <Company>Author-it Software Corporation Ltd.</Company>
  <LinksUpToDate>false</LinksUpToDate>
  <CharactersWithSpaces>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AHCWOL302 Appraise wool using industry descriptions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