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C4B" w:rsidP="00EA3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AHCWOL207 Carry out wool pressing</w:t>
      </w:r>
      <w:r>
        <w:fldChar w:fldCharType="end"/>
      </w:r>
    </w:p>
    <w:p w:rsidR="00EA3C4B" w:rsidP="00EA3C4B">
      <w:pPr>
        <w:pStyle w:val="Version"/>
        <w:sectPr w:rsidSect="00AD7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B11" w:rsidP="00AD7B11">
      <w:pPr>
        <w:pStyle w:val="SuperHeading"/>
      </w:pPr>
      <w:r w:rsidRPr="00AD7B11">
        <w:t>AHCWOL207 Carry out wool pressing</w:t>
      </w:r>
    </w:p>
    <w:p w:rsidR="00000000" w:rsidRPr="00AD7B11" w:rsidP="00AD7B11">
      <w:pPr>
        <w:pStyle w:val="Heading1"/>
      </w:pPr>
      <w:bookmarkStart w:id="1" w:name="O_1288161"/>
      <w:bookmarkEnd w:id="1"/>
      <w:r w:rsidRPr="00AD7B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Comments</w:t>
            </w:r>
          </w:p>
        </w:tc>
      </w:tr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11" w:rsidP="00AD7B11">
            <w:pPr>
              <w:pStyle w:val="BodyText"/>
            </w:pPr>
            <w:r w:rsidRPr="00AD7B11">
              <w:t>This version released with AHC Agriculture, Horticulture and Conservation and Land Management Training Package Release 11.0.</w:t>
            </w:r>
          </w:p>
        </w:tc>
      </w:tr>
    </w:tbl>
    <w:p w:rsidR="00000000" w:rsidRPr="00AD7B11" w:rsidP="00AD7B11">
      <w:pPr>
        <w:pStyle w:val="BodyText"/>
      </w:pPr>
    </w:p>
    <w:p w:rsidR="00000000" w:rsidRPr="00AD7B11" w:rsidP="00AD7B11">
      <w:pPr>
        <w:pStyle w:val="AllowPageBreak"/>
      </w:pPr>
    </w:p>
    <w:p w:rsidR="00000000" w:rsidRPr="00AD7B11" w:rsidP="00AD7B11">
      <w:pPr>
        <w:pStyle w:val="Heading1"/>
      </w:pPr>
      <w:bookmarkStart w:id="2" w:name="O_1288162"/>
      <w:bookmarkEnd w:id="2"/>
      <w:r w:rsidRPr="00AD7B11">
        <w:t>Application</w:t>
      </w:r>
    </w:p>
    <w:p w:rsidR="00000000" w:rsidRPr="00AD7B11" w:rsidP="00EA3C4B">
      <w:pPr>
        <w:pStyle w:val="BodyText"/>
      </w:pPr>
      <w:r w:rsidRPr="00AD7B11">
        <w:t xml:space="preserve">This unit of competency describes the skills and </w:t>
      </w:r>
      <w:r w:rsidRPr="00AD7B11">
        <w:t>knowledge required to press wool into bales and perform related tasks.</w:t>
      </w:r>
    </w:p>
    <w:p w:rsidR="00000000" w:rsidRPr="00AD7B11" w:rsidP="00EA3C4B">
      <w:pPr>
        <w:pStyle w:val="BodyText"/>
      </w:pPr>
      <w:r w:rsidRPr="00AD7B11">
        <w:t>This unit applies to individuals who work under general supervision and exercise limited autonomy with some accountability for their own work. They identify and provide solutions to a l</w:t>
      </w:r>
      <w:r w:rsidRPr="00AD7B11">
        <w:t>imited range of predictable problems.</w:t>
      </w:r>
    </w:p>
    <w:p w:rsidR="00000000" w:rsidRPr="00AD7B11" w:rsidP="00EA3C4B">
      <w:pPr>
        <w:pStyle w:val="BodyText"/>
      </w:pPr>
      <w:r w:rsidRPr="00AD7B11">
        <w:t>All work must be carried out to comply with workplace procedures and work health and safety (WHS) practices according to state/territory health and safety regulations, legislation and standards that apply to the workpl</w:t>
      </w:r>
      <w:r w:rsidRPr="00AD7B11">
        <w:t>ace.</w:t>
      </w:r>
    </w:p>
    <w:p w:rsidR="00000000" w:rsidRPr="00AD7B11" w:rsidP="00EA3C4B">
      <w:pPr>
        <w:pStyle w:val="BodyText"/>
      </w:pPr>
      <w:r w:rsidRPr="00AD7B11">
        <w:t>No licensing, legislative or certification requirements are known to apply to this unit at the time of publication.</w:t>
      </w:r>
    </w:p>
    <w:p w:rsidR="00000000" w:rsidRPr="00AD7B11" w:rsidP="00AD7B11">
      <w:pPr>
        <w:pStyle w:val="Heading1"/>
      </w:pPr>
      <w:bookmarkStart w:id="3" w:name="O_1288163"/>
      <w:bookmarkEnd w:id="3"/>
      <w:r w:rsidRPr="00AD7B11">
        <w:t>Pre-requisite Unit</w:t>
      </w:r>
    </w:p>
    <w:p w:rsidR="00000000" w:rsidRPr="00AD7B11" w:rsidP="00EA3C4B">
      <w:pPr>
        <w:pStyle w:val="BodyText"/>
      </w:pPr>
      <w:r w:rsidRPr="00AD7B11">
        <w:t>Nil</w:t>
      </w:r>
    </w:p>
    <w:p w:rsidR="00000000" w:rsidRPr="00AD7B11" w:rsidP="00AD7B11">
      <w:pPr>
        <w:pStyle w:val="Heading1"/>
      </w:pPr>
      <w:bookmarkStart w:id="4" w:name="O_1288165"/>
      <w:bookmarkEnd w:id="4"/>
      <w:r w:rsidRPr="00AD7B11">
        <w:t>Unit Sector</w:t>
      </w:r>
    </w:p>
    <w:p w:rsidR="00000000" w:rsidRPr="00AD7B11" w:rsidP="00EA3C4B">
      <w:pPr>
        <w:pStyle w:val="BodyText"/>
      </w:pPr>
      <w:r w:rsidRPr="00AD7B11">
        <w:t>Wool (WOL)</w:t>
      </w:r>
    </w:p>
    <w:p w:rsidR="00000000" w:rsidRPr="00AD7B11" w:rsidP="00AD7B11">
      <w:pPr>
        <w:pStyle w:val="Heading1"/>
      </w:pPr>
      <w:bookmarkStart w:id="5" w:name="O_1288166"/>
      <w:bookmarkEnd w:id="5"/>
      <w:r w:rsidRPr="00AD7B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Performance Criteria</w:t>
            </w:r>
          </w:p>
        </w:tc>
      </w:tr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Performance criteria describe the performance needed to demonstrate achievement of the element.</w:t>
            </w:r>
          </w:p>
        </w:tc>
      </w:tr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1. Prepare for wool pressing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11" w:rsidP="00AD7B11">
            <w:pPr>
              <w:pStyle w:val="BodyText"/>
            </w:pPr>
            <w:r w:rsidRPr="00AD7B11">
              <w:t>1.1 Communicate with wo</w:t>
            </w:r>
            <w:r w:rsidRPr="00AD7B11">
              <w:t>ol harvesting team members to identify WHS hazards and report to the supervisor</w:t>
            </w:r>
          </w:p>
          <w:p w:rsidR="00000000" w:rsidRPr="00AD7B11" w:rsidP="00AD7B11">
            <w:pPr>
              <w:pStyle w:val="BodyText"/>
            </w:pPr>
            <w:r w:rsidRPr="00AD7B11">
              <w:t xml:space="preserve">1.2 Select, use and fit suitable personal protective equipment (PPE) </w:t>
            </w:r>
            <w:r w:rsidRPr="00AD7B11">
              <w:t>correctly</w:t>
            </w:r>
          </w:p>
          <w:p w:rsidR="00000000" w:rsidRPr="00AD7B11" w:rsidP="00AD7B11">
            <w:pPr>
              <w:pStyle w:val="BodyText"/>
            </w:pPr>
            <w:r w:rsidRPr="00AD7B11">
              <w:t>1.3 Check the wool press for safe operation and report any issues to supervisor</w:t>
            </w:r>
          </w:p>
          <w:p w:rsidR="00000000" w:rsidRPr="00AD7B11" w:rsidP="00AD7B11">
            <w:pPr>
              <w:pStyle w:val="BodyText"/>
            </w:pPr>
            <w:r w:rsidRPr="00AD7B11">
              <w:t>1.4 Carry out any</w:t>
            </w:r>
            <w:r w:rsidRPr="00AD7B11">
              <w:t xml:space="preserve"> required lubrication and maintenance as directed by supervisor</w:t>
            </w:r>
          </w:p>
          <w:p w:rsidR="00000000" w:rsidRPr="00AD7B11" w:rsidP="00AD7B11">
            <w:pPr>
              <w:pStyle w:val="BodyText"/>
            </w:pPr>
            <w:r w:rsidRPr="00AD7B11">
              <w:t>1.5 Prepare the work area in readiness for pressing as instructed</w:t>
            </w:r>
          </w:p>
          <w:p w:rsidR="00000000" w:rsidRPr="00AD7B11" w:rsidP="00AD7B11">
            <w:pPr>
              <w:pStyle w:val="BodyText"/>
            </w:pPr>
            <w:r w:rsidRPr="00AD7B11">
              <w:t>1.6 Check the scales to be used for accuracy and calibrate, if necessary, as instructed</w:t>
            </w:r>
          </w:p>
          <w:p w:rsidR="00000000" w:rsidRPr="00AD7B11" w:rsidP="00AD7B11">
            <w:pPr>
              <w:pStyle w:val="BodyText"/>
            </w:pPr>
            <w:r w:rsidRPr="00AD7B11">
              <w:t>1.7 Check the press and its location f</w:t>
            </w:r>
            <w:r w:rsidRPr="00AD7B11">
              <w:t>or safety according to workplace standards</w:t>
            </w:r>
          </w:p>
          <w:p w:rsidR="00000000" w:rsidRPr="00AD7B11" w:rsidP="00AD7B11">
            <w:pPr>
              <w:pStyle w:val="BodyText"/>
            </w:pPr>
            <w:r w:rsidRPr="00AD7B11">
              <w:t>1.8 Check for any defective equipment and report to the supervisor</w:t>
            </w:r>
          </w:p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1.9 Identify the lines of wool to be pressed and confirm with the supervisor</w:t>
            </w:r>
          </w:p>
        </w:tc>
      </w:tr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2. Press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11" w:rsidP="00AD7B11">
            <w:pPr>
              <w:pStyle w:val="BodyText"/>
            </w:pPr>
            <w:r w:rsidRPr="00AD7B11">
              <w:t>2.1 Apply safe working practices using the available safety equipment</w:t>
            </w:r>
          </w:p>
          <w:p w:rsidR="00000000" w:rsidRPr="00AD7B11" w:rsidP="00AD7B11">
            <w:pPr>
              <w:pStyle w:val="BodyText"/>
            </w:pPr>
            <w:r w:rsidRPr="00AD7B11">
              <w:t xml:space="preserve">2.2 Remove contamination from the woolpack and place in the appropriate location </w:t>
            </w:r>
          </w:p>
          <w:p w:rsidR="00000000" w:rsidRPr="00AD7B11" w:rsidP="00AD7B11">
            <w:pPr>
              <w:pStyle w:val="BodyText"/>
            </w:pPr>
            <w:r w:rsidRPr="00AD7B11">
              <w:t>2.3 Place all wool correctly and evenly in the press, as directed</w:t>
            </w:r>
          </w:p>
          <w:p w:rsidR="00000000" w:rsidRPr="00AD7B11" w:rsidP="00AD7B11">
            <w:pPr>
              <w:pStyle w:val="BodyText"/>
            </w:pPr>
            <w:r w:rsidRPr="00AD7B11">
              <w:t xml:space="preserve">2.4 Press bales safely for weight and </w:t>
            </w:r>
            <w:r w:rsidRPr="00AD7B11">
              <w:t>length as directed</w:t>
            </w:r>
          </w:p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2.5 Keep work area in a condition that avoids contamination of the wool</w:t>
            </w:r>
          </w:p>
        </w:tc>
      </w:tr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3. Close bales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11" w:rsidP="00AD7B11">
            <w:pPr>
              <w:pStyle w:val="BodyText"/>
            </w:pPr>
            <w:r w:rsidRPr="00AD7B11">
              <w:t>3.1 Use approved bale dividers as instructed and ensure flaps are correctly fastened</w:t>
            </w:r>
          </w:p>
          <w:p w:rsidR="00000000" w:rsidRPr="00AD7B11" w:rsidP="00AD7B11">
            <w:pPr>
              <w:pStyle w:val="BodyText"/>
            </w:pPr>
            <w:r w:rsidRPr="00AD7B11">
              <w:t>3.2 Identify bales for branding before removing them from the pr</w:t>
            </w:r>
            <w:r w:rsidRPr="00AD7B11">
              <w:t>ess</w:t>
            </w:r>
          </w:p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3.3 Store bales safely, avoiding injury to presser, risk to other workers, and damage to bales and equipment</w:t>
            </w:r>
          </w:p>
        </w:tc>
      </w:tr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4. Complete recording requirement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11" w:rsidP="00AD7B11">
            <w:pPr>
              <w:pStyle w:val="BodyText"/>
            </w:pPr>
            <w:r w:rsidRPr="00AD7B11">
              <w:t>4.1 Brand bales as directed according to workplace procedures</w:t>
            </w:r>
          </w:p>
          <w:p w:rsidR="00000000" w:rsidRPr="00AD7B11" w:rsidP="00AD7B11">
            <w:pPr>
              <w:pStyle w:val="BodyText"/>
            </w:pPr>
            <w:r w:rsidRPr="00AD7B11">
              <w:t>4.2 Weigh bales and have weight confirmed by s</w:t>
            </w:r>
            <w:r w:rsidRPr="00AD7B11">
              <w:t>upervisor</w:t>
            </w:r>
          </w:p>
          <w:p w:rsidR="00000000" w:rsidRPr="00AD7B11" w:rsidP="00AD7B11">
            <w:pPr>
              <w:pStyle w:val="BodyText"/>
            </w:pPr>
            <w:r w:rsidRPr="00AD7B11">
              <w:t>4.3 Record bale weights, numbers and descriptions using the appropriate recording system, as directed, and confirm with the supervisor</w:t>
            </w:r>
          </w:p>
        </w:tc>
      </w:tr>
    </w:tbl>
    <w:p w:rsidR="00000000" w:rsidRPr="00AD7B11" w:rsidP="00AD7B11">
      <w:pPr>
        <w:pStyle w:val="BodyText"/>
      </w:pPr>
    </w:p>
    <w:p w:rsidR="00000000" w:rsidRPr="00AD7B11" w:rsidP="00AD7B11">
      <w:pPr>
        <w:pStyle w:val="AllowPageBreak"/>
      </w:pPr>
    </w:p>
    <w:p w:rsidR="00000000" w:rsidRPr="00AD7B11" w:rsidP="00AD7B11">
      <w:pPr>
        <w:pStyle w:val="Heading1"/>
      </w:pPr>
      <w:bookmarkStart w:id="6" w:name="O_1288167"/>
      <w:bookmarkEnd w:id="6"/>
      <w:r w:rsidRPr="00AD7B11">
        <w:t>Foundation Skills</w:t>
      </w:r>
    </w:p>
    <w:p w:rsidR="00000000" w:rsidRPr="00AD7B11" w:rsidP="00EA3C4B">
      <w:pPr>
        <w:pStyle w:val="BodyText"/>
      </w:pPr>
      <w:r w:rsidRPr="00AD7B11">
        <w:t>This section describes those language, literacy, numeracy and employment</w:t>
      </w:r>
      <w:r w:rsidRPr="00AD7B11">
        <w:t xml:space="preserve">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Description</w:t>
            </w:r>
          </w:p>
        </w:tc>
      </w:tr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ListBullet"/>
              <w:rPr>
                <w:lang w:val="en-NZ"/>
              </w:rPr>
            </w:pPr>
            <w:r w:rsidRPr="00AD7B11">
              <w:t xml:space="preserve">Complete records and documents relevant to wool handling using vocabulary, grammatical structure </w:t>
            </w:r>
            <w:r w:rsidRPr="00AD7B11">
              <w:t>and conventions appropriate to text and audience</w:t>
            </w:r>
          </w:p>
        </w:tc>
      </w:tr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11" w:rsidP="00AD7B11">
            <w:pPr>
              <w:pStyle w:val="ListBullet"/>
            </w:pPr>
            <w:r w:rsidRPr="00AD7B11">
              <w:t>Use clear language and industry terminology to relay information pertaining to shearing</w:t>
            </w:r>
          </w:p>
          <w:p w:rsidR="00000000" w:rsidP="00AD7B11">
            <w:pPr>
              <w:pStyle w:val="ListBullet"/>
              <w:rPr>
                <w:lang w:val="en-NZ"/>
              </w:rPr>
            </w:pPr>
            <w:r w:rsidRPr="00AD7B11">
              <w:t>Listen and apply appropriate questioning in order to interpret the shed supervisor’s instructions</w:t>
            </w:r>
            <w:r w:rsidRPr="00AD7B11">
              <w:t xml:space="preserve"> </w:t>
            </w:r>
          </w:p>
        </w:tc>
      </w:tr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11" w:rsidP="00AD7B11">
            <w:pPr>
              <w:pStyle w:val="ListBullet"/>
            </w:pPr>
            <w:r w:rsidRPr="00AD7B11">
              <w:t>Estimate and apply time requirements to achieve the required output</w:t>
            </w:r>
          </w:p>
        </w:tc>
      </w:tr>
    </w:tbl>
    <w:p w:rsidR="00EA3C4B" w:rsidP="00AD7B11">
      <w:pPr>
        <w:pStyle w:val="BodyText"/>
      </w:pPr>
    </w:p>
    <w:p w:rsidR="00EA3C4B" w:rsidP="00AD7B11">
      <w:pPr>
        <w:pStyle w:val="BodyText"/>
      </w:pPr>
    </w:p>
    <w:p w:rsidR="00000000" w:rsidRPr="00AD7B11" w:rsidP="00AD7B11">
      <w:pPr>
        <w:pStyle w:val="Heading1"/>
      </w:pPr>
      <w:bookmarkStart w:id="7" w:name="O_1288169"/>
      <w:bookmarkEnd w:id="7"/>
      <w:r w:rsidRPr="00AD7B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Equivalence status</w:t>
            </w:r>
          </w:p>
        </w:tc>
      </w:tr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AHCWOL207 Carry out wool pressing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AHCWOL203 Carry out wool pressing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11" w:rsidP="00AD7B11">
            <w:pPr>
              <w:pStyle w:val="BodyText"/>
            </w:pPr>
            <w:r w:rsidRPr="00AD7B11">
              <w:t>Application wording clarified</w:t>
            </w:r>
          </w:p>
          <w:p w:rsidR="00000000" w:rsidRPr="00AD7B11" w:rsidP="00AD7B11">
            <w:pPr>
              <w:pStyle w:val="BodyText"/>
            </w:pPr>
            <w:r w:rsidRPr="00AD7B11">
              <w:t>Changes to performance criteria for clarification</w:t>
            </w:r>
          </w:p>
          <w:p w:rsidR="00000000" w:rsidRPr="00AD7B11" w:rsidP="00AD7B11">
            <w:pPr>
              <w:pStyle w:val="BodyText"/>
            </w:pPr>
            <w:r w:rsidRPr="00AD7B11">
              <w:t>Foundation skills information added</w:t>
            </w:r>
          </w:p>
          <w:p w:rsidR="00000000" w:rsidRPr="00AD7B11" w:rsidP="00AD7B11">
            <w:pPr>
              <w:pStyle w:val="BodyText"/>
            </w:pPr>
            <w:r w:rsidRPr="00AD7B11">
              <w:t>Changes to performance evidence to specify volume and frequency</w:t>
            </w:r>
          </w:p>
          <w:p w:rsidR="00000000" w:rsidRPr="00AD7B11" w:rsidP="00AD7B11">
            <w:pPr>
              <w:pStyle w:val="BodyText"/>
            </w:pPr>
            <w:r w:rsidRPr="00AD7B11">
              <w:t xml:space="preserve">Knowledge evidence specificity added, and </w:t>
            </w:r>
            <w:r w:rsidRPr="00AD7B11">
              <w:t xml:space="preserve">other wording clarified </w:t>
            </w:r>
          </w:p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11" w:rsidP="00AD7B11">
            <w:pPr>
              <w:pStyle w:val="BodyText"/>
            </w:pPr>
            <w:r w:rsidRPr="00AD7B11">
              <w:t>Equivalent</w:t>
            </w:r>
          </w:p>
        </w:tc>
      </w:tr>
    </w:tbl>
    <w:p w:rsidR="00000000" w:rsidRPr="00AD7B11" w:rsidP="00AD7B11">
      <w:pPr>
        <w:pStyle w:val="BodyText"/>
      </w:pPr>
    </w:p>
    <w:p w:rsidR="00000000" w:rsidRPr="00AD7B11" w:rsidP="00AD7B11">
      <w:pPr>
        <w:pStyle w:val="AllowPageBreak"/>
      </w:pPr>
    </w:p>
    <w:p w:rsidR="00000000" w:rsidRPr="00AD7B11" w:rsidP="00AD7B11">
      <w:pPr>
        <w:pStyle w:val="Heading1"/>
      </w:pPr>
      <w:bookmarkStart w:id="8" w:name="O_1288176"/>
      <w:bookmarkEnd w:id="8"/>
      <w:r w:rsidRPr="00AD7B11">
        <w:t>Links</w:t>
      </w:r>
    </w:p>
    <w:p w:rsidR="00000000" w:rsidRPr="00AD7B11" w:rsidP="00EA3C4B">
      <w:pPr>
        <w:pStyle w:val="BodyText"/>
      </w:pPr>
      <w:r w:rsidRPr="00AD7B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13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7B11" w:rsidP="00EA3C4B">
      <w:pPr>
        <w:pStyle w:val="BodyText"/>
        <w:sectPr w:rsidSect="00AD7B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7B11" w:rsidP="00AD7B11">
      <w:pPr>
        <w:pStyle w:val="SuperHeading"/>
      </w:pPr>
      <w:r w:rsidRPr="00AD7B11">
        <w:t>Assessment Requirements for AHCWOL207 Carry out wool pressing</w:t>
      </w:r>
    </w:p>
    <w:p w:rsidR="00000000" w:rsidRPr="00AD7B11" w:rsidP="00AD7B11">
      <w:pPr>
        <w:pStyle w:val="Heading1"/>
      </w:pPr>
      <w:bookmarkStart w:id="9" w:name="O_1288171"/>
      <w:bookmarkEnd w:id="9"/>
      <w:r w:rsidRPr="00AD7B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Bold"/>
              <w:rPr>
                <w:lang w:val="en-NZ"/>
              </w:rPr>
            </w:pPr>
            <w:r w:rsidRPr="00AD7B11">
              <w:t>Comments</w:t>
            </w:r>
          </w:p>
        </w:tc>
      </w:tr>
      <w:tr w:rsidTr="00AD7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11">
            <w:pPr>
              <w:pStyle w:val="BodyText"/>
              <w:rPr>
                <w:lang w:val="en-NZ"/>
              </w:rPr>
            </w:pPr>
            <w:r w:rsidRPr="00AD7B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11" w:rsidP="00AD7B11">
            <w:pPr>
              <w:pStyle w:val="BodyText"/>
            </w:pPr>
            <w:r w:rsidRPr="00AD7B11">
              <w:t>This version released with AHC Agriculture, Horticulture and Conservation and Land Management Training Package Release 11.0.</w:t>
            </w:r>
          </w:p>
        </w:tc>
      </w:tr>
    </w:tbl>
    <w:p w:rsidR="00000000" w:rsidRPr="00AD7B11" w:rsidP="00AD7B11">
      <w:pPr>
        <w:pStyle w:val="BodyText"/>
      </w:pPr>
    </w:p>
    <w:p w:rsidR="00000000" w:rsidRPr="00AD7B11" w:rsidP="00AD7B11">
      <w:pPr>
        <w:pStyle w:val="AllowPageBreak"/>
      </w:pPr>
    </w:p>
    <w:p w:rsidR="00000000" w:rsidRPr="00AD7B11" w:rsidP="00AD7B11">
      <w:pPr>
        <w:pStyle w:val="Heading1"/>
      </w:pPr>
      <w:bookmarkStart w:id="10" w:name="O_1288172"/>
      <w:bookmarkEnd w:id="10"/>
      <w:r w:rsidRPr="00AD7B11">
        <w:t>Performance Evidence</w:t>
      </w:r>
    </w:p>
    <w:p w:rsidR="00000000" w:rsidRPr="00AD7B11" w:rsidP="00EA3C4B">
      <w:pPr>
        <w:pStyle w:val="BodyText"/>
      </w:pPr>
      <w:r w:rsidRPr="00AD7B11">
        <w:t>An individual demonstrating competency must satisfy all of the elements and performance c</w:t>
      </w:r>
      <w:r w:rsidRPr="00AD7B11">
        <w:t xml:space="preserve">riteria in this unit. </w:t>
      </w:r>
    </w:p>
    <w:p w:rsidR="00000000" w:rsidRPr="00AD7B11" w:rsidP="00EA3C4B">
      <w:pPr>
        <w:pStyle w:val="BodyText"/>
      </w:pPr>
      <w:r w:rsidRPr="00AD7B11">
        <w:t>There must be evidence that the individual has operated one wool press under supervision and conducted the following on two occasions:</w:t>
      </w:r>
    </w:p>
    <w:p w:rsidR="00000000" w:rsidRPr="00AD7B11" w:rsidP="00AD7B11">
      <w:pPr>
        <w:pStyle w:val="ListBullet"/>
      </w:pPr>
      <w:r w:rsidRPr="00AD7B11">
        <w:t>operated scales and manual handling devices under supervision</w:t>
      </w:r>
    </w:p>
    <w:p w:rsidR="00000000" w:rsidRPr="00AD7B11" w:rsidP="00AD7B11">
      <w:pPr>
        <w:pStyle w:val="ListBullet"/>
      </w:pPr>
      <w:r w:rsidRPr="00AD7B11">
        <w:t>maintained uniform bale weights for</w:t>
      </w:r>
      <w:r w:rsidRPr="00AD7B11">
        <w:t xml:space="preserve"> each line</w:t>
      </w:r>
    </w:p>
    <w:p w:rsidR="00000000" w:rsidRPr="00AD7B11" w:rsidP="00AD7B11">
      <w:pPr>
        <w:pStyle w:val="ListBullet"/>
      </w:pPr>
      <w:r w:rsidRPr="00AD7B11">
        <w:t>branded bales clearly and accurately</w:t>
      </w:r>
    </w:p>
    <w:p w:rsidR="00000000" w:rsidRPr="00AD7B11" w:rsidP="00AD7B11">
      <w:pPr>
        <w:pStyle w:val="ListBullet"/>
      </w:pPr>
      <w:r w:rsidRPr="00AD7B11">
        <w:t>handled wool bales efficiently and without risk to self, other people or machinery</w:t>
      </w:r>
    </w:p>
    <w:p w:rsidR="00000000" w:rsidRPr="00AD7B11" w:rsidP="00AD7B11">
      <w:pPr>
        <w:pStyle w:val="ListBullet"/>
      </w:pPr>
      <w:r w:rsidRPr="00AD7B11">
        <w:t>recorded bale information c</w:t>
      </w:r>
      <w:r w:rsidRPr="00AD7B11">
        <w:t>orrectly and legibly for the use of Wool Classer and grower/manager at the time of pressing each bale.</w:t>
      </w:r>
    </w:p>
    <w:p w:rsidR="00000000" w:rsidRPr="00AD7B11" w:rsidP="00AD7B11">
      <w:pPr>
        <w:pStyle w:val="AllowPageBreak"/>
      </w:pPr>
    </w:p>
    <w:p w:rsidR="00000000" w:rsidRPr="00AD7B11" w:rsidP="00AD7B11">
      <w:pPr>
        <w:pStyle w:val="Heading1"/>
      </w:pPr>
      <w:bookmarkStart w:id="11" w:name="O_1288173"/>
      <w:bookmarkEnd w:id="11"/>
      <w:r w:rsidRPr="00AD7B11">
        <w:t>Knowledge Evidence</w:t>
      </w:r>
    </w:p>
    <w:p w:rsidR="00000000" w:rsidRPr="00AD7B11" w:rsidP="00EA3C4B">
      <w:pPr>
        <w:pStyle w:val="BodyText"/>
      </w:pPr>
      <w:r w:rsidRPr="00AD7B11">
        <w:t xml:space="preserve">An individual must be able to demonstrate the knowledge required to perform the tasks outlined in the elements and </w:t>
      </w:r>
      <w:r w:rsidRPr="00AD7B11">
        <w:t>performance criteria of this unit. This includes knowledge of:</w:t>
      </w:r>
    </w:p>
    <w:p w:rsidR="00000000" w:rsidRPr="00AD7B11" w:rsidP="00AD7B11">
      <w:pPr>
        <w:pStyle w:val="ListBullet"/>
      </w:pPr>
      <w:r w:rsidRPr="00AD7B11">
        <w:t xml:space="preserve">types of contamination in fleece and their sources, including: </w:t>
      </w:r>
    </w:p>
    <w:p w:rsidR="00000000" w:rsidRPr="00AD7B11" w:rsidP="00AD7B11">
      <w:pPr>
        <w:pStyle w:val="ListBullet2"/>
      </w:pPr>
      <w:r w:rsidRPr="00AD7B11">
        <w:t>urine stain</w:t>
      </w:r>
    </w:p>
    <w:p w:rsidR="00000000" w:rsidRPr="00AD7B11" w:rsidP="00AD7B11">
      <w:pPr>
        <w:pStyle w:val="ListBullet2"/>
      </w:pPr>
      <w:r w:rsidRPr="00AD7B11">
        <w:t>pigmented and medullated fibres and other animal fibres</w:t>
      </w:r>
    </w:p>
    <w:p w:rsidR="00000000" w:rsidRPr="00AD7B11" w:rsidP="00AD7B11">
      <w:pPr>
        <w:pStyle w:val="ListBullet2"/>
      </w:pPr>
      <w:r w:rsidRPr="00AD7B11">
        <w:t>baling twine</w:t>
      </w:r>
    </w:p>
    <w:p w:rsidR="00000000" w:rsidRPr="00AD7B11" w:rsidP="00AD7B11">
      <w:pPr>
        <w:pStyle w:val="ListBullet2"/>
      </w:pPr>
      <w:r w:rsidRPr="00AD7B11">
        <w:t xml:space="preserve">fertiliser bags </w:t>
      </w:r>
    </w:p>
    <w:p w:rsidR="00000000" w:rsidRPr="00AD7B11" w:rsidP="00AD7B11">
      <w:pPr>
        <w:pStyle w:val="ListBullet"/>
      </w:pPr>
      <w:r w:rsidRPr="00AD7B11">
        <w:t>the requirements of industry</w:t>
      </w:r>
      <w:r w:rsidRPr="00AD7B11">
        <w:t xml:space="preserve"> code of practice as it relates to wool pressing</w:t>
      </w:r>
    </w:p>
    <w:p w:rsidR="00000000" w:rsidRPr="00AD7B11" w:rsidP="00AD7B11">
      <w:pPr>
        <w:pStyle w:val="ListBullet"/>
      </w:pPr>
      <w:r w:rsidRPr="00AD7B11">
        <w:t>methods of handling wool and bales that minimise risk to own health, including safe lifting and bending techniques</w:t>
      </w:r>
    </w:p>
    <w:p w:rsidR="00000000" w:rsidRPr="00AD7B11" w:rsidP="00AD7B11">
      <w:pPr>
        <w:pStyle w:val="ListBullet"/>
      </w:pPr>
      <w:r w:rsidRPr="00AD7B11">
        <w:t>features of industry standards for weight, length of bales, fastening methods and type of pack</w:t>
      </w:r>
    </w:p>
    <w:p w:rsidR="00000000" w:rsidRPr="00AD7B11" w:rsidP="00AD7B11">
      <w:pPr>
        <w:pStyle w:val="ListBullet"/>
      </w:pPr>
      <w:r w:rsidRPr="00AD7B11">
        <w:t xml:space="preserve">safety features of personal protective equipment (PPE), and when and how it should be used </w:t>
      </w:r>
    </w:p>
    <w:p w:rsidR="00000000" w:rsidRPr="00AD7B11" w:rsidP="00AD7B11">
      <w:pPr>
        <w:pStyle w:val="ListBullet"/>
      </w:pPr>
      <w:r w:rsidRPr="00AD7B11">
        <w:t>industry standards for bale branding</w:t>
      </w:r>
    </w:p>
    <w:p w:rsidR="00000000" w:rsidRPr="00AD7B11" w:rsidP="00AD7B11">
      <w:pPr>
        <w:pStyle w:val="ListBullet"/>
      </w:pPr>
      <w:r w:rsidRPr="00AD7B11">
        <w:t>features of the recording system</w:t>
      </w:r>
      <w:r w:rsidRPr="00AD7B11">
        <w:t xml:space="preserve"> for bale details in use in the organisation</w:t>
      </w:r>
    </w:p>
    <w:p w:rsidR="00000000" w:rsidRPr="00AD7B11" w:rsidP="00AD7B11">
      <w:pPr>
        <w:pStyle w:val="ListBullet"/>
      </w:pPr>
      <w:r w:rsidRPr="00AD7B11">
        <w:t>work health and safety (WHS) policies suitable with the job role</w:t>
      </w:r>
    </w:p>
    <w:p w:rsidR="00000000" w:rsidRPr="00AD7B11" w:rsidP="00AD7B11">
      <w:pPr>
        <w:pStyle w:val="ListBullet"/>
      </w:pPr>
      <w:r w:rsidRPr="00AD7B11">
        <w:t>teamwork principles, including:</w:t>
      </w:r>
    </w:p>
    <w:p w:rsidR="00000000" w:rsidRPr="00AD7B11" w:rsidP="00AD7B11">
      <w:pPr>
        <w:pStyle w:val="ListBullet2"/>
      </w:pPr>
      <w:r w:rsidRPr="00AD7B11">
        <w:t>working towards a common goal</w:t>
      </w:r>
    </w:p>
    <w:p w:rsidR="00000000" w:rsidRPr="00AD7B11" w:rsidP="00AD7B11">
      <w:pPr>
        <w:pStyle w:val="ListBullet2"/>
      </w:pPr>
      <w:r w:rsidRPr="00AD7B11">
        <w:t xml:space="preserve">communicating effectively and cooperatively </w:t>
      </w:r>
    </w:p>
    <w:p w:rsidR="00000000" w:rsidRPr="00AD7B11" w:rsidP="00AD7B11">
      <w:pPr>
        <w:pStyle w:val="ListBullet2"/>
      </w:pPr>
      <w:r w:rsidRPr="00AD7B11">
        <w:t>respecting others’ needs</w:t>
      </w:r>
    </w:p>
    <w:p w:rsidR="00000000" w:rsidRPr="00AD7B11" w:rsidP="00AD7B11">
      <w:pPr>
        <w:pStyle w:val="ListBullet2"/>
      </w:pPr>
      <w:r w:rsidRPr="00AD7B11">
        <w:t>embracing div</w:t>
      </w:r>
      <w:r w:rsidRPr="00AD7B11">
        <w:t>ersity.</w:t>
      </w:r>
    </w:p>
    <w:p w:rsidR="00000000" w:rsidRPr="00AD7B11" w:rsidP="00AD7B11">
      <w:pPr>
        <w:pStyle w:val="AllowPageBreak"/>
      </w:pPr>
    </w:p>
    <w:p w:rsidR="00000000" w:rsidRPr="00AD7B11" w:rsidP="00AD7B11">
      <w:pPr>
        <w:pStyle w:val="Heading1"/>
      </w:pPr>
      <w:bookmarkStart w:id="12" w:name="O_1288174"/>
      <w:bookmarkEnd w:id="12"/>
      <w:r w:rsidRPr="00AD7B11">
        <w:t>Assessment Conditions</w:t>
      </w:r>
    </w:p>
    <w:p w:rsidR="00000000" w:rsidRPr="00AD7B11" w:rsidP="00EA3C4B">
      <w:pPr>
        <w:pStyle w:val="BodyText"/>
      </w:pPr>
      <w:r w:rsidRPr="00AD7B11">
        <w:t xml:space="preserve">Assessment of the skills in this unit of competency must take place under the following conditions: </w:t>
      </w:r>
    </w:p>
    <w:p w:rsidR="00000000" w:rsidRPr="00AD7B11" w:rsidP="00AD7B11">
      <w:pPr>
        <w:pStyle w:val="ListBullet"/>
      </w:pPr>
      <w:r w:rsidRPr="00AD7B11">
        <w:t>physical conditions:</w:t>
      </w:r>
    </w:p>
    <w:p w:rsidR="00000000" w:rsidRPr="00AD7B11" w:rsidP="00AD7B11">
      <w:pPr>
        <w:pStyle w:val="ListBullet2"/>
      </w:pPr>
      <w:r w:rsidRPr="00AD7B11">
        <w:t>skills must be demonstrated in a workplace setting or an environment that accurately represents workplace conditions</w:t>
      </w:r>
    </w:p>
    <w:p w:rsidR="00000000" w:rsidRPr="00AD7B11" w:rsidP="00AD7B11">
      <w:pPr>
        <w:pStyle w:val="ListBullet"/>
      </w:pPr>
      <w:r w:rsidRPr="00AD7B11">
        <w:t>resources, equipment and materials:</w:t>
      </w:r>
    </w:p>
    <w:p w:rsidR="00000000" w:rsidRPr="00AD7B11" w:rsidP="00AD7B11">
      <w:pPr>
        <w:pStyle w:val="ListBullet2"/>
      </w:pPr>
      <w:r w:rsidRPr="00AD7B11">
        <w:t>equipment and materials appropriate for wool pressing</w:t>
      </w:r>
    </w:p>
    <w:p w:rsidR="00000000" w:rsidRPr="00AD7B11" w:rsidP="00AD7B11">
      <w:pPr>
        <w:pStyle w:val="ListBullet"/>
      </w:pPr>
      <w:r w:rsidRPr="00AD7B11">
        <w:t>relationships:</w:t>
      </w:r>
    </w:p>
    <w:p w:rsidR="00000000" w:rsidRPr="00AD7B11" w:rsidP="00AD7B11">
      <w:pPr>
        <w:pStyle w:val="ListBullet2"/>
      </w:pPr>
      <w:r w:rsidRPr="00AD7B11">
        <w:t>supervisor</w:t>
      </w:r>
    </w:p>
    <w:p w:rsidR="00000000" w:rsidRPr="00AD7B11" w:rsidP="00AD7B11">
      <w:pPr>
        <w:pStyle w:val="ListBullet2"/>
      </w:pPr>
      <w:r w:rsidRPr="00AD7B11">
        <w:t>wool harvesting tea</w:t>
      </w:r>
      <w:r w:rsidRPr="00AD7B11">
        <w:t>m members.</w:t>
      </w:r>
    </w:p>
    <w:p w:rsidR="00000000" w:rsidRPr="00AD7B11" w:rsidP="00EA3C4B">
      <w:pPr>
        <w:pStyle w:val="BodyText"/>
      </w:pPr>
      <w:r w:rsidRPr="00AD7B11">
        <w:t>Assessors of this unit must satisfy the requirements for assessors in applicable vocational education and training legislation, frameworks and/or standards.</w:t>
      </w:r>
    </w:p>
    <w:p w:rsidR="00000000" w:rsidRPr="00AD7B11" w:rsidP="00AD7B11">
      <w:pPr>
        <w:pStyle w:val="Heading1"/>
      </w:pPr>
      <w:bookmarkStart w:id="13" w:name="O_1288177"/>
      <w:bookmarkEnd w:id="13"/>
      <w:r w:rsidRPr="00AD7B11">
        <w:t>Links</w:t>
      </w:r>
    </w:p>
    <w:p w:rsidR="00000000" w:rsidRPr="00AD7B11" w:rsidP="00EA3C4B">
      <w:pPr>
        <w:pStyle w:val="BodyText"/>
      </w:pPr>
      <w:r w:rsidRPr="00AD7B11">
        <w:t>Companion Volumes, including Implementation Guides, are availab</w:t>
      </w:r>
      <w:r w:rsidRPr="00AD7B11">
        <w:t xml:space="preserve">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13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7B11" w:rsidP="00AD7B11"/>
    <w:sectPr w:rsidSect="00AD7B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11" w:rsidRPr="00EA3C4B" w:rsidP="00EA3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C4B" w:rsidP="00AD7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3C4B" w:rsidP="00AD7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3C4B" w:rsidP="00AD7B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11" w:rsidP="00AD7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3C4B">
      <w:t>Approved</w:t>
    </w:r>
    <w:r w:rsidR="00EA3C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3C4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3C4B">
      <w:rPr>
        <w:noProof/>
      </w:rPr>
      <w:t>5</w:t>
    </w:r>
    <w:r>
      <w:rPr>
        <w:noProof/>
      </w:rPr>
      <w:fldChar w:fldCharType="end"/>
    </w:r>
  </w:p>
  <w:p w:rsidR="00AD7B11" w:rsidP="00AD7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3C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3C4B">
      <w:t>Skills Insight</w:t>
    </w:r>
    <w:r w:rsidR="00EA3C4B">
      <w:fldChar w:fldCharType="end"/>
    </w:r>
  </w:p>
  <w:p w:rsidR="00AD7B11" w:rsidP="00AD7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B11" w:rsidRPr="00EA3C4B" w:rsidP="00EA3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C4B" w:rsidRPr="002D2AF8" w:rsidP="00AD7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AHCWOL207 Carry out wool pressing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3C4B" w:rsidP="00AD7B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11" w:rsidRPr="002D2AF8" w:rsidP="00AD7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3C4B">
      <w:t>AHCWOL207 Carry out wool pressing</w:t>
    </w:r>
    <w:r w:rsidR="00EA3C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3C4B">
      <w:rPr>
        <w:noProof/>
      </w:rPr>
      <w:t>2 March 2025</w:t>
    </w:r>
    <w:r>
      <w:fldChar w:fldCharType="end"/>
    </w:r>
  </w:p>
  <w:p w:rsidR="00AD7B11" w:rsidP="00AD7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B21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4A5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43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B11"/>
  </w:style>
  <w:style w:type="character" w:customStyle="1" w:styleId="Heading1Char">
    <w:name w:val="Heading 1 Char"/>
    <w:basedOn w:val="DefaultParagraphFont"/>
    <w:link w:val="Heading1"/>
    <w:rsid w:val="00AD7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B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B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7B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7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7B11"/>
    <w:rPr>
      <w:b/>
    </w:rPr>
  </w:style>
  <w:style w:type="character" w:customStyle="1" w:styleId="Heading2Char">
    <w:name w:val="Heading 2 Char"/>
    <w:basedOn w:val="DefaultParagraphFont"/>
    <w:link w:val="Heading2"/>
    <w:rsid w:val="00AD7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B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B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7B11"/>
    <w:rPr>
      <w:b/>
      <w:spacing w:val="0"/>
    </w:rPr>
  </w:style>
  <w:style w:type="paragraph" w:customStyle="1" w:styleId="SuperTitle">
    <w:name w:val="SuperTitle"/>
    <w:basedOn w:val="Title"/>
    <w:rsid w:val="00AD7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B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B11"/>
    <w:rPr>
      <w:i/>
    </w:rPr>
  </w:style>
  <w:style w:type="paragraph" w:styleId="Caption">
    <w:name w:val="caption"/>
    <w:basedOn w:val="BodyText"/>
    <w:next w:val="Normal"/>
    <w:qFormat/>
    <w:rsid w:val="00AD7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B11"/>
  </w:style>
  <w:style w:type="paragraph" w:styleId="TableofFigures">
    <w:name w:val="table of figures"/>
    <w:basedOn w:val="Normal"/>
    <w:next w:val="Normal"/>
    <w:semiHidden/>
    <w:rsid w:val="00AD7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B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B11"/>
    <w:rPr>
      <w:rFonts w:ascii="Wingdings" w:hAnsi="Wingdings"/>
    </w:rPr>
  </w:style>
  <w:style w:type="paragraph" w:customStyle="1" w:styleId="TableHeading">
    <w:name w:val="Table Heading"/>
    <w:basedOn w:val="HeadingBase"/>
    <w:rsid w:val="00AD7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B11"/>
    <w:rPr>
      <w:color w:val="0033CC"/>
      <w:u w:val="none"/>
    </w:rPr>
  </w:style>
  <w:style w:type="paragraph" w:customStyle="1" w:styleId="BodyTextRight">
    <w:name w:val="Body Text Right"/>
    <w:basedOn w:val="BodyText"/>
    <w:rsid w:val="00AD7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B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B11"/>
    <w:rPr>
      <w:sz w:val="32"/>
    </w:rPr>
  </w:style>
  <w:style w:type="paragraph" w:customStyle="1" w:styleId="HeadingProcedure">
    <w:name w:val="Heading Procedure"/>
    <w:basedOn w:val="HeadingBase"/>
    <w:next w:val="Normal"/>
    <w:rsid w:val="00AD7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B11"/>
    <w:pPr>
      <w:spacing w:before="60" w:after="60"/>
    </w:pPr>
  </w:style>
  <w:style w:type="paragraph" w:styleId="ListContinue">
    <w:name w:val="List Continue"/>
    <w:basedOn w:val="List"/>
    <w:rsid w:val="00AD7B11"/>
    <w:pPr>
      <w:ind w:firstLine="0"/>
    </w:pPr>
  </w:style>
  <w:style w:type="paragraph" w:customStyle="1" w:styleId="ListNote">
    <w:name w:val="List Note"/>
    <w:basedOn w:val="List"/>
    <w:rsid w:val="00AD7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B11"/>
    <w:rPr>
      <w:rFonts w:ascii="Courier New" w:hAnsi="Courier New"/>
    </w:rPr>
  </w:style>
  <w:style w:type="paragraph" w:customStyle="1" w:styleId="NoteBullet">
    <w:name w:val="Note Bullet"/>
    <w:basedOn w:val="Note"/>
    <w:rsid w:val="00AD7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B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B11"/>
    <w:rPr>
      <w:b/>
      <w:smallCaps/>
    </w:rPr>
  </w:style>
  <w:style w:type="paragraph" w:customStyle="1" w:styleId="TableListNumber">
    <w:name w:val="Table List Number"/>
    <w:basedOn w:val="ListNumber"/>
    <w:rsid w:val="00AD7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B11"/>
    <w:pPr>
      <w:numPr>
        <w:numId w:val="9"/>
      </w:numPr>
    </w:pPr>
  </w:style>
  <w:style w:type="paragraph" w:customStyle="1" w:styleId="ListAlpha2">
    <w:name w:val="List Alpha 2"/>
    <w:basedOn w:val="List2"/>
    <w:rsid w:val="00AD7B11"/>
    <w:pPr>
      <w:numPr>
        <w:numId w:val="8"/>
      </w:numPr>
    </w:pPr>
  </w:style>
  <w:style w:type="paragraph" w:styleId="List2">
    <w:name w:val="List 2"/>
    <w:basedOn w:val="BodyText"/>
    <w:rsid w:val="00AD7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B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B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B11"/>
    <w:pPr>
      <w:numPr>
        <w:numId w:val="4"/>
      </w:numPr>
    </w:pPr>
  </w:style>
  <w:style w:type="paragraph" w:styleId="ListContinue2">
    <w:name w:val="List Continue 2"/>
    <w:basedOn w:val="List2"/>
    <w:rsid w:val="00AD7B11"/>
    <w:pPr>
      <w:ind w:firstLine="0"/>
    </w:pPr>
  </w:style>
  <w:style w:type="paragraph" w:styleId="ListContinue3">
    <w:name w:val="List Continue 3"/>
    <w:basedOn w:val="List3"/>
    <w:rsid w:val="00AD7B11"/>
    <w:pPr>
      <w:ind w:left="1021" w:firstLine="0"/>
    </w:pPr>
  </w:style>
  <w:style w:type="paragraph" w:styleId="ListContinue4">
    <w:name w:val="List Continue 4"/>
    <w:basedOn w:val="List4"/>
    <w:rsid w:val="00AD7B11"/>
    <w:pPr>
      <w:ind w:firstLine="0"/>
    </w:pPr>
  </w:style>
  <w:style w:type="paragraph" w:styleId="ListContinue5">
    <w:name w:val="List Continue 5"/>
    <w:basedOn w:val="List5"/>
    <w:rsid w:val="00AD7B11"/>
    <w:pPr>
      <w:ind w:firstLine="0"/>
    </w:pPr>
  </w:style>
  <w:style w:type="paragraph" w:styleId="ListNumber3">
    <w:name w:val="List Number 3"/>
    <w:basedOn w:val="List3"/>
    <w:rsid w:val="00AD7B11"/>
    <w:pPr>
      <w:numPr>
        <w:numId w:val="5"/>
      </w:numPr>
    </w:pPr>
  </w:style>
  <w:style w:type="paragraph" w:styleId="ListNumber4">
    <w:name w:val="List Number 4"/>
    <w:basedOn w:val="List4"/>
    <w:rsid w:val="00AD7B11"/>
    <w:pPr>
      <w:numPr>
        <w:numId w:val="6"/>
      </w:numPr>
    </w:pPr>
  </w:style>
  <w:style w:type="paragraph" w:styleId="ListNumber5">
    <w:name w:val="List Number 5"/>
    <w:basedOn w:val="List5"/>
    <w:rsid w:val="00AD7B11"/>
    <w:pPr>
      <w:numPr>
        <w:numId w:val="7"/>
      </w:numPr>
    </w:pPr>
  </w:style>
  <w:style w:type="paragraph" w:styleId="BlockText">
    <w:name w:val="Block Text"/>
    <w:basedOn w:val="Normal"/>
    <w:rsid w:val="00AD7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B11"/>
    <w:rPr>
      <w:sz w:val="16"/>
      <w:vertAlign w:val="superscript"/>
    </w:rPr>
  </w:style>
  <w:style w:type="character" w:customStyle="1" w:styleId="Symbols">
    <w:name w:val="Symbols"/>
    <w:basedOn w:val="DefaultParagraphFont"/>
    <w:rsid w:val="00AD7B11"/>
    <w:rPr>
      <w:rFonts w:ascii="Symbol" w:hAnsi="Symbol"/>
    </w:rPr>
  </w:style>
  <w:style w:type="character" w:customStyle="1" w:styleId="MenuOptions">
    <w:name w:val="Menu Options"/>
    <w:basedOn w:val="DefaultParagraphFont"/>
    <w:rsid w:val="00AD7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B11"/>
    <w:rPr>
      <w:b/>
    </w:rPr>
  </w:style>
  <w:style w:type="character" w:customStyle="1" w:styleId="Underlined">
    <w:name w:val="Underlined"/>
    <w:basedOn w:val="DefaultParagraphFont"/>
    <w:rsid w:val="00AD7B11"/>
    <w:rPr>
      <w:u w:val="single"/>
    </w:rPr>
  </w:style>
  <w:style w:type="paragraph" w:customStyle="1" w:styleId="TableBodyTextRight">
    <w:name w:val="Table Body Text Right"/>
    <w:basedOn w:val="TableBodyText"/>
    <w:rsid w:val="00AD7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B11"/>
    <w:rPr>
      <w:sz w:val="18"/>
    </w:rPr>
  </w:style>
  <w:style w:type="paragraph" w:customStyle="1" w:styleId="BodySmallRight">
    <w:name w:val="Body Small Right"/>
    <w:basedOn w:val="BodyTextRight"/>
    <w:rsid w:val="00AD7B11"/>
    <w:rPr>
      <w:sz w:val="18"/>
      <w:szCs w:val="18"/>
    </w:rPr>
  </w:style>
  <w:style w:type="paragraph" w:customStyle="1" w:styleId="MarginEdition">
    <w:name w:val="Margin Edition"/>
    <w:basedOn w:val="MarginNote"/>
    <w:rsid w:val="00AD7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B11"/>
    <w:rPr>
      <w:sz w:val="2"/>
      <w:szCs w:val="2"/>
    </w:rPr>
  </w:style>
  <w:style w:type="character" w:customStyle="1" w:styleId="Small">
    <w:name w:val="Small"/>
    <w:basedOn w:val="DefaultParagraphFont"/>
    <w:rsid w:val="00AD7B11"/>
    <w:rPr>
      <w:sz w:val="16"/>
    </w:rPr>
  </w:style>
  <w:style w:type="paragraph" w:customStyle="1" w:styleId="WideTable">
    <w:name w:val="Wide Table"/>
    <w:basedOn w:val="Normal"/>
    <w:rsid w:val="00AD7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B11"/>
  </w:style>
  <w:style w:type="paragraph" w:styleId="Quote">
    <w:name w:val="Quote"/>
    <w:basedOn w:val="Heading1"/>
    <w:link w:val="QuoteChar"/>
    <w:qFormat/>
    <w:rsid w:val="00AD7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B11"/>
    <w:pPr>
      <w:pageBreakBefore/>
    </w:pPr>
  </w:style>
  <w:style w:type="paragraph" w:customStyle="1" w:styleId="Border">
    <w:name w:val="Border"/>
    <w:basedOn w:val="Normal"/>
    <w:qFormat/>
    <w:rsid w:val="00AD7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B11"/>
    <w:rPr>
      <w:u w:val="single"/>
    </w:rPr>
  </w:style>
  <w:style w:type="character" w:customStyle="1" w:styleId="BoldandItalics">
    <w:name w:val="Bold and Italics"/>
    <w:qFormat/>
    <w:rsid w:val="00AD7B11"/>
    <w:rPr>
      <w:b/>
      <w:i/>
      <w:u w:val="none"/>
    </w:rPr>
  </w:style>
  <w:style w:type="paragraph" w:styleId="BalloonText">
    <w:name w:val="Balloon Text"/>
    <w:basedOn w:val="Normal"/>
    <w:link w:val="BalloonTextChar"/>
    <w:rsid w:val="00AD7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B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3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1006</Words>
  <Characters>6140</Characters>
  <Application>Microsoft Office Word</Application>
  <DocSecurity>0</DocSecurity>
  <Lines>204</Lines>
  <Paragraphs>140</Paragraphs>
  <ScaleCrop>false</ScaleCrop>
  <Company>Author-it Software Corporation Ltd.</Company>
  <LinksUpToDate>false</LinksUpToDate>
  <CharactersWithSpaces>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AHCWOL207 Carry out wool pressing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2025-03-01T16:09:00Z</dcterms:created>
  <dcterms:modified xsi:type="dcterms:W3CDTF">2025-03-01T16:09:00Z</dcterms:modified>
</cp:coreProperties>
</file>