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13D" w:rsidP="00272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AHCWAT501 Design water treatment systems</w:t>
      </w:r>
      <w:r>
        <w:fldChar w:fldCharType="end"/>
      </w:r>
    </w:p>
    <w:p w:rsidR="0027213D" w:rsidP="0027213D">
      <w:pPr>
        <w:pStyle w:val="Version"/>
        <w:sectPr w:rsidSect="00825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5D2" w:rsidP="008255D2">
      <w:pPr>
        <w:pStyle w:val="SuperHeading"/>
      </w:pPr>
      <w:r w:rsidRPr="008255D2">
        <w:t>AHCWAT501 Design water treatment systems</w:t>
      </w:r>
    </w:p>
    <w:p w:rsidR="00000000" w:rsidRPr="008255D2" w:rsidP="008255D2">
      <w:pPr>
        <w:pStyle w:val="Heading1"/>
      </w:pPr>
      <w:bookmarkStart w:id="1" w:name="O_873508"/>
      <w:bookmarkEnd w:id="1"/>
      <w:r w:rsidRPr="00825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25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TableHeading"/>
              <w:rPr>
                <w:lang w:val="en-NZ"/>
              </w:rPr>
            </w:pPr>
            <w:r w:rsidRPr="008255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TableHeading"/>
              <w:rPr>
                <w:lang w:val="en-NZ"/>
              </w:rPr>
            </w:pPr>
            <w:r w:rsidRPr="008255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TableHeading"/>
              <w:rPr>
                <w:lang w:val="en-NZ"/>
              </w:rPr>
            </w:pPr>
            <w:r w:rsidRPr="008255D2">
              <w:t>Comment</w:t>
            </w:r>
          </w:p>
        </w:tc>
      </w:tr>
      <w:tr w:rsidTr="00825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BodyText"/>
              <w:rPr>
                <w:lang w:val="en-NZ"/>
              </w:rPr>
            </w:pPr>
            <w:r w:rsidRPr="008255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BodyText"/>
              <w:rPr>
                <w:lang w:val="en-NZ"/>
              </w:rPr>
            </w:pPr>
            <w:r w:rsidRPr="008255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D2" w:rsidP="008255D2">
            <w:pPr>
              <w:pStyle w:val="BodyText"/>
            </w:pPr>
            <w:r w:rsidRPr="008255D2">
              <w:t>Initial release</w:t>
            </w:r>
          </w:p>
        </w:tc>
      </w:tr>
    </w:tbl>
    <w:p w:rsidR="00000000" w:rsidRPr="008255D2" w:rsidP="008255D2">
      <w:pPr>
        <w:pStyle w:val="BodyText"/>
      </w:pPr>
    </w:p>
    <w:p w:rsidR="00000000" w:rsidRPr="008255D2" w:rsidP="008255D2">
      <w:pPr>
        <w:pStyle w:val="AllowPageBreak"/>
      </w:pPr>
    </w:p>
    <w:p w:rsidR="00000000" w:rsidRPr="008255D2" w:rsidP="008255D2">
      <w:pPr>
        <w:pStyle w:val="Heading1"/>
      </w:pPr>
      <w:bookmarkStart w:id="2" w:name="O_873510"/>
      <w:bookmarkEnd w:id="2"/>
      <w:r w:rsidRPr="008255D2">
        <w:t>Application</w:t>
      </w:r>
    </w:p>
    <w:p w:rsidR="00000000" w:rsidRPr="008255D2" w:rsidP="0027213D">
      <w:pPr>
        <w:pStyle w:val="BodyText"/>
      </w:pPr>
      <w:r w:rsidRPr="008255D2">
        <w:t>This unit of competency describes the skills and knowledge required to design water treatment systems.</w:t>
      </w:r>
    </w:p>
    <w:p w:rsidR="00000000" w:rsidRPr="008255D2" w:rsidP="0027213D">
      <w:pPr>
        <w:pStyle w:val="BodyText"/>
      </w:pPr>
      <w:r w:rsidRPr="008255D2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8255D2">
        <w:t xml:space="preserve"> communicate solutions to a range of complex problems. All work is carried out to comply with workplace procedures.</w:t>
      </w:r>
    </w:p>
    <w:p w:rsidR="00000000" w:rsidRPr="008255D2" w:rsidP="0027213D">
      <w:pPr>
        <w:pStyle w:val="BodyText"/>
      </w:pPr>
      <w:r w:rsidRPr="008255D2">
        <w:t>No occupational licensing, legislative or certification requirements are known to apply to this unit at the time of publication.</w:t>
      </w:r>
    </w:p>
    <w:p w:rsidR="00000000" w:rsidRPr="008255D2" w:rsidP="008255D2">
      <w:pPr>
        <w:pStyle w:val="Heading1"/>
      </w:pPr>
      <w:bookmarkStart w:id="3" w:name="O_873511"/>
      <w:bookmarkEnd w:id="3"/>
      <w:r w:rsidRPr="008255D2">
        <w:t>Pre-requisite Unit</w:t>
      </w:r>
    </w:p>
    <w:p w:rsidR="00000000" w:rsidRPr="008255D2" w:rsidP="0027213D">
      <w:pPr>
        <w:pStyle w:val="BodyText"/>
      </w:pPr>
      <w:r w:rsidRPr="008255D2">
        <w:t>Nil.</w:t>
      </w:r>
    </w:p>
    <w:p w:rsidR="00000000" w:rsidRPr="008255D2" w:rsidP="008255D2">
      <w:pPr>
        <w:pStyle w:val="Heading1"/>
      </w:pPr>
      <w:bookmarkStart w:id="4" w:name="O_873513"/>
      <w:bookmarkEnd w:id="4"/>
      <w:r w:rsidRPr="008255D2">
        <w:t>Unit Sector</w:t>
      </w:r>
    </w:p>
    <w:p w:rsidR="00000000" w:rsidRPr="008255D2" w:rsidP="0027213D">
      <w:pPr>
        <w:pStyle w:val="BodyText"/>
      </w:pPr>
      <w:r w:rsidRPr="008255D2">
        <w:t>Water (WAT)</w:t>
      </w:r>
    </w:p>
    <w:p w:rsidR="00000000" w:rsidRPr="008255D2" w:rsidP="008255D2">
      <w:pPr>
        <w:pStyle w:val="Heading1"/>
      </w:pPr>
      <w:bookmarkStart w:id="5" w:name="O_873514"/>
      <w:bookmarkEnd w:id="5"/>
      <w:r w:rsidRPr="008255D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721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TableHeading"/>
              <w:rPr>
                <w:lang w:val="en-NZ"/>
              </w:rPr>
            </w:pPr>
            <w:r w:rsidRPr="008255D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TableHeading"/>
              <w:rPr>
                <w:lang w:val="en-NZ"/>
              </w:rPr>
            </w:pPr>
            <w:r w:rsidRPr="008255D2">
              <w:t>Performance criteria</w:t>
            </w:r>
          </w:p>
        </w:tc>
      </w:tr>
      <w:tr w:rsidTr="002721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BodyText"/>
              <w:rPr>
                <w:lang w:val="en-NZ"/>
              </w:rPr>
            </w:pPr>
            <w:r w:rsidRPr="008255D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BodyText"/>
              <w:rPr>
                <w:lang w:val="en-NZ"/>
              </w:rPr>
            </w:pPr>
            <w:r w:rsidRPr="008255D2">
              <w:t>Performance criteria describe the performance needed to demonstrate achievement of the element.</w:t>
            </w:r>
          </w:p>
        </w:tc>
      </w:tr>
      <w:tr w:rsidTr="002721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List"/>
              <w:rPr>
                <w:lang w:val="en-NZ"/>
              </w:rPr>
            </w:pPr>
            <w:r w:rsidRPr="008255D2">
              <w:t>1.</w:t>
            </w:r>
            <w:r w:rsidRPr="008255D2">
              <w:tab/>
              <w:t>Determine design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D2" w:rsidP="008255D2">
            <w:pPr>
              <w:pStyle w:val="List"/>
            </w:pPr>
            <w:r w:rsidRPr="008255D2">
              <w:t>1.1</w:t>
            </w:r>
            <w:r w:rsidRPr="008255D2">
              <w:tab/>
              <w:t>Determine the quality of water to be treated and level of treatment required</w:t>
            </w:r>
          </w:p>
          <w:p w:rsidR="00000000" w:rsidRPr="008255D2" w:rsidP="008255D2">
            <w:pPr>
              <w:pStyle w:val="List"/>
            </w:pPr>
            <w:r w:rsidRPr="008255D2">
              <w:t>1.2</w:t>
            </w:r>
            <w:r w:rsidRPr="008255D2">
              <w:tab/>
              <w:t xml:space="preserve">Develop construction specifications that </w:t>
            </w:r>
            <w:r w:rsidRPr="008255D2">
              <w:t xml:space="preserve">define the work required </w:t>
            </w:r>
            <w:r w:rsidRPr="008255D2">
              <w:t>to treat water</w:t>
            </w:r>
          </w:p>
          <w:p w:rsidR="00000000" w:rsidRPr="008255D2" w:rsidP="008255D2">
            <w:pPr>
              <w:pStyle w:val="List"/>
            </w:pPr>
            <w:r w:rsidRPr="008255D2">
              <w:t>1.3</w:t>
            </w:r>
            <w:r w:rsidRPr="008255D2">
              <w:tab/>
              <w:t>Identify and protect environmentally sensitive areas</w:t>
            </w:r>
          </w:p>
          <w:p w:rsidR="00000000" w:rsidP="008255D2">
            <w:pPr>
              <w:pStyle w:val="List"/>
              <w:rPr>
                <w:lang w:val="en-NZ"/>
              </w:rPr>
            </w:pPr>
            <w:r w:rsidRPr="008255D2">
              <w:t>1.4</w:t>
            </w:r>
            <w:r w:rsidRPr="008255D2">
              <w:tab/>
              <w:t>Document design calculations and decisions</w:t>
            </w:r>
          </w:p>
        </w:tc>
      </w:tr>
      <w:tr w:rsidTr="002721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List"/>
              <w:rPr>
                <w:lang w:val="en-NZ"/>
              </w:rPr>
            </w:pPr>
            <w:r w:rsidRPr="008255D2">
              <w:t>2.</w:t>
            </w:r>
            <w:r w:rsidRPr="008255D2">
              <w:tab/>
              <w:t>Define pumping and power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D2" w:rsidP="008255D2">
            <w:pPr>
              <w:pStyle w:val="List"/>
            </w:pPr>
            <w:r w:rsidRPr="008255D2">
              <w:t>2.1</w:t>
            </w:r>
            <w:r w:rsidRPr="008255D2">
              <w:tab/>
              <w:t>Select pumps to treat water efficiently and effectively as required and</w:t>
            </w:r>
            <w:r w:rsidRPr="008255D2">
              <w:t xml:space="preserve"> to enable supply at the flow and the pressure required to operate the distribution system</w:t>
            </w:r>
          </w:p>
          <w:p w:rsidR="00000000" w:rsidRPr="008255D2" w:rsidP="008255D2">
            <w:pPr>
              <w:pStyle w:val="List"/>
            </w:pPr>
            <w:r w:rsidRPr="008255D2">
              <w:t>2.2</w:t>
            </w:r>
            <w:r w:rsidRPr="008255D2">
              <w:tab/>
              <w:t>Confirm that the pump motor combinations are efficient and the pumps are reliable, functional, serviceable and flexible for the intended application</w:t>
            </w:r>
          </w:p>
          <w:p w:rsidR="00000000" w:rsidRPr="008255D2" w:rsidP="008255D2">
            <w:pPr>
              <w:pStyle w:val="List"/>
            </w:pPr>
            <w:r w:rsidRPr="008255D2">
              <w:t>2.3</w:t>
            </w:r>
            <w:r w:rsidRPr="008255D2">
              <w:tab/>
              <w:t>Calculat</w:t>
            </w:r>
            <w:r w:rsidRPr="008255D2">
              <w:t>e energy requirements and determine the layout of electricity lines and check with local authority</w:t>
            </w:r>
          </w:p>
          <w:p w:rsidR="00000000" w:rsidRPr="008255D2" w:rsidP="008255D2">
            <w:pPr>
              <w:pStyle w:val="List"/>
            </w:pPr>
            <w:r w:rsidRPr="008255D2">
              <w:t>2.4</w:t>
            </w:r>
            <w:r w:rsidRPr="008255D2">
              <w:tab/>
              <w:t>Optimise the relationship between capital and operational costs including a comparison of energy sources</w:t>
            </w:r>
          </w:p>
          <w:p w:rsidR="00000000" w:rsidRPr="008255D2" w:rsidP="008255D2">
            <w:pPr>
              <w:pStyle w:val="List"/>
            </w:pPr>
            <w:r w:rsidRPr="008255D2">
              <w:t>2.5</w:t>
            </w:r>
            <w:r w:rsidRPr="008255D2">
              <w:tab/>
              <w:t>Select structures, valves and accessories an</w:t>
            </w:r>
            <w:r w:rsidRPr="008255D2">
              <w:t>d integrate into a functional system that can be monitored and maintained</w:t>
            </w:r>
          </w:p>
          <w:p w:rsidR="00000000" w:rsidRPr="008255D2" w:rsidP="008255D2">
            <w:pPr>
              <w:pStyle w:val="List"/>
            </w:pPr>
            <w:r w:rsidRPr="008255D2">
              <w:t>2.6</w:t>
            </w:r>
            <w:r w:rsidRPr="008255D2">
              <w:tab/>
              <w:t>Document performance indicators, design calculations and decisions</w:t>
            </w:r>
          </w:p>
          <w:p w:rsidR="00000000" w:rsidRPr="008255D2" w:rsidP="008255D2">
            <w:pPr>
              <w:pStyle w:val="List"/>
            </w:pPr>
            <w:r w:rsidRPr="008255D2">
              <w:t>2.7</w:t>
            </w:r>
            <w:r w:rsidRPr="008255D2">
              <w:tab/>
            </w:r>
            <w:r w:rsidRPr="008255D2">
              <w:t>Develop construction specifications that define the work required to make a suitable pumping and power system</w:t>
            </w:r>
          </w:p>
          <w:p w:rsidR="00000000" w:rsidP="008255D2">
            <w:pPr>
              <w:pStyle w:val="List"/>
              <w:rPr>
                <w:lang w:val="en-NZ"/>
              </w:rPr>
            </w:pPr>
            <w:r w:rsidRPr="008255D2">
              <w:t>2.8</w:t>
            </w:r>
            <w:r w:rsidRPr="008255D2">
              <w:tab/>
              <w:t>Check power supply design specification with power authorities</w:t>
            </w:r>
          </w:p>
        </w:tc>
      </w:tr>
      <w:tr w:rsidTr="002721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List"/>
              <w:rPr>
                <w:lang w:val="en-NZ"/>
              </w:rPr>
            </w:pPr>
            <w:r w:rsidRPr="008255D2">
              <w:t>3.</w:t>
            </w:r>
            <w:r w:rsidRPr="008255D2">
              <w:tab/>
              <w:t>Design an water treatment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D2" w:rsidP="008255D2">
            <w:pPr>
              <w:pStyle w:val="List"/>
            </w:pPr>
            <w:r w:rsidRPr="008255D2">
              <w:t>3.1</w:t>
            </w:r>
            <w:r w:rsidRPr="008255D2">
              <w:tab/>
              <w:t xml:space="preserve">Evaluate and design treatment systems </w:t>
            </w:r>
            <w:r w:rsidRPr="008255D2">
              <w:t>with respect to a range of key variables</w:t>
            </w:r>
          </w:p>
          <w:p w:rsidR="00000000" w:rsidRPr="008255D2" w:rsidP="008255D2">
            <w:pPr>
              <w:pStyle w:val="List"/>
            </w:pPr>
            <w:r w:rsidRPr="008255D2">
              <w:t>3.2</w:t>
            </w:r>
            <w:r w:rsidRPr="008255D2">
              <w:tab/>
              <w:t>Size pipes, valves and fittings according to design system specifications so that capital cost is balanced against operation costs over the anticipated system life</w:t>
            </w:r>
          </w:p>
          <w:p w:rsidR="00000000" w:rsidRPr="008255D2" w:rsidP="008255D2">
            <w:pPr>
              <w:pStyle w:val="List"/>
            </w:pPr>
            <w:r w:rsidRPr="008255D2">
              <w:t>3.3</w:t>
            </w:r>
            <w:r w:rsidRPr="008255D2">
              <w:tab/>
              <w:t xml:space="preserve">Calculate and document flows, water levels </w:t>
            </w:r>
            <w:r w:rsidRPr="008255D2">
              <w:t>and pressures to be within the acceptable tolerances for optimum performance</w:t>
            </w:r>
          </w:p>
          <w:p w:rsidR="00000000" w:rsidRPr="008255D2" w:rsidP="008255D2">
            <w:pPr>
              <w:pStyle w:val="List"/>
            </w:pPr>
            <w:r w:rsidRPr="008255D2">
              <w:t>3.4</w:t>
            </w:r>
            <w:r w:rsidRPr="008255D2">
              <w:tab/>
              <w:t>Confirm that flows, water levels and pressures are achievable by the pumps operating at optimum efficiency</w:t>
            </w:r>
          </w:p>
          <w:p w:rsidR="00000000" w:rsidP="008255D2">
            <w:pPr>
              <w:pStyle w:val="List"/>
              <w:rPr>
                <w:lang w:val="en-NZ"/>
              </w:rPr>
            </w:pPr>
            <w:r w:rsidRPr="008255D2">
              <w:t>3.5</w:t>
            </w:r>
            <w:r w:rsidRPr="008255D2">
              <w:tab/>
              <w:t>Include mechanisms for controlling and adjusting pressure</w:t>
            </w:r>
          </w:p>
        </w:tc>
      </w:tr>
      <w:tr w:rsidTr="002721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List"/>
              <w:rPr>
                <w:lang w:val="en-NZ"/>
              </w:rPr>
            </w:pPr>
            <w:r w:rsidRPr="008255D2">
              <w:t>4.</w:t>
            </w:r>
            <w:r w:rsidRPr="008255D2">
              <w:tab/>
              <w:t>De</w:t>
            </w:r>
            <w:r w:rsidRPr="008255D2">
              <w:t>termine capital expense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D2" w:rsidP="008255D2">
            <w:pPr>
              <w:pStyle w:val="List"/>
            </w:pPr>
            <w:r w:rsidRPr="008255D2">
              <w:t>4.1</w:t>
            </w:r>
            <w:r w:rsidRPr="008255D2">
              <w:tab/>
              <w:t>Document design calculations and decisions and collate plans, specifications and manuals</w:t>
            </w:r>
          </w:p>
          <w:p w:rsidR="00000000" w:rsidRPr="008255D2" w:rsidP="008255D2">
            <w:pPr>
              <w:pStyle w:val="List"/>
            </w:pPr>
            <w:r w:rsidRPr="008255D2">
              <w:t>4.2</w:t>
            </w:r>
            <w:r w:rsidRPr="008255D2">
              <w:tab/>
              <w:t>Organise a check of the design output by a competent designer</w:t>
            </w:r>
          </w:p>
          <w:p w:rsidR="00000000" w:rsidRPr="008255D2" w:rsidP="008255D2">
            <w:pPr>
              <w:pStyle w:val="List"/>
            </w:pPr>
            <w:r w:rsidRPr="008255D2">
              <w:t>4.3</w:t>
            </w:r>
            <w:r w:rsidRPr="008255D2">
              <w:tab/>
              <w:t>Determine and document materials required from plans and speci</w:t>
            </w:r>
            <w:r w:rsidRPr="008255D2">
              <w:t>fications</w:t>
            </w:r>
          </w:p>
          <w:p w:rsidR="00000000" w:rsidRPr="008255D2" w:rsidP="008255D2">
            <w:pPr>
              <w:pStyle w:val="List"/>
            </w:pPr>
            <w:r w:rsidRPr="008255D2">
              <w:t>4.4</w:t>
            </w:r>
            <w:r w:rsidRPr="008255D2">
              <w:tab/>
              <w:t>Estimate labour requirements based on documented work schedule, with reasonable allowance for variances in work schedules</w:t>
            </w:r>
          </w:p>
          <w:p w:rsidR="00000000" w:rsidP="008255D2">
            <w:pPr>
              <w:pStyle w:val="List"/>
              <w:rPr>
                <w:lang w:val="en-NZ"/>
              </w:rPr>
            </w:pPr>
            <w:r w:rsidRPr="008255D2">
              <w:t>4.5</w:t>
            </w:r>
            <w:r w:rsidRPr="008255D2">
              <w:tab/>
              <w:t>Confirm that costing attributed to each component is based upon quoted information from suppliers, or sound analysis</w:t>
            </w:r>
            <w:r w:rsidRPr="008255D2">
              <w:t xml:space="preserve"> of individual elements</w:t>
            </w:r>
          </w:p>
        </w:tc>
      </w:tr>
      <w:tr w:rsidTr="002721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D2">
            <w:pPr>
              <w:pStyle w:val="List"/>
              <w:rPr>
                <w:lang w:val="en-NZ"/>
              </w:rPr>
            </w:pPr>
            <w:r w:rsidRPr="008255D2">
              <w:t>5.</w:t>
            </w:r>
            <w:r w:rsidRPr="008255D2">
              <w:tab/>
              <w:t>Determine operating expense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D2" w:rsidP="008255D2">
            <w:pPr>
              <w:pStyle w:val="List"/>
            </w:pPr>
            <w:r w:rsidRPr="008255D2">
              <w:t>5.1</w:t>
            </w:r>
            <w:r w:rsidRPr="008255D2">
              <w:tab/>
              <w:t>Confirm that operating expense budget indicates all expenses applicable to the completed system</w:t>
            </w:r>
          </w:p>
        </w:tc>
      </w:tr>
    </w:tbl>
    <w:p w:rsidR="00000000" w:rsidRPr="008255D2" w:rsidP="008255D2">
      <w:pPr>
        <w:pStyle w:val="BodyText"/>
      </w:pPr>
    </w:p>
    <w:p w:rsidR="00000000" w:rsidRPr="008255D2" w:rsidP="008255D2">
      <w:pPr>
        <w:pStyle w:val="AllowPageBreak"/>
      </w:pPr>
    </w:p>
    <w:p w:rsidR="00000000" w:rsidRPr="008255D2" w:rsidP="008255D2">
      <w:pPr>
        <w:pStyle w:val="Heading1"/>
      </w:pPr>
      <w:bookmarkStart w:id="6" w:name="O_873515"/>
      <w:bookmarkEnd w:id="6"/>
      <w:r w:rsidRPr="008255D2">
        <w:t>Foundation Skills</w:t>
      </w:r>
    </w:p>
    <w:p w:rsidR="00000000" w:rsidRPr="008255D2" w:rsidP="0027213D">
      <w:pPr>
        <w:pStyle w:val="BodyText"/>
      </w:pPr>
      <w:r w:rsidRPr="008255D2">
        <w:t>Foundation Skills essential to performance are explicit in the performance criteria of this unit of competency.</w:t>
      </w:r>
    </w:p>
    <w:p w:rsidR="00000000" w:rsidRPr="008255D2" w:rsidP="008255D2">
      <w:pPr>
        <w:pStyle w:val="Heading1"/>
      </w:pPr>
      <w:bookmarkStart w:id="7" w:name="O_873516"/>
      <w:bookmarkEnd w:id="7"/>
      <w:r w:rsidRPr="008255D2">
        <w:t>Range of Conditions</w:t>
      </w:r>
    </w:p>
    <w:p w:rsidR="00000000" w:rsidRPr="008255D2" w:rsidP="008255D2">
      <w:pPr>
        <w:pStyle w:val="Heading1"/>
      </w:pPr>
      <w:bookmarkStart w:id="8" w:name="O_873517"/>
      <w:bookmarkEnd w:id="8"/>
      <w:r w:rsidRPr="008255D2">
        <w:t>Unit Mapping Information</w:t>
      </w:r>
    </w:p>
    <w:p w:rsidR="00000000" w:rsidRPr="008255D2" w:rsidP="0027213D">
      <w:pPr>
        <w:pStyle w:val="BodyText"/>
      </w:pPr>
      <w:r w:rsidRPr="008255D2">
        <w:t>This unit is equivalent to AHCWAT501A Design water treatment syste</w:t>
      </w:r>
      <w:r w:rsidRPr="008255D2">
        <w:t>ms.</w:t>
      </w:r>
    </w:p>
    <w:p w:rsidR="00000000" w:rsidRPr="008255D2" w:rsidP="008255D2">
      <w:pPr>
        <w:pStyle w:val="Heading1"/>
      </w:pPr>
      <w:bookmarkStart w:id="9" w:name="O_873529"/>
      <w:bookmarkEnd w:id="9"/>
      <w:r w:rsidRPr="008255D2">
        <w:t>Links</w:t>
      </w:r>
    </w:p>
    <w:p w:rsidR="00000000" w:rsidRPr="008255D2" w:rsidP="0027213D">
      <w:pPr>
        <w:pStyle w:val="BodyText"/>
      </w:pPr>
      <w:r w:rsidRPr="00825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0B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55D2" w:rsidP="008255D2"/>
    <w:sectPr w:rsidSect="008255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D2" w:rsidRPr="0027213D" w:rsidP="00272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3D" w:rsidP="00825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13D" w:rsidP="00825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213D" w:rsidP="00825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5D2" w:rsidRPr="0027213D" w:rsidP="00272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3D" w:rsidRPr="002D2AF8" w:rsidP="00825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AHCWAT501 Design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7213D" w:rsidP="00825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5D2"/>
  </w:style>
  <w:style w:type="character" w:customStyle="1" w:styleId="Heading1Char">
    <w:name w:val="Heading 1 Char"/>
    <w:basedOn w:val="DefaultParagraphFont"/>
    <w:link w:val="Heading1"/>
    <w:rsid w:val="00825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5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55D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25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55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5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5D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255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5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5D2"/>
    <w:rPr>
      <w:b/>
      <w:spacing w:val="0"/>
    </w:rPr>
  </w:style>
  <w:style w:type="paragraph" w:customStyle="1" w:styleId="SuperTitle">
    <w:name w:val="SuperTitle"/>
    <w:basedOn w:val="Title"/>
    <w:rsid w:val="00825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5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5D2"/>
    <w:rPr>
      <w:i/>
    </w:rPr>
  </w:style>
  <w:style w:type="paragraph" w:styleId="Caption">
    <w:name w:val="caption"/>
    <w:basedOn w:val="BodyText"/>
    <w:next w:val="Normal"/>
    <w:qFormat/>
    <w:rsid w:val="00825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5D2"/>
  </w:style>
  <w:style w:type="paragraph" w:styleId="TableofFigures">
    <w:name w:val="table of figures"/>
    <w:basedOn w:val="Normal"/>
    <w:next w:val="Normal"/>
    <w:semiHidden/>
    <w:rsid w:val="00825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5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55D2"/>
    <w:rPr>
      <w:rFonts w:ascii="Wingdings" w:hAnsi="Wingdings"/>
    </w:rPr>
  </w:style>
  <w:style w:type="character" w:customStyle="1" w:styleId="HotSpot">
    <w:name w:val="HotSpot"/>
    <w:rsid w:val="008255D2"/>
    <w:rPr>
      <w:color w:val="0033CC"/>
      <w:u w:val="none"/>
    </w:rPr>
  </w:style>
  <w:style w:type="paragraph" w:customStyle="1" w:styleId="BodyTextRight">
    <w:name w:val="Body Text Right"/>
    <w:basedOn w:val="BodyText"/>
    <w:rsid w:val="00825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5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5D2"/>
    <w:rPr>
      <w:sz w:val="32"/>
    </w:rPr>
  </w:style>
  <w:style w:type="paragraph" w:customStyle="1" w:styleId="HeadingProcedure">
    <w:name w:val="Heading Procedure"/>
    <w:basedOn w:val="HeadingBase"/>
    <w:next w:val="Normal"/>
    <w:rsid w:val="00825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5D2"/>
    <w:pPr>
      <w:spacing w:before="60" w:after="60"/>
    </w:pPr>
  </w:style>
  <w:style w:type="paragraph" w:styleId="ListContinue">
    <w:name w:val="List Continue"/>
    <w:basedOn w:val="List"/>
    <w:rsid w:val="008255D2"/>
    <w:pPr>
      <w:ind w:firstLine="0"/>
    </w:pPr>
  </w:style>
  <w:style w:type="paragraph" w:customStyle="1" w:styleId="ListNote">
    <w:name w:val="List Note"/>
    <w:basedOn w:val="List"/>
    <w:rsid w:val="00825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5D2"/>
    <w:rPr>
      <w:rFonts w:ascii="Courier New" w:hAnsi="Courier New"/>
    </w:rPr>
  </w:style>
  <w:style w:type="paragraph" w:customStyle="1" w:styleId="NoteBullet">
    <w:name w:val="Note Bullet"/>
    <w:basedOn w:val="Note"/>
    <w:rsid w:val="00825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5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5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5D2"/>
    <w:rPr>
      <w:b/>
      <w:smallCaps/>
    </w:rPr>
  </w:style>
  <w:style w:type="paragraph" w:customStyle="1" w:styleId="TableListNumber">
    <w:name w:val="Table List Number"/>
    <w:basedOn w:val="ListNumber"/>
    <w:rsid w:val="00825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5D2"/>
    <w:pPr>
      <w:numPr>
        <w:numId w:val="7"/>
      </w:numPr>
    </w:pPr>
  </w:style>
  <w:style w:type="paragraph" w:customStyle="1" w:styleId="ListAlpha2">
    <w:name w:val="List Alpha 2"/>
    <w:basedOn w:val="List2"/>
    <w:rsid w:val="008255D2"/>
    <w:pPr>
      <w:numPr>
        <w:numId w:val="6"/>
      </w:numPr>
    </w:pPr>
  </w:style>
  <w:style w:type="paragraph" w:styleId="List2">
    <w:name w:val="List 2"/>
    <w:basedOn w:val="BodyText"/>
    <w:rsid w:val="00825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5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5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55D2"/>
    <w:pPr>
      <w:numPr>
        <w:numId w:val="2"/>
      </w:numPr>
    </w:pPr>
  </w:style>
  <w:style w:type="paragraph" w:styleId="ListContinue2">
    <w:name w:val="List Continue 2"/>
    <w:basedOn w:val="List2"/>
    <w:rsid w:val="008255D2"/>
    <w:pPr>
      <w:ind w:firstLine="0"/>
    </w:pPr>
  </w:style>
  <w:style w:type="paragraph" w:styleId="ListContinue3">
    <w:name w:val="List Continue 3"/>
    <w:basedOn w:val="List3"/>
    <w:rsid w:val="008255D2"/>
    <w:pPr>
      <w:ind w:left="1021" w:firstLine="0"/>
    </w:pPr>
  </w:style>
  <w:style w:type="paragraph" w:styleId="ListContinue4">
    <w:name w:val="List Continue 4"/>
    <w:basedOn w:val="List4"/>
    <w:rsid w:val="008255D2"/>
    <w:pPr>
      <w:ind w:firstLine="0"/>
    </w:pPr>
  </w:style>
  <w:style w:type="paragraph" w:styleId="ListContinue5">
    <w:name w:val="List Continue 5"/>
    <w:basedOn w:val="List5"/>
    <w:rsid w:val="008255D2"/>
    <w:pPr>
      <w:ind w:firstLine="0"/>
    </w:pPr>
  </w:style>
  <w:style w:type="paragraph" w:styleId="ListNumber3">
    <w:name w:val="List Number 3"/>
    <w:basedOn w:val="List3"/>
    <w:rsid w:val="008255D2"/>
    <w:pPr>
      <w:numPr>
        <w:numId w:val="3"/>
      </w:numPr>
    </w:pPr>
  </w:style>
  <w:style w:type="paragraph" w:styleId="ListNumber4">
    <w:name w:val="List Number 4"/>
    <w:basedOn w:val="List4"/>
    <w:rsid w:val="008255D2"/>
    <w:pPr>
      <w:numPr>
        <w:numId w:val="4"/>
      </w:numPr>
    </w:pPr>
  </w:style>
  <w:style w:type="paragraph" w:styleId="ListNumber5">
    <w:name w:val="List Number 5"/>
    <w:basedOn w:val="List5"/>
    <w:rsid w:val="008255D2"/>
    <w:pPr>
      <w:numPr>
        <w:numId w:val="5"/>
      </w:numPr>
    </w:pPr>
  </w:style>
  <w:style w:type="paragraph" w:styleId="BlockText">
    <w:name w:val="Block Text"/>
    <w:basedOn w:val="Normal"/>
    <w:rsid w:val="00825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5D2"/>
    <w:rPr>
      <w:sz w:val="16"/>
      <w:vertAlign w:val="superscript"/>
    </w:rPr>
  </w:style>
  <w:style w:type="character" w:customStyle="1" w:styleId="Symbols">
    <w:name w:val="Symbols"/>
    <w:basedOn w:val="DefaultParagraphFont"/>
    <w:rsid w:val="008255D2"/>
    <w:rPr>
      <w:rFonts w:ascii="Symbol" w:hAnsi="Symbol"/>
    </w:rPr>
  </w:style>
  <w:style w:type="character" w:customStyle="1" w:styleId="MenuOptions">
    <w:name w:val="Menu Options"/>
    <w:basedOn w:val="DefaultParagraphFont"/>
    <w:rsid w:val="00825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5D2"/>
    <w:rPr>
      <w:b/>
    </w:rPr>
  </w:style>
  <w:style w:type="character" w:customStyle="1" w:styleId="Underlined">
    <w:name w:val="Underlined"/>
    <w:basedOn w:val="DefaultParagraphFont"/>
    <w:rsid w:val="008255D2"/>
    <w:rPr>
      <w:u w:val="single"/>
    </w:rPr>
  </w:style>
  <w:style w:type="paragraph" w:customStyle="1" w:styleId="TableBodyTextRight">
    <w:name w:val="Table Body Text Right"/>
    <w:basedOn w:val="TableBodyText"/>
    <w:rsid w:val="00825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5D2"/>
    <w:rPr>
      <w:sz w:val="18"/>
    </w:rPr>
  </w:style>
  <w:style w:type="paragraph" w:customStyle="1" w:styleId="BodySmallRight">
    <w:name w:val="Body Small Right"/>
    <w:basedOn w:val="BodyTextRight"/>
    <w:rsid w:val="008255D2"/>
    <w:rPr>
      <w:sz w:val="18"/>
      <w:szCs w:val="18"/>
    </w:rPr>
  </w:style>
  <w:style w:type="paragraph" w:customStyle="1" w:styleId="MarginEdition">
    <w:name w:val="Margin Edition"/>
    <w:basedOn w:val="MarginNote"/>
    <w:rsid w:val="00825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5D2"/>
    <w:rPr>
      <w:sz w:val="2"/>
      <w:szCs w:val="2"/>
    </w:rPr>
  </w:style>
  <w:style w:type="character" w:customStyle="1" w:styleId="Small">
    <w:name w:val="Small"/>
    <w:basedOn w:val="DefaultParagraphFont"/>
    <w:rsid w:val="008255D2"/>
    <w:rPr>
      <w:sz w:val="16"/>
    </w:rPr>
  </w:style>
  <w:style w:type="paragraph" w:customStyle="1" w:styleId="WideTable">
    <w:name w:val="Wide Table"/>
    <w:basedOn w:val="Normal"/>
    <w:rsid w:val="00825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5D2"/>
  </w:style>
  <w:style w:type="paragraph" w:styleId="Quote">
    <w:name w:val="Quote"/>
    <w:basedOn w:val="Heading1"/>
    <w:link w:val="QuoteChar"/>
    <w:qFormat/>
    <w:rsid w:val="00825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5D2"/>
    <w:pPr>
      <w:pageBreakBefore/>
    </w:pPr>
  </w:style>
  <w:style w:type="paragraph" w:customStyle="1" w:styleId="Border">
    <w:name w:val="Border"/>
    <w:basedOn w:val="Normal"/>
    <w:qFormat/>
    <w:rsid w:val="00825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5D2"/>
    <w:rPr>
      <w:u w:val="single"/>
    </w:rPr>
  </w:style>
  <w:style w:type="character" w:customStyle="1" w:styleId="BoldandItalics">
    <w:name w:val="Bold and Italics"/>
    <w:qFormat/>
    <w:rsid w:val="008255D2"/>
    <w:rPr>
      <w:b/>
      <w:i/>
      <w:u w:val="none"/>
    </w:rPr>
  </w:style>
  <w:style w:type="paragraph" w:styleId="BalloonText">
    <w:name w:val="Balloon Text"/>
    <w:basedOn w:val="Normal"/>
    <w:link w:val="BalloonTextChar"/>
    <w:rsid w:val="00825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5D2"/>
    <w:pPr>
      <w:spacing w:before="0" w:after="0"/>
    </w:pPr>
  </w:style>
  <w:style w:type="paragraph" w:customStyle="1" w:styleId="BodyTextBold">
    <w:name w:val="Body Text Bold"/>
    <w:basedOn w:val="BodyText"/>
    <w:qFormat/>
    <w:rsid w:val="008255D2"/>
    <w:rPr>
      <w:b/>
    </w:rPr>
  </w:style>
  <w:style w:type="character" w:styleId="Hyperlink">
    <w:name w:val="Hyperlink"/>
    <w:basedOn w:val="DefaultParagraphFont"/>
    <w:uiPriority w:val="99"/>
    <w:unhideWhenUsed/>
    <w:rsid w:val="00272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3547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AHCWAT501 Design water treatment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2021-03-30T01:23:00Z</dcterms:created>
  <dcterms:modified xsi:type="dcterms:W3CDTF">2021-03-30T01:23:00Z</dcterms:modified>
</cp:coreProperties>
</file>