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D34" w:rsidP="00BA7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AHCTRF505 Plan the establishment of sports turf playing surfaces</w:t>
      </w:r>
      <w:r>
        <w:fldChar w:fldCharType="end"/>
      </w:r>
    </w:p>
    <w:p w:rsidR="00BA7D34" w:rsidP="00BA7D34">
      <w:pPr>
        <w:pStyle w:val="Version"/>
        <w:sectPr w:rsidSect="007F0A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A5D" w:rsidP="007F0A5D">
      <w:pPr>
        <w:pStyle w:val="SuperHeading"/>
      </w:pPr>
      <w:r w:rsidRPr="007F0A5D">
        <w:t>Assessment Requirements for AHCTRF505 Plan the establishment of sports turf playing surfaces</w:t>
      </w:r>
    </w:p>
    <w:p w:rsidR="00000000" w:rsidRPr="007F0A5D" w:rsidP="007F0A5D">
      <w:pPr>
        <w:pStyle w:val="Heading1"/>
      </w:pPr>
      <w:bookmarkStart w:id="1" w:name="O_1055829"/>
      <w:bookmarkEnd w:id="1"/>
      <w:r w:rsidRPr="007F0A5D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7F0A5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A5D">
            <w:pPr>
              <w:pStyle w:val="BodyTextBold"/>
              <w:rPr>
                <w:lang w:val="en-NZ"/>
              </w:rPr>
            </w:pPr>
            <w:r w:rsidRPr="007F0A5D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A5D">
            <w:pPr>
              <w:pStyle w:val="BodyTextBold"/>
              <w:rPr>
                <w:lang w:val="en-NZ"/>
              </w:rPr>
            </w:pPr>
            <w:r w:rsidRPr="007F0A5D">
              <w:t>Comments</w:t>
            </w:r>
          </w:p>
        </w:tc>
      </w:tr>
      <w:tr w:rsidTr="007F0A5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A5D">
            <w:pPr>
              <w:pStyle w:val="BodyText"/>
              <w:rPr>
                <w:lang w:val="en-NZ"/>
              </w:rPr>
            </w:pPr>
            <w:r w:rsidRPr="007F0A5D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A5D" w:rsidP="007F0A5D">
            <w:pPr>
              <w:pStyle w:val="BodyText"/>
            </w:pPr>
            <w:r w:rsidRPr="007F0A5D">
              <w:t>This version released with AHC Agriculture, Horticulture and Conservation and Land Management Training Package Version 4.0.</w:t>
            </w:r>
          </w:p>
        </w:tc>
      </w:tr>
    </w:tbl>
    <w:p w:rsidR="00000000" w:rsidRPr="007F0A5D" w:rsidP="007F0A5D">
      <w:pPr>
        <w:pStyle w:val="BodyText"/>
      </w:pPr>
    </w:p>
    <w:p w:rsidR="00000000" w:rsidRPr="007F0A5D" w:rsidP="007F0A5D">
      <w:pPr>
        <w:pStyle w:val="AllowPageBreak"/>
      </w:pPr>
    </w:p>
    <w:p w:rsidR="00000000" w:rsidRPr="007F0A5D" w:rsidP="007F0A5D">
      <w:pPr>
        <w:pStyle w:val="Heading1"/>
      </w:pPr>
      <w:bookmarkStart w:id="2" w:name="O_1055830"/>
      <w:bookmarkEnd w:id="2"/>
      <w:r w:rsidRPr="007F0A5D">
        <w:t>Performance Evidence</w:t>
      </w:r>
    </w:p>
    <w:p w:rsidR="00000000" w:rsidRPr="007F0A5D" w:rsidP="00BA7D34">
      <w:pPr>
        <w:pStyle w:val="BodyText"/>
      </w:pPr>
      <w:r w:rsidRPr="007F0A5D">
        <w:t>An individual demonstrating competency must satisfy all of the elements and performance cr</w:t>
      </w:r>
      <w:r w:rsidRPr="007F0A5D">
        <w:t xml:space="preserve">iteria in this unit. </w:t>
      </w:r>
    </w:p>
    <w:p w:rsidR="00000000" w:rsidRPr="007F0A5D" w:rsidP="00BA7D34">
      <w:pPr>
        <w:pStyle w:val="BodyText"/>
      </w:pPr>
      <w:r w:rsidRPr="007F0A5D">
        <w:t>There must be evidence that the individual has, on at least one occasion, planned the establishment of a sports turf playing surface taking into consideration the soil profile, including:</w:t>
      </w:r>
    </w:p>
    <w:p w:rsidR="00000000" w:rsidRPr="007F0A5D" w:rsidP="007F0A5D">
      <w:pPr>
        <w:pStyle w:val="ListBullet"/>
      </w:pPr>
      <w:r w:rsidRPr="007F0A5D">
        <w:t>liaised with client to establish the scope of</w:t>
      </w:r>
      <w:r w:rsidRPr="007F0A5D">
        <w:t xml:space="preserve"> the turf establishment project</w:t>
      </w:r>
    </w:p>
    <w:p w:rsidR="00000000" w:rsidRPr="007F0A5D" w:rsidP="007F0A5D">
      <w:pPr>
        <w:pStyle w:val="ListBullet"/>
      </w:pPr>
      <w:r w:rsidRPr="007F0A5D">
        <w:t>assessed the hydrological, biophysical and chemical characteristics and their impact on turf establishment site and playing surface design</w:t>
      </w:r>
    </w:p>
    <w:p w:rsidR="00000000" w:rsidRPr="007F0A5D" w:rsidP="007F0A5D">
      <w:pPr>
        <w:pStyle w:val="ListBullet"/>
      </w:pPr>
      <w:r w:rsidRPr="007F0A5D">
        <w:t>assessed and evaluated drainage and irrigation requirements for sports turf playing surface</w:t>
      </w:r>
    </w:p>
    <w:p w:rsidR="00000000" w:rsidRPr="007F0A5D" w:rsidP="007F0A5D">
      <w:pPr>
        <w:pStyle w:val="ListBullet"/>
      </w:pPr>
      <w:r w:rsidRPr="007F0A5D">
        <w:t>established a site survey depicting key features, benchmarks, levels and services</w:t>
      </w:r>
    </w:p>
    <w:p w:rsidR="00000000" w:rsidRPr="007F0A5D" w:rsidP="007F0A5D">
      <w:pPr>
        <w:pStyle w:val="ListBullet"/>
      </w:pPr>
      <w:r w:rsidRPr="007F0A5D">
        <w:t>investigated and selected each of the following for inclusion in performance brief</w:t>
      </w:r>
      <w:r w:rsidRPr="007F0A5D">
        <w:t>:</w:t>
      </w:r>
    </w:p>
    <w:p w:rsidR="00000000" w:rsidRPr="007F0A5D" w:rsidP="007F0A5D">
      <w:pPr>
        <w:pStyle w:val="ListBullet2"/>
      </w:pPr>
      <w:r w:rsidRPr="007F0A5D">
        <w:t>turf area construction technique suitable for client requirements and site characteristics</w:t>
      </w:r>
    </w:p>
    <w:p w:rsidR="00000000" w:rsidRPr="007F0A5D" w:rsidP="007F0A5D">
      <w:pPr>
        <w:pStyle w:val="ListBullet2"/>
      </w:pPr>
      <w:r w:rsidRPr="007F0A5D">
        <w:t>turf grass species and cultivars suitable for the playing surface</w:t>
      </w:r>
    </w:p>
    <w:p w:rsidR="00000000" w:rsidRPr="007F0A5D" w:rsidP="007F0A5D">
      <w:pPr>
        <w:pStyle w:val="ListBullet"/>
      </w:pPr>
      <w:r w:rsidRPr="007F0A5D">
        <w:t>identified conflicts with legislative and regulatory requirements, and proposed solutions to th</w:t>
      </w:r>
      <w:r w:rsidRPr="007F0A5D">
        <w:t>ese</w:t>
      </w:r>
    </w:p>
    <w:p w:rsidR="00000000" w:rsidRPr="007F0A5D" w:rsidP="007F0A5D">
      <w:pPr>
        <w:pStyle w:val="ListBullet"/>
      </w:pPr>
      <w:r w:rsidRPr="007F0A5D">
        <w:t>identified environmental impacts of turf establishment and recommended actions for proposed works</w:t>
      </w:r>
    </w:p>
    <w:p w:rsidR="00000000" w:rsidRPr="007F0A5D" w:rsidP="007F0A5D">
      <w:pPr>
        <w:pStyle w:val="ListBullet"/>
      </w:pPr>
      <w:r w:rsidRPr="007F0A5D">
        <w:t>investigated and selected sports turf profile options</w:t>
      </w:r>
    </w:p>
    <w:p w:rsidR="00000000" w:rsidRPr="007F0A5D" w:rsidP="007F0A5D">
      <w:pPr>
        <w:pStyle w:val="ListBullet"/>
      </w:pPr>
      <w:r w:rsidRPr="007F0A5D">
        <w:t>developed a performance brief for a sports turf surface and presented it to client for approval</w:t>
      </w:r>
    </w:p>
    <w:p w:rsidR="00000000" w:rsidRPr="007F0A5D" w:rsidP="007F0A5D">
      <w:pPr>
        <w:pStyle w:val="ListBullet"/>
      </w:pPr>
      <w:r w:rsidRPr="007F0A5D">
        <w:t>sour</w:t>
      </w:r>
      <w:r w:rsidRPr="007F0A5D">
        <w:t>ced, tested and evaluated materials suitable for sports turf profile, including conducting the following tests:</w:t>
      </w:r>
    </w:p>
    <w:p w:rsidR="00000000" w:rsidRPr="007F0A5D" w:rsidP="007F0A5D">
      <w:pPr>
        <w:pStyle w:val="ListBullet2"/>
      </w:pPr>
      <w:r w:rsidRPr="007F0A5D">
        <w:t>saturated infiltration</w:t>
      </w:r>
    </w:p>
    <w:p w:rsidR="00000000" w:rsidRPr="007F0A5D" w:rsidP="007F0A5D">
      <w:pPr>
        <w:pStyle w:val="ListBullet2"/>
      </w:pPr>
      <w:r w:rsidRPr="007F0A5D">
        <w:t>porosity</w:t>
      </w:r>
    </w:p>
    <w:p w:rsidR="00000000" w:rsidRPr="007F0A5D" w:rsidP="007F0A5D">
      <w:pPr>
        <w:pStyle w:val="ListBullet2"/>
      </w:pPr>
      <w:r w:rsidRPr="007F0A5D">
        <w:t>volumetric moisture retention</w:t>
      </w:r>
    </w:p>
    <w:p w:rsidR="00000000" w:rsidRPr="007F0A5D" w:rsidP="007F0A5D">
      <w:pPr>
        <w:pStyle w:val="ListBullet2"/>
      </w:pPr>
      <w:r w:rsidRPr="007F0A5D">
        <w:t>bulk density</w:t>
      </w:r>
    </w:p>
    <w:p w:rsidR="00000000" w:rsidRPr="007F0A5D" w:rsidP="007F0A5D">
      <w:pPr>
        <w:pStyle w:val="ListBullet2"/>
      </w:pPr>
      <w:r w:rsidRPr="007F0A5D">
        <w:t>moisture release curve</w:t>
      </w:r>
    </w:p>
    <w:p w:rsidR="00000000" w:rsidRPr="007F0A5D" w:rsidP="007F0A5D">
      <w:pPr>
        <w:pStyle w:val="ListBullet2"/>
      </w:pPr>
      <w:r w:rsidRPr="007F0A5D">
        <w:t>particle size and distribution</w:t>
      </w:r>
    </w:p>
    <w:p w:rsidR="00000000" w:rsidRPr="007F0A5D" w:rsidP="007F0A5D">
      <w:pPr>
        <w:pStyle w:val="ListBullet2"/>
      </w:pPr>
      <w:r w:rsidRPr="007F0A5D">
        <w:t>pH</w:t>
      </w:r>
    </w:p>
    <w:p w:rsidR="00000000" w:rsidRPr="007F0A5D" w:rsidP="007F0A5D">
      <w:pPr>
        <w:pStyle w:val="ListBullet"/>
      </w:pPr>
      <w:r w:rsidRPr="007F0A5D">
        <w:t>selected suitable materials for turf grass profile construction consistent with performance brief and industry best practice</w:t>
      </w:r>
    </w:p>
    <w:p w:rsidR="00000000" w:rsidRPr="007F0A5D" w:rsidP="007F0A5D">
      <w:pPr>
        <w:pStyle w:val="ListBullet"/>
      </w:pPr>
      <w:r w:rsidRPr="007F0A5D">
        <w:t>developed and designed a profile consistent with irrigation and drainage design requirements and performance brief</w:t>
      </w:r>
    </w:p>
    <w:p w:rsidR="00000000" w:rsidRPr="007F0A5D" w:rsidP="007F0A5D">
      <w:pPr>
        <w:pStyle w:val="ListBullet"/>
      </w:pPr>
      <w:r w:rsidRPr="007F0A5D">
        <w:t xml:space="preserve">documented turf </w:t>
      </w:r>
      <w:r w:rsidRPr="007F0A5D">
        <w:t>establishment concept design and presented it to client for approval</w:t>
      </w:r>
    </w:p>
    <w:p w:rsidR="00000000" w:rsidRPr="007F0A5D" w:rsidP="007F0A5D">
      <w:pPr>
        <w:pStyle w:val="ListBullet"/>
      </w:pPr>
      <w:r w:rsidRPr="007F0A5D">
        <w:t>determined turf establishment procedures</w:t>
      </w:r>
    </w:p>
    <w:p w:rsidR="00000000" w:rsidRPr="007F0A5D" w:rsidP="007F0A5D">
      <w:pPr>
        <w:pStyle w:val="ListBullet"/>
      </w:pPr>
      <w:r w:rsidRPr="007F0A5D">
        <w:t>confirmed profile, irrigation and drainage concept designs are consistent with performance brief</w:t>
      </w:r>
    </w:p>
    <w:p w:rsidR="00000000" w:rsidRPr="007F0A5D" w:rsidP="007F0A5D">
      <w:pPr>
        <w:pStyle w:val="ListBullet"/>
      </w:pPr>
      <w:r w:rsidRPr="007F0A5D">
        <w:t>produced plans for the design of turf establishme</w:t>
      </w:r>
      <w:r w:rsidRPr="007F0A5D">
        <w:t>nt project, including:</w:t>
      </w:r>
    </w:p>
    <w:p w:rsidR="00000000" w:rsidRPr="007F0A5D" w:rsidP="007F0A5D">
      <w:pPr>
        <w:pStyle w:val="ListBullet2"/>
      </w:pPr>
      <w:r w:rsidRPr="007F0A5D">
        <w:t>elevations and views consistent with industry standards</w:t>
      </w:r>
    </w:p>
    <w:p w:rsidR="00000000" w:rsidRPr="007F0A5D" w:rsidP="007F0A5D">
      <w:pPr>
        <w:pStyle w:val="ListBullet2"/>
      </w:pPr>
      <w:r w:rsidRPr="007F0A5D">
        <w:t>section drawings of sports turf profile</w:t>
      </w:r>
    </w:p>
    <w:p w:rsidR="00000000" w:rsidRPr="007F0A5D" w:rsidP="007F0A5D">
      <w:pPr>
        <w:pStyle w:val="ListBullet"/>
      </w:pPr>
      <w:r w:rsidRPr="007F0A5D">
        <w:t>prepared documentation to accompany the turf establishment plan, including:</w:t>
      </w:r>
    </w:p>
    <w:p w:rsidR="00000000" w:rsidRPr="007F0A5D" w:rsidP="007F0A5D">
      <w:pPr>
        <w:pStyle w:val="ListBullet2"/>
      </w:pPr>
      <w:r w:rsidRPr="007F0A5D">
        <w:t xml:space="preserve">schedule of works </w:t>
      </w:r>
    </w:p>
    <w:p w:rsidR="00000000" w:rsidRPr="007F0A5D" w:rsidP="007F0A5D">
      <w:pPr>
        <w:pStyle w:val="ListBullet2"/>
      </w:pPr>
      <w:r w:rsidRPr="007F0A5D">
        <w:t>details of construction</w:t>
      </w:r>
    </w:p>
    <w:p w:rsidR="00000000" w:rsidRPr="007F0A5D" w:rsidP="007F0A5D">
      <w:pPr>
        <w:pStyle w:val="ListBullet2"/>
      </w:pPr>
      <w:r w:rsidRPr="007F0A5D">
        <w:t>specifications for construction</w:t>
      </w:r>
    </w:p>
    <w:p w:rsidR="00000000" w:rsidRPr="007F0A5D" w:rsidP="007F0A5D">
      <w:pPr>
        <w:pStyle w:val="ListBullet2"/>
      </w:pPr>
      <w:r w:rsidRPr="007F0A5D">
        <w:t>list of materials</w:t>
      </w:r>
    </w:p>
    <w:p w:rsidR="00000000" w:rsidRPr="007F0A5D" w:rsidP="007F0A5D">
      <w:pPr>
        <w:pStyle w:val="ListBullet2"/>
      </w:pPr>
      <w:r w:rsidRPr="007F0A5D">
        <w:t>identified sub-contracted works</w:t>
      </w:r>
    </w:p>
    <w:p w:rsidR="00000000" w:rsidRPr="007F0A5D" w:rsidP="007F0A5D">
      <w:pPr>
        <w:pStyle w:val="ListBullet"/>
      </w:pPr>
      <w:r w:rsidRPr="007F0A5D">
        <w:t>prepared work procedures for turf establishment activities and practices</w:t>
      </w:r>
    </w:p>
    <w:p w:rsidR="00000000" w:rsidRPr="007F0A5D" w:rsidP="007F0A5D">
      <w:pPr>
        <w:pStyle w:val="ListBullet"/>
      </w:pPr>
      <w:r w:rsidRPr="007F0A5D">
        <w:t>prepared maintenance procedures for the turf establishment phase.</w:t>
      </w:r>
    </w:p>
    <w:p w:rsidR="00000000" w:rsidRPr="007F0A5D" w:rsidP="007F0A5D">
      <w:pPr>
        <w:pStyle w:val="AllowPageBreak"/>
      </w:pPr>
    </w:p>
    <w:p w:rsidR="00000000" w:rsidRPr="007F0A5D" w:rsidP="007F0A5D">
      <w:pPr>
        <w:pStyle w:val="Heading1"/>
      </w:pPr>
      <w:bookmarkStart w:id="3" w:name="O_1055831"/>
      <w:bookmarkEnd w:id="3"/>
      <w:r w:rsidRPr="007F0A5D">
        <w:t>Knowledge Evide</w:t>
      </w:r>
      <w:r w:rsidRPr="007F0A5D">
        <w:t>nce</w:t>
      </w:r>
    </w:p>
    <w:p w:rsidR="00000000" w:rsidRPr="007F0A5D" w:rsidP="00BA7D34">
      <w:pPr>
        <w:pStyle w:val="BodyText"/>
      </w:pPr>
      <w:r w:rsidRPr="007F0A5D">
        <w:t>An individual must be able to demonstrate the knowledge required to perform the tasks outlined in the elements and performance criteria of this unit. This includes knowledge of:</w:t>
      </w:r>
    </w:p>
    <w:p w:rsidR="00000000" w:rsidRPr="007F0A5D" w:rsidP="007F0A5D">
      <w:pPr>
        <w:pStyle w:val="ListBullet"/>
      </w:pPr>
      <w:r w:rsidRPr="007F0A5D">
        <w:t xml:space="preserve">establishing and maintaining sports turf playing surfaces, including: </w:t>
      </w:r>
    </w:p>
    <w:p w:rsidR="00000000" w:rsidRPr="007F0A5D" w:rsidP="007F0A5D">
      <w:pPr>
        <w:pStyle w:val="ListBullet2"/>
      </w:pPr>
      <w:r w:rsidRPr="007F0A5D">
        <w:t xml:space="preserve">construction procedures, turf species selection and cultural practices for sports turf playing surfaces </w:t>
      </w:r>
    </w:p>
    <w:p w:rsidR="00000000" w:rsidRPr="007F0A5D" w:rsidP="007F0A5D">
      <w:pPr>
        <w:pStyle w:val="ListBullet2"/>
      </w:pPr>
      <w:r w:rsidRPr="007F0A5D">
        <w:t xml:space="preserve">growth habits and cultural requirements of specific turf plant species and cultivars under a range of soil and environmental conditions </w:t>
      </w:r>
    </w:p>
    <w:p w:rsidR="00000000" w:rsidRPr="007F0A5D" w:rsidP="007F0A5D">
      <w:pPr>
        <w:pStyle w:val="ListBullet2"/>
      </w:pPr>
      <w:r w:rsidRPr="007F0A5D">
        <w:t>crop factor</w:t>
      </w:r>
    </w:p>
    <w:p w:rsidR="00000000" w:rsidRPr="007F0A5D" w:rsidP="007F0A5D">
      <w:pPr>
        <w:pStyle w:val="ListBullet2"/>
      </w:pPr>
      <w:r w:rsidRPr="007F0A5D">
        <w:t>re</w:t>
      </w:r>
      <w:r w:rsidRPr="007F0A5D">
        <w:t xml:space="preserve">adily available water estimates </w:t>
      </w:r>
    </w:p>
    <w:p w:rsidR="00000000" w:rsidRPr="007F0A5D" w:rsidP="007F0A5D">
      <w:pPr>
        <w:pStyle w:val="ListBullet"/>
      </w:pPr>
      <w:r w:rsidRPr="007F0A5D">
        <w:t xml:space="preserve">best practices in turf grass profile design, including: </w:t>
      </w:r>
    </w:p>
    <w:p w:rsidR="00000000" w:rsidRPr="007F0A5D" w:rsidP="007F0A5D">
      <w:pPr>
        <w:pStyle w:val="ListBullet2"/>
      </w:pPr>
      <w:r w:rsidRPr="007F0A5D">
        <w:t xml:space="preserve">United States Golf Association method </w:t>
      </w:r>
    </w:p>
    <w:p w:rsidR="00000000" w:rsidRPr="007F0A5D" w:rsidP="007F0A5D">
      <w:pPr>
        <w:pStyle w:val="ListBullet2"/>
      </w:pPr>
      <w:r w:rsidRPr="007F0A5D">
        <w:t>California method</w:t>
      </w:r>
    </w:p>
    <w:p w:rsidR="00000000" w:rsidRPr="007F0A5D" w:rsidP="007F0A5D">
      <w:pPr>
        <w:pStyle w:val="ListBullet2"/>
      </w:pPr>
      <w:r w:rsidRPr="007F0A5D">
        <w:t xml:space="preserve">national best practice </w:t>
      </w:r>
    </w:p>
    <w:p w:rsidR="00000000" w:rsidRPr="007F0A5D" w:rsidP="007F0A5D">
      <w:pPr>
        <w:pStyle w:val="ListBullet2"/>
      </w:pPr>
      <w:r w:rsidRPr="007F0A5D">
        <w:t xml:space="preserve">local practices </w:t>
      </w:r>
    </w:p>
    <w:p w:rsidR="00000000" w:rsidRPr="007F0A5D" w:rsidP="007F0A5D">
      <w:pPr>
        <w:pStyle w:val="ListBullet"/>
      </w:pPr>
      <w:r w:rsidRPr="007F0A5D">
        <w:t>irrigation, drainage and the interrelationship between soil, air,</w:t>
      </w:r>
      <w:r w:rsidRPr="007F0A5D">
        <w:t xml:space="preserve"> water and the physical structure of existing and manufactured soils and sports turf mixes</w:t>
      </w:r>
    </w:p>
    <w:p w:rsidR="00000000" w:rsidRPr="007F0A5D" w:rsidP="007F0A5D">
      <w:pPr>
        <w:pStyle w:val="ListBullet"/>
      </w:pPr>
      <w:r w:rsidRPr="007F0A5D">
        <w:t>considerations for establishment of type and depth of soil profiles, including:</w:t>
      </w:r>
    </w:p>
    <w:p w:rsidR="00000000" w:rsidRPr="007F0A5D" w:rsidP="007F0A5D">
      <w:pPr>
        <w:pStyle w:val="ListBullet2"/>
      </w:pPr>
      <w:r w:rsidRPr="007F0A5D">
        <w:t>retaining existing soil profile and infrastructure</w:t>
      </w:r>
    </w:p>
    <w:p w:rsidR="00000000" w:rsidRPr="007F0A5D" w:rsidP="007F0A5D">
      <w:pPr>
        <w:pStyle w:val="ListBullet2"/>
      </w:pPr>
      <w:r w:rsidRPr="007F0A5D">
        <w:t>remedial action on existing profi</w:t>
      </w:r>
      <w:r w:rsidRPr="007F0A5D">
        <w:t>le</w:t>
      </w:r>
    </w:p>
    <w:p w:rsidR="00000000" w:rsidRPr="007F0A5D" w:rsidP="007F0A5D">
      <w:pPr>
        <w:pStyle w:val="ListBullet2"/>
      </w:pPr>
      <w:r w:rsidRPr="007F0A5D">
        <w:t>full renovation and replacement of soil profile</w:t>
      </w:r>
    </w:p>
    <w:p w:rsidR="00000000" w:rsidRPr="007F0A5D" w:rsidP="007F0A5D">
      <w:pPr>
        <w:pStyle w:val="ListBullet"/>
      </w:pPr>
      <w:r w:rsidRPr="007F0A5D">
        <w:t>sources of irrigation water, including:</w:t>
      </w:r>
    </w:p>
    <w:p w:rsidR="00000000" w:rsidRPr="007F0A5D" w:rsidP="007F0A5D">
      <w:pPr>
        <w:pStyle w:val="ListBullet2"/>
      </w:pPr>
      <w:r w:rsidRPr="007F0A5D">
        <w:t>volume and quality of water supply</w:t>
      </w:r>
    </w:p>
    <w:p w:rsidR="00000000" w:rsidRPr="007F0A5D" w:rsidP="007F0A5D">
      <w:pPr>
        <w:pStyle w:val="ListBullet2"/>
      </w:pPr>
      <w:r w:rsidRPr="007F0A5D">
        <w:t>relative cost</w:t>
      </w:r>
    </w:p>
    <w:p w:rsidR="00000000" w:rsidRPr="007F0A5D" w:rsidP="007F0A5D">
      <w:pPr>
        <w:pStyle w:val="ListBullet2"/>
      </w:pPr>
      <w:r w:rsidRPr="007F0A5D">
        <w:t>irrigation demand and specifications, including flow rate, pressure, water quality testing</w:t>
      </w:r>
    </w:p>
    <w:p w:rsidR="00000000" w:rsidRPr="007F0A5D" w:rsidP="007F0A5D">
      <w:pPr>
        <w:pStyle w:val="ListBullet"/>
      </w:pPr>
      <w:r w:rsidRPr="007F0A5D">
        <w:t xml:space="preserve">hydrological characteristics of soil profile, materials and tests for root zone profiles, including: </w:t>
      </w:r>
    </w:p>
    <w:p w:rsidR="00000000" w:rsidRPr="007F0A5D" w:rsidP="007F0A5D">
      <w:pPr>
        <w:pStyle w:val="ListBullet2"/>
      </w:pPr>
      <w:r w:rsidRPr="007F0A5D">
        <w:t xml:space="preserve">saturated infiltration rate and testing procedures </w:t>
      </w:r>
    </w:p>
    <w:p w:rsidR="00000000" w:rsidRPr="007F0A5D" w:rsidP="007F0A5D">
      <w:pPr>
        <w:pStyle w:val="ListBullet2"/>
      </w:pPr>
      <w:r w:rsidRPr="007F0A5D">
        <w:t xml:space="preserve">sub-soil stability and moisture content </w:t>
      </w:r>
    </w:p>
    <w:p w:rsidR="00000000" w:rsidRPr="007F0A5D" w:rsidP="007F0A5D">
      <w:pPr>
        <w:pStyle w:val="ListBullet2"/>
      </w:pPr>
      <w:r w:rsidRPr="007F0A5D">
        <w:t xml:space="preserve">perched water table </w:t>
      </w:r>
    </w:p>
    <w:p w:rsidR="00000000" w:rsidRPr="007F0A5D" w:rsidP="007F0A5D">
      <w:pPr>
        <w:pStyle w:val="ListBullet2"/>
      </w:pPr>
      <w:r w:rsidRPr="007F0A5D">
        <w:t>climate and rainfall, including the imp</w:t>
      </w:r>
      <w:r w:rsidRPr="007F0A5D">
        <w:t xml:space="preserve">act on soil moisture and growth rate </w:t>
      </w:r>
    </w:p>
    <w:p w:rsidR="00000000" w:rsidRPr="007F0A5D" w:rsidP="007F0A5D">
      <w:pPr>
        <w:pStyle w:val="ListBullet2"/>
      </w:pPr>
      <w:r w:rsidRPr="007F0A5D">
        <w:t xml:space="preserve">factors for establishing </w:t>
      </w:r>
      <w:r>
        <w:t>‘</w:t>
      </w:r>
      <w:r w:rsidRPr="007F0A5D">
        <w:t>drainage design rate</w:t>
      </w:r>
      <w:r>
        <w:t>’</w:t>
      </w:r>
      <w:r w:rsidRPr="007F0A5D">
        <w:t xml:space="preserve"> (drainage modulus) </w:t>
      </w:r>
    </w:p>
    <w:p w:rsidR="00000000" w:rsidRPr="007F0A5D" w:rsidP="007F0A5D">
      <w:pPr>
        <w:pStyle w:val="ListBullet2"/>
      </w:pPr>
      <w:r w:rsidRPr="007F0A5D">
        <w:t xml:space="preserve">volumetric moisture retention and moisture release </w:t>
      </w:r>
    </w:p>
    <w:p w:rsidR="00000000" w:rsidRPr="007F0A5D" w:rsidP="007F0A5D">
      <w:pPr>
        <w:pStyle w:val="ListBullet2"/>
      </w:pPr>
      <w:r w:rsidRPr="007F0A5D">
        <w:t xml:space="preserve">precipitation rate </w:t>
      </w:r>
    </w:p>
    <w:p w:rsidR="00000000" w:rsidRPr="007F0A5D" w:rsidP="007F0A5D">
      <w:pPr>
        <w:pStyle w:val="ListBullet2"/>
      </w:pPr>
      <w:r w:rsidRPr="007F0A5D">
        <w:t>infiltration rate and depth of soil profile</w:t>
      </w:r>
    </w:p>
    <w:p w:rsidR="00000000" w:rsidRPr="007F0A5D" w:rsidP="007F0A5D">
      <w:pPr>
        <w:pStyle w:val="ListBullet"/>
      </w:pPr>
      <w:r w:rsidRPr="007F0A5D">
        <w:t>computations for soil profile design and specifications, including:</w:t>
      </w:r>
    </w:p>
    <w:p w:rsidR="00000000" w:rsidRPr="007F0A5D" w:rsidP="007F0A5D">
      <w:pPr>
        <w:pStyle w:val="ListBullet2"/>
      </w:pPr>
      <w:r w:rsidRPr="007F0A5D">
        <w:t>calculating area and volume</w:t>
      </w:r>
    </w:p>
    <w:p w:rsidR="00000000" w:rsidRPr="007F0A5D" w:rsidP="007F0A5D">
      <w:pPr>
        <w:pStyle w:val="ListBullet2"/>
      </w:pPr>
      <w:r w:rsidRPr="007F0A5D">
        <w:t>hydrological calculations, including flow rates, infiltration rate, precipitation rates and Hooghoudt</w:t>
      </w:r>
      <w:r>
        <w:t>’</w:t>
      </w:r>
      <w:r w:rsidRPr="007F0A5D">
        <w:t>s equation</w:t>
      </w:r>
    </w:p>
    <w:p w:rsidR="00000000" w:rsidRPr="007F0A5D" w:rsidP="007F0A5D">
      <w:pPr>
        <w:pStyle w:val="ListBullet2"/>
      </w:pPr>
      <w:r w:rsidRPr="007F0A5D">
        <w:t>costing and documenting materials</w:t>
      </w:r>
    </w:p>
    <w:p w:rsidR="00000000" w:rsidRPr="007F0A5D" w:rsidP="007F0A5D">
      <w:pPr>
        <w:pStyle w:val="ListBullet"/>
      </w:pPr>
      <w:r w:rsidRPr="007F0A5D">
        <w:t>biophysical</w:t>
      </w:r>
      <w:r w:rsidRPr="007F0A5D">
        <w:t xml:space="preserve"> environment of the turf establishment site, including:</w:t>
      </w:r>
    </w:p>
    <w:p w:rsidR="00000000" w:rsidRPr="007F0A5D" w:rsidP="007F0A5D">
      <w:pPr>
        <w:pStyle w:val="ListBullet2"/>
      </w:pPr>
      <w:r w:rsidRPr="007F0A5D">
        <w:t>microbial activity (pests, diseases, beneficial organisms)</w:t>
      </w:r>
    </w:p>
    <w:p w:rsidR="00000000" w:rsidRPr="007F0A5D" w:rsidP="007F0A5D">
      <w:pPr>
        <w:pStyle w:val="ListBullet2"/>
      </w:pPr>
      <w:r w:rsidRPr="007F0A5D">
        <w:t>competition with weeds</w:t>
      </w:r>
    </w:p>
    <w:p w:rsidR="00000000" w:rsidRPr="007F0A5D" w:rsidP="007F0A5D">
      <w:pPr>
        <w:pStyle w:val="ListBullet2"/>
      </w:pPr>
      <w:r w:rsidRPr="007F0A5D">
        <w:t>shade trees</w:t>
      </w:r>
    </w:p>
    <w:p w:rsidR="00000000" w:rsidRPr="007F0A5D" w:rsidP="007F0A5D">
      <w:pPr>
        <w:pStyle w:val="ListBullet"/>
      </w:pPr>
      <w:r w:rsidRPr="007F0A5D">
        <w:t>physical and chemical characteristics of the soil for turf grass establishment, including:</w:t>
      </w:r>
    </w:p>
    <w:p w:rsidR="00000000" w:rsidRPr="007F0A5D" w:rsidP="007F0A5D">
      <w:pPr>
        <w:pStyle w:val="ListBullet2"/>
      </w:pPr>
      <w:r w:rsidRPr="007F0A5D">
        <w:t xml:space="preserve">compaction, </w:t>
      </w:r>
      <w:r w:rsidRPr="007F0A5D">
        <w:t>porosity and bulk density of profile materials</w:t>
      </w:r>
    </w:p>
    <w:p w:rsidR="00000000" w:rsidRPr="007F0A5D" w:rsidP="007F0A5D">
      <w:pPr>
        <w:pStyle w:val="ListBullet2"/>
      </w:pPr>
      <w:r w:rsidRPr="007F0A5D">
        <w:t>pH, salinity and nutrition and their respective standards for measuring</w:t>
      </w:r>
    </w:p>
    <w:p w:rsidR="00000000" w:rsidRPr="007F0A5D" w:rsidP="007F0A5D">
      <w:pPr>
        <w:pStyle w:val="ListBullet2"/>
      </w:pPr>
      <w:r w:rsidRPr="007F0A5D">
        <w:t>soil profiles, texture, soil type and particle size distribution</w:t>
      </w:r>
    </w:p>
    <w:p w:rsidR="00000000" w:rsidRPr="007F0A5D" w:rsidP="007F0A5D">
      <w:pPr>
        <w:pStyle w:val="ListBullet2"/>
      </w:pPr>
      <w:r w:rsidRPr="007F0A5D">
        <w:t>soil sampling techniques</w:t>
      </w:r>
    </w:p>
    <w:p w:rsidR="00000000" w:rsidRPr="007F0A5D" w:rsidP="007F0A5D">
      <w:pPr>
        <w:pStyle w:val="ListBullet2"/>
      </w:pPr>
      <w:r w:rsidRPr="007F0A5D">
        <w:t>field testing techniques for soils</w:t>
      </w:r>
    </w:p>
    <w:p w:rsidR="00000000" w:rsidRPr="007F0A5D" w:rsidP="007F0A5D">
      <w:pPr>
        <w:pStyle w:val="ListBullet"/>
      </w:pPr>
      <w:r w:rsidRPr="007F0A5D">
        <w:t>legislation and regulations relating to sports turf sites and turf establishment works, including national and international standards for sports turf surfaces</w:t>
      </w:r>
    </w:p>
    <w:p w:rsidR="00000000" w:rsidRPr="007F0A5D" w:rsidP="007F0A5D">
      <w:pPr>
        <w:pStyle w:val="ListBullet"/>
      </w:pPr>
      <w:r w:rsidRPr="007F0A5D">
        <w:t>maintenance requirements and practices for specific turf plant species and cultivars prior to an</w:t>
      </w:r>
      <w:r w:rsidRPr="007F0A5D">
        <w:t>d after initial establishment</w:t>
      </w:r>
    </w:p>
    <w:p w:rsidR="00000000" w:rsidRPr="007F0A5D" w:rsidP="007F0A5D">
      <w:pPr>
        <w:pStyle w:val="ListBullet"/>
      </w:pPr>
      <w:r w:rsidRPr="007F0A5D">
        <w:t>site evaluation techniques, including analysis of the condition of soils, plants and the site for turf establishment activities, including:</w:t>
      </w:r>
    </w:p>
    <w:p w:rsidR="00000000" w:rsidRPr="007F0A5D" w:rsidP="007F0A5D">
      <w:pPr>
        <w:pStyle w:val="ListBullet2"/>
      </w:pPr>
      <w:r w:rsidRPr="007F0A5D">
        <w:t>surveying principles and techniques</w:t>
      </w:r>
    </w:p>
    <w:p w:rsidR="00000000" w:rsidRPr="007F0A5D" w:rsidP="007F0A5D">
      <w:pPr>
        <w:pStyle w:val="ListBullet2"/>
      </w:pPr>
      <w:r w:rsidRPr="007F0A5D">
        <w:t>surveying services</w:t>
      </w:r>
    </w:p>
    <w:p w:rsidR="00000000" w:rsidRPr="007F0A5D" w:rsidP="007F0A5D">
      <w:pPr>
        <w:pStyle w:val="ListBullet2"/>
      </w:pPr>
      <w:r w:rsidRPr="007F0A5D">
        <w:t>basic surveying techniques and</w:t>
      </w:r>
      <w:r w:rsidRPr="007F0A5D">
        <w:t xml:space="preserve"> equipment for establishing main features, services and levels</w:t>
      </w:r>
    </w:p>
    <w:p w:rsidR="00000000" w:rsidRPr="007F0A5D" w:rsidP="007F0A5D">
      <w:pPr>
        <w:pStyle w:val="ListBullet2"/>
      </w:pPr>
      <w:r w:rsidRPr="007F0A5D">
        <w:t xml:space="preserve">basic geospatial and digital surveying techniques </w:t>
      </w:r>
    </w:p>
    <w:p w:rsidR="00000000" w:rsidRPr="007F0A5D" w:rsidP="007F0A5D">
      <w:pPr>
        <w:pStyle w:val="ListBullet2"/>
      </w:pPr>
      <w:r w:rsidRPr="007F0A5D">
        <w:t>basic plan drawing skills</w:t>
      </w:r>
    </w:p>
    <w:p w:rsidR="00000000" w:rsidRPr="007F0A5D" w:rsidP="007F0A5D">
      <w:pPr>
        <w:pStyle w:val="ListBullet"/>
      </w:pPr>
      <w:r w:rsidRPr="007F0A5D">
        <w:t>role of project briefs and client consultation processes in planning turf establishment works, including:</w:t>
      </w:r>
    </w:p>
    <w:p w:rsidR="00000000" w:rsidRPr="007F0A5D" w:rsidP="007F0A5D">
      <w:pPr>
        <w:pStyle w:val="ListBullet2"/>
      </w:pPr>
      <w:r w:rsidRPr="007F0A5D">
        <w:t>client l</w:t>
      </w:r>
      <w:r w:rsidRPr="007F0A5D">
        <w:t>iaison and negotiation skills</w:t>
      </w:r>
    </w:p>
    <w:p w:rsidR="00000000" w:rsidRPr="007F0A5D" w:rsidP="007F0A5D">
      <w:pPr>
        <w:pStyle w:val="ListBullet2"/>
      </w:pPr>
      <w:r w:rsidRPr="007F0A5D">
        <w:t>working with consultants and professional services</w:t>
      </w:r>
    </w:p>
    <w:p w:rsidR="00000000" w:rsidRPr="007F0A5D" w:rsidP="007F0A5D">
      <w:pPr>
        <w:pStyle w:val="ListBullet"/>
      </w:pPr>
      <w:r w:rsidRPr="007F0A5D">
        <w:t>preparation of plans, specifications and list of materials, including:</w:t>
      </w:r>
    </w:p>
    <w:p w:rsidR="00000000" w:rsidRPr="007F0A5D" w:rsidP="007F0A5D">
      <w:pPr>
        <w:pStyle w:val="ListBullet2"/>
      </w:pPr>
      <w:r w:rsidRPr="007F0A5D">
        <w:t>type and functions of drawings, including views, scale, dimensions and documentation</w:t>
      </w:r>
    </w:p>
    <w:p w:rsidR="00000000" w:rsidRPr="007F0A5D" w:rsidP="007F0A5D">
      <w:pPr>
        <w:pStyle w:val="ListBullet2"/>
      </w:pPr>
      <w:r w:rsidRPr="007F0A5D">
        <w:t>calculation of area, volume and rates</w:t>
      </w:r>
    </w:p>
    <w:p w:rsidR="00000000" w:rsidRPr="007F0A5D" w:rsidP="007F0A5D">
      <w:pPr>
        <w:pStyle w:val="ListBullet2"/>
      </w:pPr>
      <w:r w:rsidRPr="007F0A5D">
        <w:t>costing materials</w:t>
      </w:r>
    </w:p>
    <w:p w:rsidR="00000000" w:rsidRPr="007F0A5D" w:rsidP="007F0A5D">
      <w:pPr>
        <w:pStyle w:val="ListBullet2"/>
      </w:pPr>
      <w:r w:rsidRPr="007F0A5D">
        <w:t>documenting a list of materials</w:t>
      </w:r>
    </w:p>
    <w:p w:rsidR="00000000" w:rsidRPr="007F0A5D" w:rsidP="007F0A5D">
      <w:pPr>
        <w:pStyle w:val="ListBullet2"/>
      </w:pPr>
      <w:r w:rsidRPr="007F0A5D">
        <w:t>plan development, including manual and digital drawing principles</w:t>
      </w:r>
    </w:p>
    <w:p w:rsidR="00000000" w:rsidRPr="007F0A5D" w:rsidP="007F0A5D">
      <w:pPr>
        <w:pStyle w:val="ListBullet2"/>
      </w:pPr>
      <w:r w:rsidRPr="007F0A5D">
        <w:t xml:space="preserve">industry standards for drawing plans </w:t>
      </w:r>
    </w:p>
    <w:p w:rsidR="00000000" w:rsidRPr="007F0A5D" w:rsidP="007F0A5D">
      <w:pPr>
        <w:pStyle w:val="ListBullet"/>
      </w:pPr>
      <w:r w:rsidRPr="007F0A5D">
        <w:t>identifying resource implications, including:</w:t>
      </w:r>
    </w:p>
    <w:p w:rsidR="00000000" w:rsidRPr="007F0A5D" w:rsidP="007F0A5D">
      <w:pPr>
        <w:pStyle w:val="ListBullet2"/>
      </w:pPr>
      <w:r w:rsidRPr="007F0A5D">
        <w:t>availability and</w:t>
      </w:r>
      <w:r w:rsidRPr="007F0A5D">
        <w:t xml:space="preserve"> use of tools, equipment and machinery used in preparing new turf surfaces </w:t>
      </w:r>
    </w:p>
    <w:p w:rsidR="00000000" w:rsidRPr="007F0A5D" w:rsidP="007F0A5D">
      <w:pPr>
        <w:pStyle w:val="ListBullet2"/>
      </w:pPr>
      <w:r w:rsidRPr="007F0A5D">
        <w:t>turf establishment treatments and costs</w:t>
      </w:r>
    </w:p>
    <w:p w:rsidR="00000000" w:rsidRPr="007F0A5D" w:rsidP="007F0A5D">
      <w:pPr>
        <w:pStyle w:val="ListBullet2"/>
      </w:pPr>
      <w:r w:rsidRPr="007F0A5D">
        <w:t>delivery and management of raw materials during construction</w:t>
      </w:r>
    </w:p>
    <w:p w:rsidR="00000000" w:rsidRPr="007F0A5D" w:rsidP="007F0A5D">
      <w:pPr>
        <w:pStyle w:val="ListBullet2"/>
      </w:pPr>
      <w:r w:rsidRPr="007F0A5D">
        <w:t>accessing specialist consultants and professional services.</w:t>
      </w:r>
    </w:p>
    <w:p w:rsidR="00000000" w:rsidRPr="007F0A5D" w:rsidP="007F0A5D">
      <w:pPr>
        <w:pStyle w:val="AllowPageBreak"/>
      </w:pPr>
    </w:p>
    <w:p w:rsidR="00000000" w:rsidRPr="007F0A5D" w:rsidP="007F0A5D">
      <w:pPr>
        <w:pStyle w:val="Heading1"/>
      </w:pPr>
      <w:bookmarkStart w:id="4" w:name="O_1055832"/>
      <w:bookmarkEnd w:id="4"/>
      <w:r w:rsidRPr="007F0A5D">
        <w:t>Assessment Conditions</w:t>
      </w:r>
    </w:p>
    <w:p w:rsidR="00000000" w:rsidRPr="007F0A5D" w:rsidP="00BA7D34">
      <w:pPr>
        <w:pStyle w:val="BodyText"/>
      </w:pPr>
      <w:r w:rsidRPr="007F0A5D">
        <w:t xml:space="preserve">Assessment of skills must take place under the following conditions: </w:t>
      </w:r>
    </w:p>
    <w:p w:rsidR="00000000" w:rsidRPr="007F0A5D" w:rsidP="007F0A5D">
      <w:pPr>
        <w:pStyle w:val="ListBullet"/>
      </w:pPr>
      <w:r>
        <w:t>•</w:t>
      </w:r>
      <w:r>
        <w:tab/>
      </w:r>
      <w:r w:rsidRPr="007F0A5D">
        <w:t>physical conditions:</w:t>
      </w:r>
    </w:p>
    <w:p w:rsidR="00000000" w:rsidRPr="007F0A5D" w:rsidP="007F0A5D">
      <w:pPr>
        <w:pStyle w:val="ListBullet2"/>
      </w:pPr>
      <w:r w:rsidRPr="007F0A5D">
        <w:t>skills must be demonstrated in a typical workplace environment or an environment that accurately represents workplace conditions</w:t>
      </w:r>
    </w:p>
    <w:p w:rsidR="00000000" w:rsidRPr="007F0A5D" w:rsidP="007F0A5D">
      <w:pPr>
        <w:pStyle w:val="ListBullet2"/>
      </w:pPr>
      <w:r w:rsidRPr="007F0A5D">
        <w:t>access to a</w:t>
      </w:r>
      <w:r w:rsidRPr="007F0A5D">
        <w:t xml:space="preserve"> site suitable for establishing a sports turf surface</w:t>
      </w:r>
    </w:p>
    <w:p w:rsidR="00000000" w:rsidRPr="007F0A5D" w:rsidP="007F0A5D">
      <w:pPr>
        <w:pStyle w:val="ListBullet"/>
      </w:pPr>
      <w:r w:rsidRPr="007F0A5D">
        <w:t>resources, equipment and materials:</w:t>
      </w:r>
    </w:p>
    <w:p w:rsidR="00000000" w:rsidRPr="007F0A5D" w:rsidP="007F0A5D">
      <w:pPr>
        <w:pStyle w:val="ListBullet2"/>
      </w:pPr>
      <w:r w:rsidRPr="007F0A5D">
        <w:t>manual drawing equipment and digital drawing equipment and programs</w:t>
      </w:r>
    </w:p>
    <w:p w:rsidR="00000000" w:rsidRPr="007F0A5D" w:rsidP="007F0A5D">
      <w:pPr>
        <w:pStyle w:val="ListBullet2"/>
      </w:pPr>
      <w:r w:rsidRPr="007F0A5D">
        <w:t>computers and software for searching information and preparing documentation</w:t>
      </w:r>
    </w:p>
    <w:p w:rsidR="00000000" w:rsidRPr="007F0A5D" w:rsidP="007F0A5D">
      <w:pPr>
        <w:pStyle w:val="ListBullet2"/>
      </w:pPr>
      <w:r w:rsidRPr="007F0A5D">
        <w:t>reports, results an</w:t>
      </w:r>
      <w:r w:rsidRPr="007F0A5D">
        <w:t xml:space="preserve">d testing equipment for soil, plant tissue and biophysical characteristics of the site used in the performance evidence </w:t>
      </w:r>
    </w:p>
    <w:p w:rsidR="00000000" w:rsidRPr="007F0A5D" w:rsidP="007F0A5D">
      <w:pPr>
        <w:pStyle w:val="ListBullet2"/>
      </w:pPr>
      <w:r w:rsidRPr="007F0A5D">
        <w:t xml:space="preserve">site plans with levels for the site used in the performance evidence </w:t>
      </w:r>
    </w:p>
    <w:p w:rsidR="00000000" w:rsidRPr="007F0A5D" w:rsidP="007F0A5D">
      <w:pPr>
        <w:pStyle w:val="ListBullet2"/>
      </w:pPr>
      <w:r w:rsidRPr="007F0A5D">
        <w:t>meteorological data for the site used in the performance evidence</w:t>
      </w:r>
      <w:r w:rsidRPr="007F0A5D">
        <w:t xml:space="preserve"> </w:t>
      </w:r>
    </w:p>
    <w:p w:rsidR="00000000" w:rsidRPr="007F0A5D" w:rsidP="007F0A5D">
      <w:pPr>
        <w:pStyle w:val="ListBullet"/>
      </w:pPr>
      <w:r w:rsidRPr="007F0A5D">
        <w:t>specifications:</w:t>
      </w:r>
    </w:p>
    <w:p w:rsidR="00000000" w:rsidRPr="007F0A5D" w:rsidP="007F0A5D">
      <w:pPr>
        <w:pStyle w:val="ListBullet2"/>
      </w:pPr>
      <w:r w:rsidRPr="007F0A5D">
        <w:t>workplace documents, including a client brief, work instructions and turf area construction plans</w:t>
      </w:r>
    </w:p>
    <w:p w:rsidR="00000000" w:rsidRPr="007F0A5D" w:rsidP="007F0A5D">
      <w:pPr>
        <w:pStyle w:val="ListBullet2"/>
      </w:pPr>
      <w:r w:rsidRPr="007F0A5D">
        <w:t>local, national and international standards for turf grass establishment</w:t>
      </w:r>
    </w:p>
    <w:p w:rsidR="00000000" w:rsidRPr="007F0A5D" w:rsidP="007F0A5D">
      <w:pPr>
        <w:pStyle w:val="ListBullet"/>
      </w:pPr>
      <w:r w:rsidRPr="007F0A5D">
        <w:t>relationships:</w:t>
      </w:r>
    </w:p>
    <w:p w:rsidR="00000000" w:rsidRPr="007F0A5D" w:rsidP="007F0A5D">
      <w:pPr>
        <w:pStyle w:val="ListBullet2"/>
      </w:pPr>
      <w:r w:rsidRPr="007F0A5D">
        <w:t>client.</w:t>
      </w:r>
    </w:p>
    <w:p w:rsidR="00000000" w:rsidRPr="007F0A5D" w:rsidP="00BA7D34">
      <w:pPr>
        <w:pStyle w:val="BodyText"/>
      </w:pPr>
      <w:r w:rsidRPr="007F0A5D">
        <w:t>Assessors of this unit must satisfy the requirements for assessors in applicable vocational education and training legislation, frameworks and/or standards.</w:t>
      </w:r>
    </w:p>
    <w:p w:rsidR="00000000" w:rsidRPr="007F0A5D" w:rsidP="007F0A5D">
      <w:pPr>
        <w:pStyle w:val="Heading1"/>
      </w:pPr>
      <w:bookmarkStart w:id="5" w:name="O_1055835"/>
      <w:bookmarkEnd w:id="5"/>
      <w:r w:rsidRPr="007F0A5D">
        <w:t>Links</w:t>
      </w:r>
    </w:p>
    <w:p w:rsidR="00000000" w:rsidRPr="007F0A5D" w:rsidP="00BA7D34">
      <w:pPr>
        <w:pStyle w:val="BodyText"/>
      </w:pPr>
      <w:r w:rsidRPr="007F0A5D">
        <w:t>Companion Volumes, including Implementation Guides, are available at VETNe</w:t>
      </w:r>
      <w:r w:rsidRPr="007F0A5D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26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0A5D" w:rsidP="007F0A5D"/>
    <w:sectPr w:rsidSect="007F0A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5D" w:rsidRPr="00BA7D34" w:rsidP="00BA7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34" w:rsidP="007F0A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D34" w:rsidP="007F0A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7D34" w:rsidP="007F0A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A5D" w:rsidRPr="00BA7D34" w:rsidP="00BA7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A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34" w:rsidRPr="002D2AF8" w:rsidP="007F0A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AHCTRF505 Plan the establishment of sports turf playing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A7D34" w:rsidP="007F0A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BA4A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14E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647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A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A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A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A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A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A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A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A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A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A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A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A5D"/>
  </w:style>
  <w:style w:type="character" w:customStyle="1" w:styleId="Heading1Char">
    <w:name w:val="Heading 1 Char"/>
    <w:basedOn w:val="DefaultParagraphFont"/>
    <w:link w:val="Heading1"/>
    <w:rsid w:val="007F0A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A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A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A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0A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A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A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0A5D"/>
    <w:rPr>
      <w:b/>
    </w:rPr>
  </w:style>
  <w:style w:type="character" w:customStyle="1" w:styleId="Heading2Char">
    <w:name w:val="Heading 2 Char"/>
    <w:basedOn w:val="DefaultParagraphFont"/>
    <w:link w:val="Heading2"/>
    <w:rsid w:val="007F0A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A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A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A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A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A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A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A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A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A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A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A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A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A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A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A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0A5D"/>
    <w:rPr>
      <w:b/>
      <w:spacing w:val="0"/>
    </w:rPr>
  </w:style>
  <w:style w:type="paragraph" w:customStyle="1" w:styleId="SuperTitle">
    <w:name w:val="SuperTitle"/>
    <w:basedOn w:val="Title"/>
    <w:rsid w:val="007F0A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A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A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A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A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A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A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A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A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A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A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A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A5D"/>
    <w:rPr>
      <w:i/>
    </w:rPr>
  </w:style>
  <w:style w:type="paragraph" w:styleId="Caption">
    <w:name w:val="caption"/>
    <w:basedOn w:val="BodyText"/>
    <w:next w:val="Normal"/>
    <w:qFormat/>
    <w:rsid w:val="007F0A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A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A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A5D"/>
  </w:style>
  <w:style w:type="paragraph" w:styleId="TableofFigures">
    <w:name w:val="table of figures"/>
    <w:basedOn w:val="Normal"/>
    <w:next w:val="Normal"/>
    <w:semiHidden/>
    <w:rsid w:val="007F0A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A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A5D"/>
    <w:rPr>
      <w:rFonts w:ascii="Wingdings" w:hAnsi="Wingdings"/>
    </w:rPr>
  </w:style>
  <w:style w:type="paragraph" w:customStyle="1" w:styleId="TableHeading">
    <w:name w:val="Table Heading"/>
    <w:basedOn w:val="HeadingBase"/>
    <w:rsid w:val="007F0A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A5D"/>
    <w:rPr>
      <w:color w:val="0033CC"/>
      <w:u w:val="none"/>
    </w:rPr>
  </w:style>
  <w:style w:type="paragraph" w:customStyle="1" w:styleId="BodyTextRight">
    <w:name w:val="Body Text Right"/>
    <w:basedOn w:val="BodyText"/>
    <w:rsid w:val="007F0A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A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A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A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A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A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A5D"/>
    <w:rPr>
      <w:sz w:val="32"/>
    </w:rPr>
  </w:style>
  <w:style w:type="paragraph" w:customStyle="1" w:styleId="HeadingProcedure">
    <w:name w:val="Heading Procedure"/>
    <w:basedOn w:val="HeadingBase"/>
    <w:next w:val="Normal"/>
    <w:rsid w:val="007F0A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A5D"/>
    <w:pPr>
      <w:spacing w:before="60" w:after="60"/>
    </w:pPr>
  </w:style>
  <w:style w:type="paragraph" w:styleId="ListContinue">
    <w:name w:val="List Continue"/>
    <w:basedOn w:val="List"/>
    <w:rsid w:val="007F0A5D"/>
    <w:pPr>
      <w:ind w:firstLine="0"/>
    </w:pPr>
  </w:style>
  <w:style w:type="paragraph" w:customStyle="1" w:styleId="ListNote">
    <w:name w:val="List Note"/>
    <w:basedOn w:val="List"/>
    <w:rsid w:val="007F0A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A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A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A5D"/>
    <w:rPr>
      <w:rFonts w:ascii="Courier New" w:hAnsi="Courier New"/>
    </w:rPr>
  </w:style>
  <w:style w:type="paragraph" w:customStyle="1" w:styleId="NoteBullet">
    <w:name w:val="Note Bullet"/>
    <w:basedOn w:val="Note"/>
    <w:rsid w:val="007F0A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A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A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A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A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A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A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A5D"/>
    <w:rPr>
      <w:b/>
      <w:smallCaps/>
    </w:rPr>
  </w:style>
  <w:style w:type="paragraph" w:customStyle="1" w:styleId="TableListNumber">
    <w:name w:val="Table List Number"/>
    <w:basedOn w:val="ListNumber"/>
    <w:rsid w:val="007F0A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A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A5D"/>
    <w:pPr>
      <w:numPr>
        <w:numId w:val="9"/>
      </w:numPr>
    </w:pPr>
  </w:style>
  <w:style w:type="paragraph" w:customStyle="1" w:styleId="ListAlpha2">
    <w:name w:val="List Alpha 2"/>
    <w:basedOn w:val="List2"/>
    <w:rsid w:val="007F0A5D"/>
    <w:pPr>
      <w:numPr>
        <w:numId w:val="8"/>
      </w:numPr>
    </w:pPr>
  </w:style>
  <w:style w:type="paragraph" w:styleId="List2">
    <w:name w:val="List 2"/>
    <w:basedOn w:val="BodyText"/>
    <w:rsid w:val="007F0A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A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A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A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A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A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A5D"/>
    <w:pPr>
      <w:numPr>
        <w:numId w:val="4"/>
      </w:numPr>
    </w:pPr>
  </w:style>
  <w:style w:type="paragraph" w:styleId="ListContinue2">
    <w:name w:val="List Continue 2"/>
    <w:basedOn w:val="List2"/>
    <w:rsid w:val="007F0A5D"/>
    <w:pPr>
      <w:ind w:firstLine="0"/>
    </w:pPr>
  </w:style>
  <w:style w:type="paragraph" w:styleId="ListContinue3">
    <w:name w:val="List Continue 3"/>
    <w:basedOn w:val="List3"/>
    <w:rsid w:val="007F0A5D"/>
    <w:pPr>
      <w:ind w:left="1021" w:firstLine="0"/>
    </w:pPr>
  </w:style>
  <w:style w:type="paragraph" w:styleId="ListContinue4">
    <w:name w:val="List Continue 4"/>
    <w:basedOn w:val="List4"/>
    <w:rsid w:val="007F0A5D"/>
    <w:pPr>
      <w:ind w:firstLine="0"/>
    </w:pPr>
  </w:style>
  <w:style w:type="paragraph" w:styleId="ListContinue5">
    <w:name w:val="List Continue 5"/>
    <w:basedOn w:val="List5"/>
    <w:rsid w:val="007F0A5D"/>
    <w:pPr>
      <w:ind w:firstLine="0"/>
    </w:pPr>
  </w:style>
  <w:style w:type="paragraph" w:styleId="ListNumber3">
    <w:name w:val="List Number 3"/>
    <w:basedOn w:val="List3"/>
    <w:rsid w:val="007F0A5D"/>
    <w:pPr>
      <w:numPr>
        <w:numId w:val="5"/>
      </w:numPr>
    </w:pPr>
  </w:style>
  <w:style w:type="paragraph" w:styleId="ListNumber4">
    <w:name w:val="List Number 4"/>
    <w:basedOn w:val="List4"/>
    <w:rsid w:val="007F0A5D"/>
    <w:pPr>
      <w:numPr>
        <w:numId w:val="6"/>
      </w:numPr>
    </w:pPr>
  </w:style>
  <w:style w:type="paragraph" w:styleId="ListNumber5">
    <w:name w:val="List Number 5"/>
    <w:basedOn w:val="List5"/>
    <w:rsid w:val="007F0A5D"/>
    <w:pPr>
      <w:numPr>
        <w:numId w:val="7"/>
      </w:numPr>
    </w:pPr>
  </w:style>
  <w:style w:type="paragraph" w:styleId="BlockText">
    <w:name w:val="Block Text"/>
    <w:basedOn w:val="Normal"/>
    <w:rsid w:val="007F0A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A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A5D"/>
    <w:rPr>
      <w:sz w:val="16"/>
      <w:vertAlign w:val="superscript"/>
    </w:rPr>
  </w:style>
  <w:style w:type="character" w:customStyle="1" w:styleId="Symbols">
    <w:name w:val="Symbols"/>
    <w:basedOn w:val="DefaultParagraphFont"/>
    <w:rsid w:val="007F0A5D"/>
    <w:rPr>
      <w:rFonts w:ascii="Symbol" w:hAnsi="Symbol"/>
    </w:rPr>
  </w:style>
  <w:style w:type="character" w:customStyle="1" w:styleId="MenuOptions">
    <w:name w:val="Menu Options"/>
    <w:basedOn w:val="DefaultParagraphFont"/>
    <w:rsid w:val="007F0A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A5D"/>
    <w:rPr>
      <w:b/>
    </w:rPr>
  </w:style>
  <w:style w:type="character" w:customStyle="1" w:styleId="Underlined">
    <w:name w:val="Underlined"/>
    <w:basedOn w:val="DefaultParagraphFont"/>
    <w:rsid w:val="007F0A5D"/>
    <w:rPr>
      <w:u w:val="single"/>
    </w:rPr>
  </w:style>
  <w:style w:type="paragraph" w:customStyle="1" w:styleId="TableBodyTextRight">
    <w:name w:val="Table Body Text Right"/>
    <w:basedOn w:val="TableBodyText"/>
    <w:rsid w:val="007F0A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A5D"/>
    <w:rPr>
      <w:sz w:val="18"/>
    </w:rPr>
  </w:style>
  <w:style w:type="paragraph" w:customStyle="1" w:styleId="BodySmallRight">
    <w:name w:val="Body Small Right"/>
    <w:basedOn w:val="BodyTextRight"/>
    <w:rsid w:val="007F0A5D"/>
    <w:rPr>
      <w:sz w:val="18"/>
      <w:szCs w:val="18"/>
    </w:rPr>
  </w:style>
  <w:style w:type="paragraph" w:customStyle="1" w:styleId="MarginEdition">
    <w:name w:val="Margin Edition"/>
    <w:basedOn w:val="MarginNote"/>
    <w:rsid w:val="007F0A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A5D"/>
    <w:rPr>
      <w:sz w:val="2"/>
      <w:szCs w:val="2"/>
    </w:rPr>
  </w:style>
  <w:style w:type="character" w:customStyle="1" w:styleId="Small">
    <w:name w:val="Small"/>
    <w:basedOn w:val="DefaultParagraphFont"/>
    <w:rsid w:val="007F0A5D"/>
    <w:rPr>
      <w:sz w:val="16"/>
    </w:rPr>
  </w:style>
  <w:style w:type="paragraph" w:customStyle="1" w:styleId="WideTable">
    <w:name w:val="Wide Table"/>
    <w:basedOn w:val="Normal"/>
    <w:rsid w:val="007F0A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A5D"/>
  </w:style>
  <w:style w:type="paragraph" w:styleId="Quote">
    <w:name w:val="Quote"/>
    <w:basedOn w:val="Heading1"/>
    <w:link w:val="QuoteChar"/>
    <w:qFormat/>
    <w:rsid w:val="007F0A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A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A5D"/>
    <w:pPr>
      <w:pageBreakBefore/>
    </w:pPr>
  </w:style>
  <w:style w:type="paragraph" w:customStyle="1" w:styleId="Border">
    <w:name w:val="Border"/>
    <w:basedOn w:val="Normal"/>
    <w:qFormat/>
    <w:rsid w:val="007F0A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A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A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A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A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A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A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A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A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A5D"/>
    <w:rPr>
      <w:u w:val="single"/>
    </w:rPr>
  </w:style>
  <w:style w:type="character" w:customStyle="1" w:styleId="BoldandItalics">
    <w:name w:val="Bold and Italics"/>
    <w:qFormat/>
    <w:rsid w:val="007F0A5D"/>
    <w:rPr>
      <w:b/>
      <w:i/>
      <w:u w:val="none"/>
    </w:rPr>
  </w:style>
  <w:style w:type="paragraph" w:styleId="BalloonText">
    <w:name w:val="Balloon Text"/>
    <w:basedOn w:val="Normal"/>
    <w:link w:val="BalloonTextChar"/>
    <w:rsid w:val="007F0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A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A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A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A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A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A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7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7275</Characters>
  <Application>Microsoft Office Word</Application>
  <DocSecurity>0</DocSecurity>
  <Lines>173</Lines>
  <Paragraphs>151</Paragraphs>
  <ScaleCrop>false</ScaleCrop>
  <Company>Author-it Software Corporation Ltd.</Company>
  <LinksUpToDate>false</LinksUpToDate>
  <CharactersWithSpaces>8201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AHCTRF505 Plan the establishment of sports turf playing surfaces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