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72C8" w:rsidP="007172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AHCTRF401 Develop a sports turf maintenance program</w:t>
      </w:r>
      <w:r>
        <w:fldChar w:fldCharType="end"/>
      </w:r>
    </w:p>
    <w:p w:rsidR="007172C8" w:rsidP="007172C8">
      <w:pPr>
        <w:pStyle w:val="Version"/>
        <w:sectPr w:rsidSect="00730B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0BF0" w:rsidP="00730BF0">
      <w:pPr>
        <w:pStyle w:val="SuperHeading"/>
      </w:pPr>
      <w:r w:rsidRPr="00730BF0">
        <w:t>AHCTRF401 Develop a sports turf maintenance program</w:t>
      </w:r>
    </w:p>
    <w:p w:rsidR="00000000" w:rsidRPr="00730BF0" w:rsidP="00730BF0">
      <w:pPr>
        <w:pStyle w:val="Heading1"/>
      </w:pPr>
      <w:bookmarkStart w:id="1" w:name="O_869217"/>
      <w:bookmarkEnd w:id="1"/>
      <w:r w:rsidRPr="00730B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30B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F0">
            <w:pPr>
              <w:pStyle w:val="TableHeading"/>
              <w:rPr>
                <w:lang w:val="en-NZ"/>
              </w:rPr>
            </w:pPr>
            <w:r w:rsidRPr="00730BF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F0">
            <w:pPr>
              <w:pStyle w:val="TableHeading"/>
              <w:rPr>
                <w:lang w:val="en-NZ"/>
              </w:rPr>
            </w:pPr>
            <w:r w:rsidRPr="00730BF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F0">
            <w:pPr>
              <w:pStyle w:val="TableHeading"/>
              <w:rPr>
                <w:lang w:val="en-NZ"/>
              </w:rPr>
            </w:pPr>
            <w:r w:rsidRPr="00730BF0">
              <w:t>Comment</w:t>
            </w:r>
          </w:p>
        </w:tc>
      </w:tr>
      <w:tr w:rsidTr="00730B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F0">
            <w:pPr>
              <w:pStyle w:val="BodyText"/>
              <w:rPr>
                <w:lang w:val="en-NZ"/>
              </w:rPr>
            </w:pPr>
            <w:r w:rsidRPr="00730BF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F0">
            <w:pPr>
              <w:pStyle w:val="BodyText"/>
              <w:rPr>
                <w:lang w:val="en-NZ"/>
              </w:rPr>
            </w:pPr>
            <w:r w:rsidRPr="00730BF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BF0" w:rsidP="00730BF0">
            <w:pPr>
              <w:pStyle w:val="BodyText"/>
            </w:pPr>
            <w:r w:rsidRPr="00730BF0">
              <w:t>Initial release</w:t>
            </w:r>
          </w:p>
        </w:tc>
      </w:tr>
    </w:tbl>
    <w:p w:rsidR="00000000" w:rsidRPr="00730BF0" w:rsidP="00730BF0">
      <w:pPr>
        <w:pStyle w:val="BodyText"/>
      </w:pPr>
    </w:p>
    <w:p w:rsidR="00000000" w:rsidRPr="00730BF0" w:rsidP="00730BF0">
      <w:pPr>
        <w:pStyle w:val="AllowPageBreak"/>
      </w:pPr>
    </w:p>
    <w:p w:rsidR="00000000" w:rsidRPr="00730BF0" w:rsidP="00730BF0">
      <w:pPr>
        <w:pStyle w:val="Heading1"/>
      </w:pPr>
      <w:bookmarkStart w:id="2" w:name="O_869218"/>
      <w:bookmarkEnd w:id="2"/>
      <w:r w:rsidRPr="00730BF0">
        <w:t>Application</w:t>
      </w:r>
    </w:p>
    <w:p w:rsidR="00000000" w:rsidRPr="00730BF0" w:rsidP="007172C8">
      <w:pPr>
        <w:pStyle w:val="BodyText"/>
      </w:pPr>
      <w:r w:rsidRPr="00730BF0">
        <w:t>This unit of competency describes the skills and knowledge required to develop and document a sports turf maintenance program.</w:t>
      </w:r>
    </w:p>
    <w:p w:rsidR="00000000" w:rsidRPr="00730BF0" w:rsidP="007172C8">
      <w:pPr>
        <w:pStyle w:val="BodyText"/>
      </w:pPr>
      <w:r w:rsidRPr="00730BF0">
        <w:t>It applies to individuals who analyse information and exercise judgement to complete a range of advanced skilled activities and demonstrate deep knowledge in a specific technical area. They have accountability for the work of others and analyse, design and</w:t>
      </w:r>
      <w:r w:rsidRPr="00730BF0">
        <w:t xml:space="preserve"> communicate solutions to a range of complex problems. All work is carried out to comply with workplace procedures.</w:t>
      </w:r>
    </w:p>
    <w:p w:rsidR="00000000" w:rsidRPr="00730BF0" w:rsidP="007172C8">
      <w:pPr>
        <w:pStyle w:val="BodyText"/>
      </w:pPr>
      <w:r w:rsidRPr="00730BF0">
        <w:t>No occupational licensing, legislative or certification requirements are known to apply to this unit at the time of publication.</w:t>
      </w:r>
    </w:p>
    <w:p w:rsidR="00000000" w:rsidRPr="00730BF0" w:rsidP="00730BF0">
      <w:pPr>
        <w:pStyle w:val="Heading1"/>
      </w:pPr>
      <w:bookmarkStart w:id="3" w:name="O_869219"/>
      <w:bookmarkEnd w:id="3"/>
      <w:r w:rsidRPr="00730BF0">
        <w:t>Pre-requisite Unit</w:t>
      </w:r>
    </w:p>
    <w:p w:rsidR="00000000" w:rsidRPr="00730BF0" w:rsidP="007172C8">
      <w:pPr>
        <w:pStyle w:val="BodyText"/>
      </w:pPr>
      <w:r w:rsidRPr="00730BF0">
        <w:t>Nil.</w:t>
      </w:r>
    </w:p>
    <w:p w:rsidR="00000000" w:rsidRPr="00730BF0" w:rsidP="00730BF0">
      <w:pPr>
        <w:pStyle w:val="Heading1"/>
      </w:pPr>
      <w:bookmarkStart w:id="4" w:name="O_869221"/>
      <w:bookmarkEnd w:id="4"/>
      <w:r w:rsidRPr="00730BF0">
        <w:t>Unit Sector</w:t>
      </w:r>
    </w:p>
    <w:p w:rsidR="00000000" w:rsidRPr="00730BF0" w:rsidP="007172C8">
      <w:pPr>
        <w:pStyle w:val="BodyText"/>
      </w:pPr>
      <w:r w:rsidRPr="00730BF0">
        <w:t>Turf (TRF)</w:t>
      </w:r>
    </w:p>
    <w:p w:rsidR="00000000" w:rsidRPr="00730BF0" w:rsidP="00730BF0">
      <w:pPr>
        <w:pStyle w:val="Heading1"/>
      </w:pPr>
      <w:bookmarkStart w:id="5" w:name="O_869222"/>
      <w:bookmarkEnd w:id="5"/>
      <w:r w:rsidRPr="00730BF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7172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F0">
            <w:pPr>
              <w:pStyle w:val="TableHeading"/>
              <w:rPr>
                <w:lang w:val="en-NZ"/>
              </w:rPr>
            </w:pPr>
            <w:r w:rsidRPr="00730BF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F0">
            <w:pPr>
              <w:pStyle w:val="TableHeading"/>
              <w:rPr>
                <w:lang w:val="en-NZ"/>
              </w:rPr>
            </w:pPr>
            <w:r w:rsidRPr="00730BF0">
              <w:t>Performance criteria</w:t>
            </w:r>
          </w:p>
        </w:tc>
      </w:tr>
      <w:tr w:rsidTr="007172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F0">
            <w:pPr>
              <w:pStyle w:val="BodyText"/>
              <w:rPr>
                <w:lang w:val="en-NZ"/>
              </w:rPr>
            </w:pPr>
            <w:r w:rsidRPr="00730BF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F0">
            <w:pPr>
              <w:pStyle w:val="BodyText"/>
              <w:rPr>
                <w:lang w:val="en-NZ"/>
              </w:rPr>
            </w:pPr>
            <w:r w:rsidRPr="00730BF0">
              <w:t>Performance criteria describe the performance needed to demonstrate achievement of the element.</w:t>
            </w:r>
          </w:p>
        </w:tc>
      </w:tr>
      <w:tr w:rsidTr="007172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F0">
            <w:pPr>
              <w:pStyle w:val="List"/>
              <w:rPr>
                <w:lang w:val="en-NZ"/>
              </w:rPr>
            </w:pPr>
            <w:r w:rsidRPr="00730BF0">
              <w:t>1.</w:t>
            </w:r>
            <w:r w:rsidRPr="00730BF0">
              <w:tab/>
              <w:t>Test soil and plant material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BF0" w:rsidP="00730BF0">
            <w:pPr>
              <w:pStyle w:val="List"/>
            </w:pPr>
            <w:r w:rsidRPr="00730BF0">
              <w:t>1.1</w:t>
            </w:r>
            <w:r w:rsidRPr="00730BF0">
              <w:tab/>
              <w:t>Develop a soil and plant testing program which defines field and off-site testing activities,  scheduling and information o</w:t>
            </w:r>
            <w:r w:rsidRPr="00730BF0">
              <w:t>utcomes</w:t>
            </w:r>
          </w:p>
          <w:p w:rsidR="00000000" w:rsidRPr="00730BF0" w:rsidP="00730BF0">
            <w:pPr>
              <w:pStyle w:val="List"/>
            </w:pPr>
            <w:r w:rsidRPr="00730BF0">
              <w:t>1.2</w:t>
            </w:r>
            <w:r w:rsidRPr="00730BF0">
              <w:tab/>
              <w:t xml:space="preserve">Implement and monitor testing tasks and undertake remedial </w:t>
            </w:r>
            <w:r w:rsidRPr="00730BF0">
              <w:t>action</w:t>
            </w:r>
          </w:p>
          <w:p w:rsidR="00000000" w:rsidRPr="00730BF0" w:rsidP="00730BF0">
            <w:pPr>
              <w:pStyle w:val="List"/>
            </w:pPr>
            <w:r w:rsidRPr="00730BF0">
              <w:t>1.3</w:t>
            </w:r>
            <w:r w:rsidRPr="00730BF0">
              <w:tab/>
              <w:t>Present data and readings in a form that can be easily interpreted by the turf manager</w:t>
            </w:r>
          </w:p>
          <w:p w:rsidR="00000000" w:rsidRPr="00730BF0" w:rsidP="00730BF0">
            <w:pPr>
              <w:pStyle w:val="List"/>
            </w:pPr>
            <w:r w:rsidRPr="00730BF0">
              <w:t>1.4</w:t>
            </w:r>
            <w:r w:rsidRPr="00730BF0">
              <w:tab/>
              <w:t>Consider seasonal issues affecting test results from information on the turf specie</w:t>
            </w:r>
            <w:r w:rsidRPr="00730BF0">
              <w:t>s and cultivars, historical records and own experience</w:t>
            </w:r>
          </w:p>
          <w:p w:rsidR="00000000" w:rsidP="00730BF0">
            <w:pPr>
              <w:pStyle w:val="List"/>
              <w:rPr>
                <w:lang w:val="en-NZ"/>
              </w:rPr>
            </w:pPr>
            <w:r w:rsidRPr="00730BF0">
              <w:t>1.5</w:t>
            </w:r>
            <w:r w:rsidRPr="00730BF0">
              <w:tab/>
              <w:t>Determine nutritional status of the turf plant species and cultivars by analysing collected data and comparing with accepted standards</w:t>
            </w:r>
          </w:p>
        </w:tc>
      </w:tr>
      <w:tr w:rsidTr="007172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F0">
            <w:pPr>
              <w:pStyle w:val="List"/>
              <w:rPr>
                <w:lang w:val="en-NZ"/>
              </w:rPr>
            </w:pPr>
            <w:r w:rsidRPr="00730BF0">
              <w:t>2.</w:t>
            </w:r>
            <w:r w:rsidRPr="00730BF0">
              <w:tab/>
              <w:t>Identify the requirements of a sports turf maintenance pro</w:t>
            </w:r>
            <w:r w:rsidRPr="00730BF0">
              <w:t>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BF0" w:rsidP="00730BF0">
            <w:pPr>
              <w:pStyle w:val="List"/>
            </w:pPr>
            <w:r w:rsidRPr="00730BF0">
              <w:t>2.1</w:t>
            </w:r>
            <w:r w:rsidRPr="00730BF0">
              <w:tab/>
              <w:t>Define the standards for turf presentation according to client requirements and industry best practice</w:t>
            </w:r>
          </w:p>
          <w:p w:rsidR="00000000" w:rsidRPr="00730BF0" w:rsidP="00730BF0">
            <w:pPr>
              <w:pStyle w:val="List"/>
            </w:pPr>
            <w:r w:rsidRPr="00730BF0">
              <w:t>2.2</w:t>
            </w:r>
            <w:r w:rsidRPr="00730BF0">
              <w:tab/>
              <w:t>Identify the different maintenance requirements for a range of conditions over the growing cycle</w:t>
            </w:r>
          </w:p>
          <w:p w:rsidR="00000000" w:rsidRPr="00730BF0" w:rsidP="00730BF0">
            <w:pPr>
              <w:pStyle w:val="List"/>
            </w:pPr>
            <w:r w:rsidRPr="00730BF0">
              <w:t>2.3</w:t>
            </w:r>
            <w:r w:rsidRPr="00730BF0">
              <w:tab/>
              <w:t>Select sports turf maintenance procedur</w:t>
            </w:r>
            <w:r w:rsidRPr="00730BF0">
              <w:t>es to achieve the standards for turf presentation</w:t>
            </w:r>
          </w:p>
          <w:p w:rsidR="00000000" w:rsidRPr="00730BF0" w:rsidP="00730BF0">
            <w:pPr>
              <w:pStyle w:val="List"/>
            </w:pPr>
            <w:r w:rsidRPr="00730BF0">
              <w:t>2.4</w:t>
            </w:r>
            <w:r w:rsidRPr="00730BF0">
              <w:tab/>
              <w:t>Identify and confirm availability of resources, tools, equipment and machinery required for the sports turf maintenance program</w:t>
            </w:r>
          </w:p>
          <w:p w:rsidR="00000000" w:rsidP="00730BF0">
            <w:pPr>
              <w:pStyle w:val="List"/>
              <w:rPr>
                <w:lang w:val="en-NZ"/>
              </w:rPr>
            </w:pPr>
            <w:r w:rsidRPr="00730BF0">
              <w:t>2.5</w:t>
            </w:r>
            <w:r w:rsidRPr="00730BF0">
              <w:tab/>
              <w:t>Determine the most cost-effective approach to maintaining the sports t</w:t>
            </w:r>
            <w:r w:rsidRPr="00730BF0">
              <w:t>urf playing surface</w:t>
            </w:r>
          </w:p>
        </w:tc>
      </w:tr>
      <w:tr w:rsidTr="007172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F0">
            <w:pPr>
              <w:pStyle w:val="List"/>
              <w:rPr>
                <w:lang w:val="en-NZ"/>
              </w:rPr>
            </w:pPr>
            <w:r w:rsidRPr="00730BF0">
              <w:t>3.</w:t>
            </w:r>
            <w:r w:rsidRPr="00730BF0">
              <w:tab/>
              <w:t>Prepare and document the sports turf maintenance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BF0" w:rsidP="00730BF0">
            <w:pPr>
              <w:pStyle w:val="List"/>
            </w:pPr>
            <w:r w:rsidRPr="00730BF0">
              <w:t>3.1</w:t>
            </w:r>
            <w:r w:rsidRPr="00730BF0">
              <w:tab/>
              <w:t>Prepare detailed plan, specifications and quotation based on the requirements of the program</w:t>
            </w:r>
          </w:p>
          <w:p w:rsidR="00000000" w:rsidP="00730BF0">
            <w:pPr>
              <w:pStyle w:val="List"/>
              <w:rPr>
                <w:lang w:val="en-NZ"/>
              </w:rPr>
            </w:pPr>
            <w:r w:rsidRPr="00730BF0">
              <w:t>3.2</w:t>
            </w:r>
            <w:r w:rsidRPr="00730BF0">
              <w:tab/>
            </w:r>
            <w:r w:rsidRPr="00730BF0">
              <w:t xml:space="preserve">Develop and document on-site procedures and schedules for the sports turf maintenance program </w:t>
            </w:r>
          </w:p>
        </w:tc>
      </w:tr>
      <w:tr w:rsidTr="007172C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F0">
            <w:pPr>
              <w:pStyle w:val="List"/>
              <w:rPr>
                <w:lang w:val="en-NZ"/>
              </w:rPr>
            </w:pPr>
            <w:r w:rsidRPr="00730BF0">
              <w:t>4.</w:t>
            </w:r>
            <w:r w:rsidRPr="00730BF0">
              <w:tab/>
              <w:t>Monitor the sports turf maintenance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BF0" w:rsidP="00730BF0">
            <w:pPr>
              <w:pStyle w:val="List"/>
            </w:pPr>
            <w:r w:rsidRPr="00730BF0">
              <w:t>4.1</w:t>
            </w:r>
            <w:r w:rsidRPr="00730BF0">
              <w:tab/>
              <w:t>Monitor the program to ensure enterprise standards for presentation of sports turf playing surfaces are achie</w:t>
            </w:r>
            <w:r w:rsidRPr="00730BF0">
              <w:t>ved</w:t>
            </w:r>
          </w:p>
          <w:p w:rsidR="00000000" w:rsidRPr="00730BF0" w:rsidP="00730BF0">
            <w:pPr>
              <w:pStyle w:val="List"/>
            </w:pPr>
            <w:r w:rsidRPr="00730BF0">
              <w:t>4.2</w:t>
            </w:r>
            <w:r w:rsidRPr="00730BF0">
              <w:tab/>
              <w:t>Review the sports turf maintenance program to ensure it remains responsive to changing conditions</w:t>
            </w:r>
          </w:p>
          <w:p w:rsidR="00000000" w:rsidRPr="00730BF0" w:rsidP="00730BF0">
            <w:pPr>
              <w:pStyle w:val="List"/>
            </w:pPr>
            <w:r w:rsidRPr="00730BF0">
              <w:t>4.3</w:t>
            </w:r>
            <w:r w:rsidRPr="00730BF0">
              <w:tab/>
              <w:t>Implement appropriate courses of action to overcome shortcomings in the program</w:t>
            </w:r>
          </w:p>
          <w:p w:rsidR="00000000" w:rsidRPr="00730BF0" w:rsidP="00730BF0">
            <w:pPr>
              <w:pStyle w:val="List"/>
            </w:pPr>
            <w:r w:rsidRPr="00730BF0">
              <w:t>4.4</w:t>
            </w:r>
            <w:r w:rsidRPr="00730BF0">
              <w:tab/>
              <w:t>Document and report remedial action undertaken to management</w:t>
            </w:r>
          </w:p>
        </w:tc>
      </w:tr>
    </w:tbl>
    <w:p w:rsidR="00000000" w:rsidRPr="00730BF0" w:rsidP="00730BF0">
      <w:pPr>
        <w:pStyle w:val="BodyText"/>
      </w:pPr>
    </w:p>
    <w:p w:rsidR="00000000" w:rsidRPr="00730BF0" w:rsidP="00730BF0">
      <w:pPr>
        <w:pStyle w:val="AllowPageBreak"/>
      </w:pPr>
    </w:p>
    <w:p w:rsidR="00000000" w:rsidRPr="00730BF0" w:rsidP="00730BF0">
      <w:pPr>
        <w:pStyle w:val="Heading1"/>
      </w:pPr>
      <w:bookmarkStart w:id="6" w:name="O_869223"/>
      <w:bookmarkEnd w:id="6"/>
      <w:r w:rsidRPr="00730BF0">
        <w:t>Foundation Skills</w:t>
      </w:r>
    </w:p>
    <w:p w:rsidR="00000000" w:rsidRPr="00730BF0" w:rsidP="007172C8">
      <w:pPr>
        <w:pStyle w:val="BodyText"/>
      </w:pPr>
      <w:r w:rsidRPr="00730BF0">
        <w:t>Foundation Skills essential to performance are explicit in the performance criteria of this unit of competency.</w:t>
      </w:r>
    </w:p>
    <w:p w:rsidR="00000000" w:rsidRPr="00730BF0" w:rsidP="00730BF0">
      <w:pPr>
        <w:pStyle w:val="Heading1"/>
      </w:pPr>
      <w:bookmarkStart w:id="7" w:name="O_869224"/>
      <w:bookmarkEnd w:id="7"/>
      <w:r w:rsidRPr="00730BF0">
        <w:t>Range of Conditions</w:t>
      </w:r>
    </w:p>
    <w:p w:rsidR="00000000" w:rsidRPr="00730BF0" w:rsidP="00730BF0">
      <w:pPr>
        <w:pStyle w:val="Heading1"/>
      </w:pPr>
      <w:bookmarkStart w:id="8" w:name="O_869225"/>
      <w:bookmarkEnd w:id="8"/>
      <w:r w:rsidRPr="00730BF0">
        <w:t>Unit Mapping Information</w:t>
      </w:r>
    </w:p>
    <w:p w:rsidR="00000000" w:rsidRPr="00730BF0" w:rsidP="007172C8">
      <w:pPr>
        <w:pStyle w:val="BodyText"/>
      </w:pPr>
      <w:r w:rsidRPr="00730BF0">
        <w:t>This unit is equivalent to AHC</w:t>
      </w:r>
      <w:r w:rsidRPr="00730BF0">
        <w:t>TRF401A Develop a sports turf maintenance program.</w:t>
      </w:r>
    </w:p>
    <w:p w:rsidR="00000000" w:rsidRPr="00730BF0" w:rsidP="00730BF0">
      <w:pPr>
        <w:pStyle w:val="Heading1"/>
      </w:pPr>
      <w:bookmarkStart w:id="9" w:name="O_869232"/>
      <w:bookmarkEnd w:id="9"/>
      <w:r w:rsidRPr="00730BF0">
        <w:t>Links</w:t>
      </w:r>
    </w:p>
    <w:p w:rsidR="00000000" w:rsidRPr="00730BF0" w:rsidP="007172C8">
      <w:pPr>
        <w:pStyle w:val="BodyText"/>
      </w:pPr>
      <w:r w:rsidRPr="00730B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4261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30BF0" w:rsidP="00730BF0"/>
    <w:sectPr w:rsidSect="00730B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B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BF0" w:rsidRPr="007172C8" w:rsidP="007172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B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2C8" w:rsidP="00730B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72C8" w:rsidP="00730B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172C8" w:rsidP="00730B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B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2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0BF0" w:rsidRPr="007172C8" w:rsidP="007172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B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2C8" w:rsidRPr="002D2AF8" w:rsidP="00730B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AHCTRF401 Develop a sports turf maintenance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7172C8" w:rsidP="00730B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B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0B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0B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0B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0B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0B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0B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0B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0B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0B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0B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0BF0"/>
  </w:style>
  <w:style w:type="character" w:customStyle="1" w:styleId="Heading1Char">
    <w:name w:val="Heading 1 Char"/>
    <w:basedOn w:val="DefaultParagraphFont"/>
    <w:link w:val="Heading1"/>
    <w:rsid w:val="00730B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0B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0BF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30BF0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730B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30BF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30B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0B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0B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0B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0B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0B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0B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0B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0B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0B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0B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0B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0B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0B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0B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0B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0B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0B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0BF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30BF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30B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0BF0"/>
    <w:rPr>
      <w:b/>
      <w:spacing w:val="0"/>
    </w:rPr>
  </w:style>
  <w:style w:type="paragraph" w:customStyle="1" w:styleId="SuperTitle">
    <w:name w:val="SuperTitle"/>
    <w:basedOn w:val="Title"/>
    <w:rsid w:val="00730B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0B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0B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0BF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0B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0B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0B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0B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0B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0B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0B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0B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0B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0BF0"/>
    <w:rPr>
      <w:i/>
    </w:rPr>
  </w:style>
  <w:style w:type="paragraph" w:styleId="Caption">
    <w:name w:val="caption"/>
    <w:basedOn w:val="BodyText"/>
    <w:next w:val="Normal"/>
    <w:qFormat/>
    <w:rsid w:val="00730B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0B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0B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0BF0"/>
  </w:style>
  <w:style w:type="paragraph" w:styleId="TableofFigures">
    <w:name w:val="table of figures"/>
    <w:basedOn w:val="Normal"/>
    <w:next w:val="Normal"/>
    <w:semiHidden/>
    <w:rsid w:val="00730B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0BF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30BF0"/>
    <w:rPr>
      <w:rFonts w:ascii="Wingdings" w:hAnsi="Wingdings"/>
    </w:rPr>
  </w:style>
  <w:style w:type="character" w:customStyle="1" w:styleId="HotSpot">
    <w:name w:val="HotSpot"/>
    <w:rsid w:val="00730BF0"/>
    <w:rPr>
      <w:color w:val="0033CC"/>
      <w:u w:val="none"/>
    </w:rPr>
  </w:style>
  <w:style w:type="paragraph" w:customStyle="1" w:styleId="BodyTextRight">
    <w:name w:val="Body Text Right"/>
    <w:basedOn w:val="BodyText"/>
    <w:rsid w:val="00730B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0B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0BF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0B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0B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0B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0BF0"/>
    <w:rPr>
      <w:sz w:val="32"/>
    </w:rPr>
  </w:style>
  <w:style w:type="paragraph" w:customStyle="1" w:styleId="HeadingProcedure">
    <w:name w:val="Heading Procedure"/>
    <w:basedOn w:val="HeadingBase"/>
    <w:next w:val="Normal"/>
    <w:rsid w:val="00730B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0BF0"/>
    <w:pPr>
      <w:spacing w:before="60" w:after="60"/>
    </w:pPr>
  </w:style>
  <w:style w:type="paragraph" w:styleId="ListContinue">
    <w:name w:val="List Continue"/>
    <w:basedOn w:val="List"/>
    <w:rsid w:val="00730BF0"/>
    <w:pPr>
      <w:ind w:firstLine="0"/>
    </w:pPr>
  </w:style>
  <w:style w:type="paragraph" w:customStyle="1" w:styleId="ListNote">
    <w:name w:val="List Note"/>
    <w:basedOn w:val="List"/>
    <w:rsid w:val="00730B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0B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0B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0BF0"/>
    <w:rPr>
      <w:rFonts w:ascii="Courier New" w:hAnsi="Courier New"/>
    </w:rPr>
  </w:style>
  <w:style w:type="paragraph" w:customStyle="1" w:styleId="NoteBullet">
    <w:name w:val="Note Bullet"/>
    <w:basedOn w:val="Note"/>
    <w:rsid w:val="00730B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0B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0B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0B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0BF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30B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0B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0BF0"/>
    <w:rPr>
      <w:b/>
      <w:smallCaps/>
    </w:rPr>
  </w:style>
  <w:style w:type="paragraph" w:customStyle="1" w:styleId="TableListNumber">
    <w:name w:val="Table List Number"/>
    <w:basedOn w:val="ListNumber"/>
    <w:rsid w:val="00730B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0B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0BF0"/>
    <w:pPr>
      <w:numPr>
        <w:numId w:val="7"/>
      </w:numPr>
    </w:pPr>
  </w:style>
  <w:style w:type="paragraph" w:customStyle="1" w:styleId="ListAlpha2">
    <w:name w:val="List Alpha 2"/>
    <w:basedOn w:val="List2"/>
    <w:rsid w:val="00730BF0"/>
    <w:pPr>
      <w:numPr>
        <w:numId w:val="6"/>
      </w:numPr>
    </w:pPr>
  </w:style>
  <w:style w:type="paragraph" w:styleId="List2">
    <w:name w:val="List 2"/>
    <w:basedOn w:val="BodyText"/>
    <w:rsid w:val="00730B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0B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0B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0B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0BF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0BF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30BF0"/>
    <w:pPr>
      <w:numPr>
        <w:numId w:val="2"/>
      </w:numPr>
    </w:pPr>
  </w:style>
  <w:style w:type="paragraph" w:styleId="ListContinue2">
    <w:name w:val="List Continue 2"/>
    <w:basedOn w:val="List2"/>
    <w:rsid w:val="00730BF0"/>
    <w:pPr>
      <w:ind w:firstLine="0"/>
    </w:pPr>
  </w:style>
  <w:style w:type="paragraph" w:styleId="ListContinue3">
    <w:name w:val="List Continue 3"/>
    <w:basedOn w:val="List3"/>
    <w:rsid w:val="00730BF0"/>
    <w:pPr>
      <w:ind w:left="1021" w:firstLine="0"/>
    </w:pPr>
  </w:style>
  <w:style w:type="paragraph" w:styleId="ListContinue4">
    <w:name w:val="List Continue 4"/>
    <w:basedOn w:val="List4"/>
    <w:rsid w:val="00730BF0"/>
    <w:pPr>
      <w:ind w:firstLine="0"/>
    </w:pPr>
  </w:style>
  <w:style w:type="paragraph" w:styleId="ListContinue5">
    <w:name w:val="List Continue 5"/>
    <w:basedOn w:val="List5"/>
    <w:rsid w:val="00730BF0"/>
    <w:pPr>
      <w:ind w:firstLine="0"/>
    </w:pPr>
  </w:style>
  <w:style w:type="paragraph" w:styleId="ListNumber3">
    <w:name w:val="List Number 3"/>
    <w:basedOn w:val="List3"/>
    <w:rsid w:val="00730BF0"/>
    <w:pPr>
      <w:numPr>
        <w:numId w:val="3"/>
      </w:numPr>
    </w:pPr>
  </w:style>
  <w:style w:type="paragraph" w:styleId="ListNumber4">
    <w:name w:val="List Number 4"/>
    <w:basedOn w:val="List4"/>
    <w:rsid w:val="00730BF0"/>
    <w:pPr>
      <w:numPr>
        <w:numId w:val="4"/>
      </w:numPr>
    </w:pPr>
  </w:style>
  <w:style w:type="paragraph" w:styleId="ListNumber5">
    <w:name w:val="List Number 5"/>
    <w:basedOn w:val="List5"/>
    <w:rsid w:val="00730BF0"/>
    <w:pPr>
      <w:numPr>
        <w:numId w:val="5"/>
      </w:numPr>
    </w:pPr>
  </w:style>
  <w:style w:type="paragraph" w:styleId="BlockText">
    <w:name w:val="Block Text"/>
    <w:basedOn w:val="Normal"/>
    <w:rsid w:val="00730B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0B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0BF0"/>
    <w:rPr>
      <w:sz w:val="16"/>
      <w:vertAlign w:val="superscript"/>
    </w:rPr>
  </w:style>
  <w:style w:type="character" w:customStyle="1" w:styleId="Symbols">
    <w:name w:val="Symbols"/>
    <w:basedOn w:val="DefaultParagraphFont"/>
    <w:rsid w:val="00730BF0"/>
    <w:rPr>
      <w:rFonts w:ascii="Symbol" w:hAnsi="Symbol"/>
    </w:rPr>
  </w:style>
  <w:style w:type="character" w:customStyle="1" w:styleId="MenuOptions">
    <w:name w:val="Menu Options"/>
    <w:basedOn w:val="DefaultParagraphFont"/>
    <w:rsid w:val="00730B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0BF0"/>
    <w:rPr>
      <w:b/>
    </w:rPr>
  </w:style>
  <w:style w:type="character" w:customStyle="1" w:styleId="Underlined">
    <w:name w:val="Underlined"/>
    <w:basedOn w:val="DefaultParagraphFont"/>
    <w:rsid w:val="00730BF0"/>
    <w:rPr>
      <w:u w:val="single"/>
    </w:rPr>
  </w:style>
  <w:style w:type="paragraph" w:customStyle="1" w:styleId="TableBodyTextRight">
    <w:name w:val="Table Body Text Right"/>
    <w:basedOn w:val="TableBodyText"/>
    <w:rsid w:val="00730B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0BF0"/>
    <w:rPr>
      <w:sz w:val="18"/>
    </w:rPr>
  </w:style>
  <w:style w:type="paragraph" w:customStyle="1" w:styleId="BodySmallRight">
    <w:name w:val="Body Small Right"/>
    <w:basedOn w:val="BodyTextRight"/>
    <w:rsid w:val="00730BF0"/>
    <w:rPr>
      <w:sz w:val="18"/>
      <w:szCs w:val="18"/>
    </w:rPr>
  </w:style>
  <w:style w:type="paragraph" w:customStyle="1" w:styleId="MarginEdition">
    <w:name w:val="Margin Edition"/>
    <w:basedOn w:val="MarginNote"/>
    <w:rsid w:val="00730B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0BF0"/>
    <w:rPr>
      <w:sz w:val="2"/>
      <w:szCs w:val="2"/>
    </w:rPr>
  </w:style>
  <w:style w:type="character" w:customStyle="1" w:styleId="Small">
    <w:name w:val="Small"/>
    <w:basedOn w:val="DefaultParagraphFont"/>
    <w:rsid w:val="00730BF0"/>
    <w:rPr>
      <w:sz w:val="16"/>
    </w:rPr>
  </w:style>
  <w:style w:type="paragraph" w:customStyle="1" w:styleId="WideTable">
    <w:name w:val="Wide Table"/>
    <w:basedOn w:val="Normal"/>
    <w:rsid w:val="00730B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0BF0"/>
  </w:style>
  <w:style w:type="paragraph" w:styleId="Quote">
    <w:name w:val="Quote"/>
    <w:basedOn w:val="Heading1"/>
    <w:link w:val="QuoteChar"/>
    <w:qFormat/>
    <w:rsid w:val="00730B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0B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0BF0"/>
    <w:pPr>
      <w:pageBreakBefore/>
    </w:pPr>
  </w:style>
  <w:style w:type="paragraph" w:customStyle="1" w:styleId="Border">
    <w:name w:val="Border"/>
    <w:basedOn w:val="Normal"/>
    <w:qFormat/>
    <w:rsid w:val="00730B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0B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0B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0B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0B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0B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0B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0B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0B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0BF0"/>
    <w:rPr>
      <w:u w:val="single"/>
    </w:rPr>
  </w:style>
  <w:style w:type="character" w:customStyle="1" w:styleId="BoldandItalics">
    <w:name w:val="Bold and Italics"/>
    <w:qFormat/>
    <w:rsid w:val="00730BF0"/>
    <w:rPr>
      <w:b/>
      <w:i/>
      <w:u w:val="none"/>
    </w:rPr>
  </w:style>
  <w:style w:type="paragraph" w:styleId="BalloonText">
    <w:name w:val="Balloon Text"/>
    <w:basedOn w:val="Normal"/>
    <w:link w:val="BalloonTextChar"/>
    <w:rsid w:val="00730B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0B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0B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0B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0B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0B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0BF0"/>
    <w:pPr>
      <w:spacing w:before="0" w:after="0"/>
    </w:pPr>
  </w:style>
  <w:style w:type="paragraph" w:customStyle="1" w:styleId="BodyTextBold">
    <w:name w:val="Body Text Bold"/>
    <w:basedOn w:val="BodyText"/>
    <w:qFormat/>
    <w:rsid w:val="00730BF0"/>
    <w:rPr>
      <w:b/>
    </w:rPr>
  </w:style>
  <w:style w:type="character" w:styleId="Hyperlink">
    <w:name w:val="Hyperlink"/>
    <w:basedOn w:val="DefaultParagraphFont"/>
    <w:uiPriority w:val="99"/>
    <w:unhideWhenUsed/>
    <w:rsid w:val="007172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499</Words>
  <Characters>3042</Characters>
  <Application>Microsoft Office Word</Application>
  <DocSecurity>0</DocSecurity>
  <Lines>104</Lines>
  <Paragraphs>61</Paragraphs>
  <ScaleCrop>false</ScaleCrop>
  <Company>Author-it Software Corporation Ltd.</Company>
  <LinksUpToDate>false</LinksUpToDate>
  <CharactersWithSpaces>3480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AHCTRF401 Develop a sports turf maintenance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2022-02-25T06:47:00Z</dcterms:created>
  <dcterms:modified xsi:type="dcterms:W3CDTF">2022-02-25T06:47:00Z</dcterms:modified>
</cp:coreProperties>
</file>