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B86" w:rsidP="00DB7B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AHCTRF307 Construct turf playing surfaces</w:t>
      </w:r>
      <w:r>
        <w:fldChar w:fldCharType="end"/>
      </w:r>
    </w:p>
    <w:p w:rsidR="00DB7B86" w:rsidP="00DB7B86">
      <w:pPr>
        <w:pStyle w:val="Version"/>
        <w:sectPr w:rsidSect="00BF2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D42" w:rsidP="00BF2D42">
      <w:pPr>
        <w:pStyle w:val="SuperHeading"/>
      </w:pPr>
      <w:r w:rsidRPr="00BF2D42">
        <w:t>Assessment Requirements for AHCTRF307 Construct turf playing surfaces</w:t>
      </w:r>
    </w:p>
    <w:p w:rsidR="00000000" w:rsidRPr="00BF2D42" w:rsidP="00BF2D42">
      <w:pPr>
        <w:pStyle w:val="Heading1"/>
      </w:pPr>
      <w:bookmarkStart w:id="1" w:name="O_1055696"/>
      <w:bookmarkEnd w:id="1"/>
      <w:r w:rsidRPr="00BF2D42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BF2D4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D42">
            <w:pPr>
              <w:pStyle w:val="BodyTextBold"/>
              <w:rPr>
                <w:lang w:val="en-NZ"/>
              </w:rPr>
            </w:pPr>
            <w:r w:rsidRPr="00BF2D42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D42">
            <w:pPr>
              <w:pStyle w:val="BodyTextBold"/>
              <w:rPr>
                <w:lang w:val="en-NZ"/>
              </w:rPr>
            </w:pPr>
            <w:r w:rsidRPr="00BF2D42">
              <w:t>Comments</w:t>
            </w:r>
          </w:p>
        </w:tc>
      </w:tr>
      <w:tr w:rsidTr="00BF2D4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D42">
            <w:pPr>
              <w:pStyle w:val="BodyText"/>
              <w:rPr>
                <w:lang w:val="en-NZ"/>
              </w:rPr>
            </w:pPr>
            <w:r w:rsidRPr="00BF2D42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D42" w:rsidP="00BF2D42">
            <w:pPr>
              <w:pStyle w:val="BodyText"/>
            </w:pPr>
            <w:r w:rsidRPr="00BF2D42">
              <w:t>This version released with AHC Agriculture, Horticulture and Conservation and Land Management Training Package Version 4.0.</w:t>
            </w:r>
          </w:p>
        </w:tc>
      </w:tr>
    </w:tbl>
    <w:p w:rsidR="00000000" w:rsidRPr="00BF2D42" w:rsidP="00BF2D42">
      <w:pPr>
        <w:pStyle w:val="BodyText"/>
      </w:pPr>
    </w:p>
    <w:p w:rsidR="00000000" w:rsidRPr="00BF2D42" w:rsidP="00BF2D42">
      <w:pPr>
        <w:pStyle w:val="AllowPageBreak"/>
      </w:pPr>
    </w:p>
    <w:p w:rsidR="00000000" w:rsidRPr="00BF2D42" w:rsidP="00BF2D42">
      <w:pPr>
        <w:pStyle w:val="Heading1"/>
      </w:pPr>
      <w:bookmarkStart w:id="2" w:name="O_1055697"/>
      <w:bookmarkEnd w:id="2"/>
      <w:r w:rsidRPr="00BF2D42">
        <w:t>Performance Evidence</w:t>
      </w:r>
    </w:p>
    <w:p w:rsidR="00000000" w:rsidRPr="00BF2D42" w:rsidP="00DB7B86">
      <w:pPr>
        <w:pStyle w:val="BodyText"/>
      </w:pPr>
      <w:r w:rsidRPr="00BF2D42">
        <w:t>An individual demonstrating competency must satisfy all of the elements and performance cr</w:t>
      </w:r>
      <w:r w:rsidRPr="00BF2D42">
        <w:t xml:space="preserve">iteria in this unit. </w:t>
      </w:r>
    </w:p>
    <w:p w:rsidR="00000000" w:rsidRPr="00BF2D42" w:rsidP="00DB7B86">
      <w:pPr>
        <w:pStyle w:val="BodyText"/>
      </w:pPr>
      <w:r w:rsidRPr="00BF2D42">
        <w:t>There must be evidence that the individual has contributed to the completion of a sports turf construction project of a minimum of 100 square metres, individually or as part of a team, from concept to completion, including:</w:t>
      </w:r>
    </w:p>
    <w:p w:rsidR="00000000" w:rsidRPr="00BF2D42" w:rsidP="00BF2D42">
      <w:pPr>
        <w:pStyle w:val="ListBullet"/>
      </w:pPr>
      <w:r w:rsidRPr="00BF2D42">
        <w:t>developed</w:t>
      </w:r>
      <w:r w:rsidRPr="00BF2D42">
        <w:t xml:space="preserve"> a working plan and drawings to scale, including:</w:t>
      </w:r>
    </w:p>
    <w:p w:rsidR="00000000" w:rsidRPr="00BF2D42" w:rsidP="00BF2D42">
      <w:pPr>
        <w:pStyle w:val="ListBullet2"/>
      </w:pPr>
      <w:r w:rsidRPr="00BF2D42">
        <w:t>selected root zone materials</w:t>
      </w:r>
    </w:p>
    <w:p w:rsidR="00000000" w:rsidRPr="00BF2D42" w:rsidP="00BF2D42">
      <w:pPr>
        <w:pStyle w:val="ListBullet2"/>
      </w:pPr>
      <w:r w:rsidRPr="00BF2D42">
        <w:t>determined construction method according to industry standards</w:t>
      </w:r>
    </w:p>
    <w:p w:rsidR="00000000" w:rsidRPr="00BF2D42" w:rsidP="00BF2D42">
      <w:pPr>
        <w:pStyle w:val="ListBullet2"/>
      </w:pPr>
      <w:r w:rsidRPr="00BF2D42">
        <w:t>assessed the site layout</w:t>
      </w:r>
    </w:p>
    <w:p w:rsidR="00000000" w:rsidRPr="00BF2D42" w:rsidP="00BF2D42">
      <w:pPr>
        <w:pStyle w:val="ListBullet2"/>
      </w:pPr>
      <w:r w:rsidRPr="00BF2D42">
        <w:t>obtained, read and interpreted site and construction plans and specifications</w:t>
      </w:r>
    </w:p>
    <w:p w:rsidR="00000000" w:rsidRPr="00BF2D42" w:rsidP="00BF2D42">
      <w:pPr>
        <w:pStyle w:val="ListBullet2"/>
      </w:pPr>
      <w:r w:rsidRPr="00BF2D42">
        <w:t>selected the drainage system</w:t>
      </w:r>
    </w:p>
    <w:p w:rsidR="00000000" w:rsidRPr="00BF2D42" w:rsidP="00BF2D42">
      <w:pPr>
        <w:pStyle w:val="ListBullet2"/>
      </w:pPr>
      <w:r w:rsidRPr="00BF2D42">
        <w:t>estimated materials and costs for the project</w:t>
      </w:r>
    </w:p>
    <w:p w:rsidR="00000000" w:rsidRPr="00BF2D42" w:rsidP="00BF2D42">
      <w:pPr>
        <w:pStyle w:val="ListBullet"/>
      </w:pPr>
      <w:r w:rsidRPr="00BF2D42">
        <w:t>planned the construction of a turf profile, including:</w:t>
      </w:r>
    </w:p>
    <w:p w:rsidR="00000000" w:rsidRPr="00BF2D42" w:rsidP="00BF2D42">
      <w:pPr>
        <w:pStyle w:val="ListBullet2"/>
      </w:pPr>
      <w:r w:rsidRPr="00BF2D42">
        <w:t>conducted and interpreted soil tests</w:t>
      </w:r>
    </w:p>
    <w:p w:rsidR="00000000" w:rsidRPr="00BF2D42" w:rsidP="00BF2D42">
      <w:pPr>
        <w:pStyle w:val="ListBullet2"/>
      </w:pPr>
      <w:r w:rsidRPr="00BF2D42">
        <w:t>identified hazards and assessed the risks and implemented controls</w:t>
      </w:r>
    </w:p>
    <w:p w:rsidR="00000000" w:rsidRPr="00BF2D42" w:rsidP="00BF2D42">
      <w:pPr>
        <w:pStyle w:val="ListBullet2"/>
      </w:pPr>
      <w:r w:rsidRPr="00BF2D42">
        <w:t>used surveying equip</w:t>
      </w:r>
      <w:r w:rsidRPr="00BF2D42">
        <w:t>ment and techniques to accurately set out the site</w:t>
      </w:r>
    </w:p>
    <w:p w:rsidR="00000000" w:rsidRPr="00BF2D42" w:rsidP="00BF2D42">
      <w:pPr>
        <w:pStyle w:val="ListBullet"/>
      </w:pPr>
      <w:r w:rsidRPr="00BF2D42">
        <w:t>constructed the turf profile according to plans and specifications, including:</w:t>
      </w:r>
    </w:p>
    <w:p w:rsidR="00000000" w:rsidRPr="00BF2D42" w:rsidP="00BF2D42">
      <w:pPr>
        <w:pStyle w:val="ListBullet2"/>
      </w:pPr>
      <w:r w:rsidRPr="00BF2D42">
        <w:t>excavated to planned levels</w:t>
      </w:r>
    </w:p>
    <w:p w:rsidR="00000000" w:rsidRPr="00BF2D42" w:rsidP="00BF2D42">
      <w:pPr>
        <w:pStyle w:val="ListBullet2"/>
      </w:pPr>
      <w:r w:rsidRPr="00BF2D42">
        <w:t>installed sub-base to specification</w:t>
      </w:r>
    </w:p>
    <w:p w:rsidR="00000000" w:rsidRPr="00BF2D42" w:rsidP="00BF2D42">
      <w:pPr>
        <w:pStyle w:val="ListBullet2"/>
      </w:pPr>
      <w:r w:rsidRPr="00BF2D42">
        <w:t xml:space="preserve">installed drainage system to specification </w:t>
      </w:r>
    </w:p>
    <w:p w:rsidR="00000000" w:rsidRPr="00BF2D42" w:rsidP="00BF2D42">
      <w:pPr>
        <w:pStyle w:val="ListBullet2"/>
      </w:pPr>
      <w:r w:rsidRPr="00BF2D42">
        <w:t>installed and consolidated soil profile to specified grade and levels</w:t>
      </w:r>
    </w:p>
    <w:p w:rsidR="00000000" w:rsidRPr="00BF2D42" w:rsidP="00BF2D42">
      <w:pPr>
        <w:pStyle w:val="ListBullet"/>
      </w:pPr>
      <w:r w:rsidRPr="00BF2D42">
        <w:t>complied with local environmental requirements</w:t>
      </w:r>
    </w:p>
    <w:p w:rsidR="00000000" w:rsidRPr="00BF2D42" w:rsidP="00BF2D42">
      <w:pPr>
        <w:pStyle w:val="ListBullet"/>
      </w:pPr>
      <w:r w:rsidRPr="00BF2D42">
        <w:t xml:space="preserve">scheduled and organised construction work tasks according to construction project </w:t>
      </w:r>
    </w:p>
    <w:p w:rsidR="00000000" w:rsidRPr="00BF2D42" w:rsidP="00BF2D42">
      <w:pPr>
        <w:pStyle w:val="ListBullet"/>
      </w:pPr>
      <w:r w:rsidRPr="00BF2D42">
        <w:t>identified hazards and risks, and implemented control m</w:t>
      </w:r>
      <w:r w:rsidRPr="00BF2D42">
        <w:t>easures for personal, environmental and site-specific safety requirements</w:t>
      </w:r>
    </w:p>
    <w:p w:rsidR="00000000" w:rsidRPr="00BF2D42" w:rsidP="00BF2D42">
      <w:pPr>
        <w:pStyle w:val="ListBullet"/>
      </w:pPr>
      <w:r w:rsidRPr="00BF2D42">
        <w:t>operated, cleaned, maintained and stored tools and excavation and load shifting equipment.</w:t>
      </w:r>
    </w:p>
    <w:p w:rsidR="00000000" w:rsidRPr="00BF2D42" w:rsidP="00BF2D42">
      <w:pPr>
        <w:pStyle w:val="AllowPageBreak"/>
      </w:pPr>
    </w:p>
    <w:p w:rsidR="00000000" w:rsidRPr="00BF2D42" w:rsidP="00BF2D42">
      <w:pPr>
        <w:pStyle w:val="Heading1"/>
      </w:pPr>
      <w:bookmarkStart w:id="3" w:name="O_1055698"/>
      <w:bookmarkEnd w:id="3"/>
      <w:r w:rsidRPr="00BF2D42">
        <w:t>Knowledge Evidence</w:t>
      </w:r>
    </w:p>
    <w:p w:rsidR="00000000" w:rsidRPr="00BF2D42" w:rsidP="00DB7B86">
      <w:pPr>
        <w:pStyle w:val="BodyText"/>
      </w:pPr>
      <w:r w:rsidRPr="00BF2D42">
        <w:t>An individual must be able to demonstrate the knowled</w:t>
      </w:r>
      <w:r w:rsidRPr="00BF2D42">
        <w:t>ge required to perform the tasks outlined in the elements and performance criteria of this unit. This includes knowledge of:</w:t>
      </w:r>
    </w:p>
    <w:p w:rsidR="00000000" w:rsidRPr="00BF2D42" w:rsidP="00BF2D42">
      <w:pPr>
        <w:pStyle w:val="ListBullet"/>
      </w:pPr>
      <w:r w:rsidRPr="00BF2D42">
        <w:t>interpretation of plans and specifications for the scope of sports turf construction, including:</w:t>
      </w:r>
    </w:p>
    <w:p w:rsidR="00000000" w:rsidRPr="00BF2D42" w:rsidP="00BF2D42">
      <w:pPr>
        <w:pStyle w:val="ListBullet2"/>
      </w:pPr>
      <w:r w:rsidRPr="00BF2D42">
        <w:t>location of site</w:t>
      </w:r>
    </w:p>
    <w:p w:rsidR="00000000" w:rsidRPr="00BF2D42" w:rsidP="00BF2D42">
      <w:pPr>
        <w:pStyle w:val="ListBullet2"/>
      </w:pPr>
      <w:r w:rsidRPr="00BF2D42">
        <w:t xml:space="preserve">implication of </w:t>
      </w:r>
      <w:r w:rsidRPr="00BF2D42">
        <w:t>impediments and services on construction activities, including irrigation pipes, overhead and underground power, drainage, telecommunications, gas, root system of trees</w:t>
      </w:r>
    </w:p>
    <w:p w:rsidR="00000000" w:rsidRPr="00BF2D42" w:rsidP="00BF2D42">
      <w:pPr>
        <w:pStyle w:val="ListBullet2"/>
      </w:pPr>
      <w:r w:rsidRPr="00BF2D42">
        <w:t>dimensions of construction for determining list of materials</w:t>
      </w:r>
    </w:p>
    <w:p w:rsidR="00000000" w:rsidRPr="00BF2D42" w:rsidP="00BF2D42">
      <w:pPr>
        <w:pStyle w:val="ListBullet"/>
      </w:pPr>
      <w:r w:rsidRPr="00BF2D42">
        <w:t>sports turf soil profile construction principles, methods and resources, including:</w:t>
      </w:r>
    </w:p>
    <w:p w:rsidR="00000000" w:rsidRPr="00BF2D42" w:rsidP="00BF2D42">
      <w:pPr>
        <w:pStyle w:val="ListBullet2"/>
      </w:pPr>
      <w:r w:rsidRPr="00BF2D42">
        <w:t>range of construction methods for specific applications (e.g. golf and bowling greens, cricket wickets, sports fields, race tracks, lawn tennis)</w:t>
      </w:r>
    </w:p>
    <w:p w:rsidR="00000000" w:rsidRPr="00BF2D42" w:rsidP="00BF2D42">
      <w:pPr>
        <w:pStyle w:val="ListBullet2"/>
      </w:pPr>
      <w:r w:rsidRPr="00BF2D42">
        <w:t>Australian and internation</w:t>
      </w:r>
      <w:r w:rsidRPr="00BF2D42">
        <w:t>al standards for sports turf construction</w:t>
      </w:r>
    </w:p>
    <w:p w:rsidR="00000000" w:rsidRPr="00BF2D42" w:rsidP="00BF2D42">
      <w:pPr>
        <w:pStyle w:val="ListBullet2"/>
      </w:pPr>
      <w:r w:rsidRPr="00BF2D42">
        <w:t>United States Golf Association (USGA) greens construction profiles</w:t>
      </w:r>
    </w:p>
    <w:p w:rsidR="00000000" w:rsidRPr="00BF2D42" w:rsidP="00BF2D42">
      <w:pPr>
        <w:pStyle w:val="ListBullet2"/>
      </w:pPr>
      <w:r w:rsidRPr="00BF2D42">
        <w:t>Californian method</w:t>
      </w:r>
    </w:p>
    <w:p w:rsidR="00000000" w:rsidRPr="00BF2D42" w:rsidP="00BF2D42">
      <w:pPr>
        <w:pStyle w:val="ListBullet2"/>
      </w:pPr>
      <w:r w:rsidRPr="00BF2D42">
        <w:t>local construction methods</w:t>
      </w:r>
    </w:p>
    <w:p w:rsidR="00000000" w:rsidRPr="00BF2D42" w:rsidP="00BF2D42">
      <w:pPr>
        <w:pStyle w:val="ListBullet2"/>
      </w:pPr>
      <w:r w:rsidRPr="00BF2D42">
        <w:t>natural construction</w:t>
      </w:r>
    </w:p>
    <w:p w:rsidR="00000000" w:rsidRPr="00BF2D42" w:rsidP="00BF2D42">
      <w:pPr>
        <w:pStyle w:val="ListBullet2"/>
      </w:pPr>
      <w:r w:rsidRPr="00BF2D42">
        <w:t>push up greens</w:t>
      </w:r>
    </w:p>
    <w:p w:rsidR="00000000" w:rsidRPr="00BF2D42" w:rsidP="00BF2D42">
      <w:pPr>
        <w:pStyle w:val="ListBullet2"/>
      </w:pPr>
      <w:r w:rsidRPr="00BF2D42">
        <w:t>sand over clay</w:t>
      </w:r>
    </w:p>
    <w:p w:rsidR="00000000" w:rsidRPr="00BF2D42" w:rsidP="00BF2D42">
      <w:pPr>
        <w:pStyle w:val="ListBullet2"/>
      </w:pPr>
      <w:r w:rsidRPr="00BF2D42">
        <w:t>working with a perched water table</w:t>
      </w:r>
    </w:p>
    <w:p w:rsidR="00000000" w:rsidRPr="00BF2D42" w:rsidP="00BF2D42">
      <w:pPr>
        <w:pStyle w:val="ListBullet"/>
      </w:pPr>
      <w:r w:rsidRPr="00BF2D42">
        <w:t>drainage insta</w:t>
      </w:r>
      <w:r w:rsidRPr="00BF2D42">
        <w:t>llation methods and materials, including:</w:t>
      </w:r>
    </w:p>
    <w:p w:rsidR="00000000" w:rsidRPr="00BF2D42" w:rsidP="00BF2D42">
      <w:pPr>
        <w:pStyle w:val="ListBullet2"/>
      </w:pPr>
      <w:r w:rsidRPr="00BF2D42">
        <w:t>pipes</w:t>
      </w:r>
    </w:p>
    <w:p w:rsidR="00000000" w:rsidRPr="00BF2D42" w:rsidP="00BF2D42">
      <w:pPr>
        <w:pStyle w:val="ListBullet2"/>
      </w:pPr>
      <w:r w:rsidRPr="00BF2D42">
        <w:t>drainage materials</w:t>
      </w:r>
    </w:p>
    <w:p w:rsidR="00000000" w:rsidRPr="00BF2D42" w:rsidP="00BF2D42">
      <w:pPr>
        <w:pStyle w:val="ListBullet2"/>
      </w:pPr>
      <w:r w:rsidRPr="00BF2D42">
        <w:t>root zone layer and uniformity in depth of horizons</w:t>
      </w:r>
    </w:p>
    <w:p w:rsidR="00000000" w:rsidRPr="00BF2D42" w:rsidP="00BF2D42">
      <w:pPr>
        <w:pStyle w:val="ListBullet"/>
      </w:pPr>
      <w:r w:rsidRPr="00BF2D42">
        <w:t>materials, tools, equipment and machinery for construction of soil profiles, including:</w:t>
      </w:r>
    </w:p>
    <w:p w:rsidR="00000000" w:rsidRPr="00BF2D42" w:rsidP="00BF2D42">
      <w:pPr>
        <w:pStyle w:val="ListBullet2"/>
      </w:pPr>
      <w:r w:rsidRPr="00BF2D42">
        <w:t>soil amendments</w:t>
      </w:r>
    </w:p>
    <w:p w:rsidR="00000000" w:rsidRPr="00BF2D42" w:rsidP="00BF2D42">
      <w:pPr>
        <w:pStyle w:val="ListBullet2"/>
      </w:pPr>
      <w:r w:rsidRPr="00BF2D42">
        <w:t>base construction materials</w:t>
      </w:r>
    </w:p>
    <w:p w:rsidR="00000000" w:rsidRPr="00BF2D42" w:rsidP="00BF2D42">
      <w:pPr>
        <w:pStyle w:val="ListBullet2"/>
      </w:pPr>
      <w:r w:rsidRPr="00BF2D42">
        <w:t>turf growing media and quality</w:t>
      </w:r>
    </w:p>
    <w:p w:rsidR="00000000" w:rsidRPr="00BF2D42" w:rsidP="00BF2D42">
      <w:pPr>
        <w:pStyle w:val="ListBullet"/>
      </w:pPr>
      <w:r w:rsidRPr="00BF2D42">
        <w:t xml:space="preserve">safe operation of machinery and equipment for constructing profiles, including: </w:t>
      </w:r>
    </w:p>
    <w:p w:rsidR="00000000" w:rsidRPr="00BF2D42" w:rsidP="00BF2D42">
      <w:pPr>
        <w:pStyle w:val="ListBullet2"/>
      </w:pPr>
      <w:r w:rsidRPr="00BF2D42">
        <w:t>excavating to known levels, including the cut and fill quantities</w:t>
      </w:r>
    </w:p>
    <w:p w:rsidR="00000000" w:rsidRPr="00BF2D42" w:rsidP="00BF2D42">
      <w:pPr>
        <w:pStyle w:val="ListBullet2"/>
      </w:pPr>
      <w:r w:rsidRPr="00BF2D42">
        <w:t>working to a consistent level and grade from sub-base to final level</w:t>
      </w:r>
    </w:p>
    <w:p w:rsidR="00000000" w:rsidRPr="00BF2D42" w:rsidP="00BF2D42">
      <w:pPr>
        <w:pStyle w:val="ListBullet2"/>
      </w:pPr>
      <w:r w:rsidRPr="00BF2D42">
        <w:t>methods</w:t>
      </w:r>
      <w:r w:rsidRPr="00BF2D42">
        <w:t xml:space="preserve"> of compacting and testing the compaction of the sub-base</w:t>
      </w:r>
    </w:p>
    <w:p w:rsidR="00000000" w:rsidRPr="00BF2D42" w:rsidP="00BF2D42">
      <w:pPr>
        <w:pStyle w:val="ListBullet"/>
      </w:pPr>
      <w:r w:rsidRPr="00BF2D42">
        <w:t>practical understanding of surveying principles and techniques, including:</w:t>
      </w:r>
    </w:p>
    <w:p w:rsidR="00000000" w:rsidRPr="00BF2D42" w:rsidP="00BF2D42">
      <w:pPr>
        <w:pStyle w:val="ListBullet2"/>
      </w:pPr>
      <w:r w:rsidRPr="00BF2D42">
        <w:t>using survey equipment to establish benchmarks and levels on a construction site</w:t>
      </w:r>
    </w:p>
    <w:p w:rsidR="00000000" w:rsidRPr="00BF2D42" w:rsidP="00BF2D42">
      <w:pPr>
        <w:pStyle w:val="ListBullet2"/>
      </w:pPr>
      <w:r w:rsidRPr="00BF2D42">
        <w:t>interpreting and constructing basic cont</w:t>
      </w:r>
      <w:r w:rsidRPr="00BF2D42">
        <w:t>our drawings</w:t>
      </w:r>
    </w:p>
    <w:p w:rsidR="00000000" w:rsidRPr="00BF2D42" w:rsidP="00BF2D42">
      <w:pPr>
        <w:pStyle w:val="ListBullet2"/>
      </w:pPr>
      <w:r w:rsidRPr="00BF2D42">
        <w:t>transferring and pegging out contours to a construction site</w:t>
      </w:r>
    </w:p>
    <w:p w:rsidR="00000000" w:rsidRPr="00BF2D42" w:rsidP="00BF2D42">
      <w:pPr>
        <w:pStyle w:val="ListBullet"/>
      </w:pPr>
      <w:r w:rsidRPr="00BF2D42">
        <w:t>soil testing techniques and the application of results to the construction process, including:</w:t>
      </w:r>
    </w:p>
    <w:p w:rsidR="00000000" w:rsidRPr="00BF2D42" w:rsidP="00BF2D42">
      <w:pPr>
        <w:pStyle w:val="ListBullet2"/>
      </w:pPr>
      <w:r w:rsidRPr="00BF2D42">
        <w:t>texture (particle size)</w:t>
      </w:r>
    </w:p>
    <w:p w:rsidR="00000000" w:rsidRPr="00BF2D42" w:rsidP="00BF2D42">
      <w:pPr>
        <w:pStyle w:val="ListBullet2"/>
      </w:pPr>
      <w:r w:rsidRPr="00BF2D42">
        <w:t>pH</w:t>
      </w:r>
    </w:p>
    <w:p w:rsidR="00000000" w:rsidRPr="00BF2D42" w:rsidP="00BF2D42">
      <w:pPr>
        <w:pStyle w:val="ListBullet2"/>
      </w:pPr>
      <w:r w:rsidRPr="00BF2D42">
        <w:t xml:space="preserve">electrical conductivity </w:t>
      </w:r>
    </w:p>
    <w:p w:rsidR="00000000" w:rsidRPr="00BF2D42" w:rsidP="00BF2D42">
      <w:pPr>
        <w:pStyle w:val="ListBullet2"/>
      </w:pPr>
      <w:r w:rsidRPr="00BF2D42">
        <w:t>infiltration rates</w:t>
      </w:r>
    </w:p>
    <w:p w:rsidR="00000000" w:rsidRPr="00BF2D42" w:rsidP="00BF2D42">
      <w:pPr>
        <w:pStyle w:val="ListBullet"/>
      </w:pPr>
      <w:r w:rsidRPr="00BF2D42">
        <w:t>site constraints and their impact on constructing turf surface, including:</w:t>
      </w:r>
    </w:p>
    <w:p w:rsidR="00000000" w:rsidRPr="00BF2D42" w:rsidP="00BF2D42">
      <w:pPr>
        <w:pStyle w:val="ListBullet2"/>
      </w:pPr>
      <w:r w:rsidRPr="00BF2D42">
        <w:t>aspect</w:t>
      </w:r>
    </w:p>
    <w:p w:rsidR="00000000" w:rsidRPr="00BF2D42" w:rsidP="00BF2D42">
      <w:pPr>
        <w:pStyle w:val="ListBullet2"/>
      </w:pPr>
      <w:r w:rsidRPr="00BF2D42">
        <w:t>site history</w:t>
      </w:r>
    </w:p>
    <w:p w:rsidR="00000000" w:rsidRPr="00BF2D42" w:rsidP="00BF2D42">
      <w:pPr>
        <w:pStyle w:val="ListBullet2"/>
      </w:pPr>
      <w:r w:rsidRPr="00BF2D42">
        <w:t>trees and other vegetation</w:t>
      </w:r>
    </w:p>
    <w:p w:rsidR="00000000" w:rsidRPr="00BF2D42" w:rsidP="00BF2D42">
      <w:pPr>
        <w:pStyle w:val="ListBullet2"/>
      </w:pPr>
      <w:r w:rsidRPr="00BF2D42">
        <w:t>location of services</w:t>
      </w:r>
    </w:p>
    <w:p w:rsidR="00000000" w:rsidRPr="00BF2D42" w:rsidP="00BF2D42">
      <w:pPr>
        <w:pStyle w:val="ListBullet2"/>
      </w:pPr>
      <w:r w:rsidRPr="00BF2D42">
        <w:t>water quality and reclaimed sources of water</w:t>
      </w:r>
    </w:p>
    <w:p w:rsidR="00000000" w:rsidRPr="00BF2D42" w:rsidP="00BF2D42">
      <w:pPr>
        <w:pStyle w:val="ListBullet"/>
      </w:pPr>
      <w:r w:rsidRPr="00BF2D42">
        <w:t>workplace health and safety hazards, risks and control measures wh</w:t>
      </w:r>
      <w:r w:rsidRPr="00BF2D42">
        <w:t xml:space="preserve">en constructing new turf, including: </w:t>
      </w:r>
    </w:p>
    <w:p w:rsidR="00000000" w:rsidRPr="00BF2D42" w:rsidP="00BF2D42">
      <w:pPr>
        <w:pStyle w:val="ListBullet2"/>
      </w:pPr>
      <w:r w:rsidRPr="00BF2D42">
        <w:t xml:space="preserve">site safety </w:t>
      </w:r>
    </w:p>
    <w:p w:rsidR="00000000" w:rsidRPr="00BF2D42" w:rsidP="00BF2D42">
      <w:pPr>
        <w:pStyle w:val="ListBullet2"/>
      </w:pPr>
      <w:r w:rsidRPr="00BF2D42">
        <w:t xml:space="preserve">personal safety </w:t>
      </w:r>
    </w:p>
    <w:p w:rsidR="00000000" w:rsidRPr="00BF2D42" w:rsidP="00BF2D42">
      <w:pPr>
        <w:pStyle w:val="ListBullet2"/>
      </w:pPr>
      <w:r w:rsidRPr="00BF2D42">
        <w:t xml:space="preserve">safe use and operation of tools, equipment and machinery </w:t>
      </w:r>
    </w:p>
    <w:p w:rsidR="00000000" w:rsidRPr="00BF2D42" w:rsidP="00BF2D42">
      <w:pPr>
        <w:pStyle w:val="ListBullet"/>
      </w:pPr>
      <w:r w:rsidRPr="00BF2D42">
        <w:t>planning and scheduling construction works to ensure a logical, timely and effective process</w:t>
      </w:r>
    </w:p>
    <w:p w:rsidR="00000000" w:rsidRPr="00BF2D42" w:rsidP="00BF2D42">
      <w:pPr>
        <w:pStyle w:val="ListBullet"/>
      </w:pPr>
      <w:r w:rsidRPr="00BF2D42">
        <w:t>laying out a construction area from plans and drawings, including:</w:t>
      </w:r>
    </w:p>
    <w:p w:rsidR="00000000" w:rsidRPr="00BF2D42" w:rsidP="00BF2D42">
      <w:pPr>
        <w:pStyle w:val="ListBullet2"/>
      </w:pPr>
      <w:r w:rsidRPr="00BF2D42">
        <w:t>measuring techniques</w:t>
      </w:r>
    </w:p>
    <w:p w:rsidR="00000000" w:rsidRPr="00BF2D42" w:rsidP="00BF2D42">
      <w:pPr>
        <w:pStyle w:val="ListBullet2"/>
      </w:pPr>
      <w:r w:rsidRPr="00BF2D42">
        <w:t>finding and marking levels</w:t>
      </w:r>
    </w:p>
    <w:p w:rsidR="00000000" w:rsidRPr="00BF2D42" w:rsidP="00BF2D42">
      <w:pPr>
        <w:pStyle w:val="ListBullet2"/>
      </w:pPr>
      <w:r w:rsidRPr="00BF2D42">
        <w:t>types of markers, including paint, pegs, stringlines, flags</w:t>
      </w:r>
    </w:p>
    <w:p w:rsidR="00000000" w:rsidRPr="00BF2D42" w:rsidP="00BF2D42">
      <w:pPr>
        <w:pStyle w:val="ListBullet"/>
      </w:pPr>
      <w:r w:rsidRPr="00BF2D42">
        <w:t>calculations relevant to costing and estimating a turf construction project, in</w:t>
      </w:r>
      <w:r w:rsidRPr="00BF2D42">
        <w:t>cluding:</w:t>
      </w:r>
    </w:p>
    <w:p w:rsidR="00000000" w:rsidRPr="00BF2D42" w:rsidP="00BF2D42">
      <w:pPr>
        <w:pStyle w:val="ListBullet2"/>
      </w:pPr>
      <w:r w:rsidRPr="00BF2D42">
        <w:t>excavation volumes</w:t>
      </w:r>
    </w:p>
    <w:p w:rsidR="00000000" w:rsidRPr="00BF2D42" w:rsidP="00BF2D42">
      <w:pPr>
        <w:pStyle w:val="ListBullet2"/>
      </w:pPr>
      <w:r w:rsidRPr="00BF2D42">
        <w:t>volume of construction materials</w:t>
      </w:r>
    </w:p>
    <w:p w:rsidR="00000000" w:rsidRPr="00BF2D42" w:rsidP="00BF2D42">
      <w:pPr>
        <w:pStyle w:val="ListBullet2"/>
      </w:pPr>
      <w:r w:rsidRPr="00BF2D42">
        <w:t>labour time and costs</w:t>
      </w:r>
    </w:p>
    <w:p w:rsidR="00000000" w:rsidRPr="00BF2D42" w:rsidP="00BF2D42">
      <w:pPr>
        <w:pStyle w:val="ListBullet"/>
      </w:pPr>
      <w:r w:rsidRPr="00BF2D42">
        <w:t>environmental practices and procedures relevant to turf construction sites, including:</w:t>
      </w:r>
    </w:p>
    <w:p w:rsidR="00000000" w:rsidRPr="00BF2D42" w:rsidP="00BF2D42">
      <w:pPr>
        <w:pStyle w:val="ListBullet2"/>
      </w:pPr>
      <w:r w:rsidRPr="00BF2D42">
        <w:t>implications associated with construction and excavation activity</w:t>
      </w:r>
    </w:p>
    <w:p w:rsidR="00000000" w:rsidRPr="00BF2D42" w:rsidP="00BF2D42">
      <w:pPr>
        <w:pStyle w:val="ListBullet2"/>
      </w:pPr>
      <w:r w:rsidRPr="00BF2D42">
        <w:t>waste disposal procedures.</w:t>
      </w:r>
    </w:p>
    <w:p w:rsidR="00000000" w:rsidRPr="00BF2D42" w:rsidP="00BF2D42">
      <w:pPr>
        <w:pStyle w:val="AllowPageBreak"/>
      </w:pPr>
    </w:p>
    <w:p w:rsidR="00000000" w:rsidRPr="00BF2D42" w:rsidP="00BF2D42">
      <w:pPr>
        <w:pStyle w:val="Heading1"/>
      </w:pPr>
      <w:bookmarkStart w:id="4" w:name="O_1055699"/>
      <w:bookmarkEnd w:id="4"/>
      <w:r w:rsidRPr="00BF2D42">
        <w:t>Assessment Conditions</w:t>
      </w:r>
    </w:p>
    <w:p w:rsidR="00000000" w:rsidRPr="00BF2D42" w:rsidP="00DB7B86">
      <w:pPr>
        <w:pStyle w:val="BodyText"/>
      </w:pPr>
      <w:r w:rsidRPr="00BF2D42">
        <w:t xml:space="preserve">Assessment of skills must take place under the following conditions: </w:t>
      </w:r>
    </w:p>
    <w:p w:rsidR="00000000" w:rsidRPr="00BF2D42" w:rsidP="00BF2D42">
      <w:pPr>
        <w:pStyle w:val="ListBullet"/>
      </w:pPr>
      <w:r w:rsidRPr="00BF2D42">
        <w:t>physical conditions:</w:t>
      </w:r>
    </w:p>
    <w:p w:rsidR="00000000" w:rsidRPr="00BF2D42" w:rsidP="00BF2D42">
      <w:pPr>
        <w:pStyle w:val="ListBullet2"/>
      </w:pPr>
      <w:r w:rsidRPr="00BF2D42">
        <w:t>a sports turf facility or an environment that accurately represents workplace conditions of a m</w:t>
      </w:r>
      <w:r w:rsidRPr="00BF2D42">
        <w:t xml:space="preserve">inimum of 100 square metres </w:t>
      </w:r>
    </w:p>
    <w:p w:rsidR="00000000" w:rsidRPr="00BF2D42" w:rsidP="00BF2D42">
      <w:pPr>
        <w:pStyle w:val="ListBullet"/>
      </w:pPr>
      <w:r w:rsidRPr="00BF2D42">
        <w:t>resources, equipment and materials:</w:t>
      </w:r>
    </w:p>
    <w:p w:rsidR="00000000" w:rsidRPr="00BF2D42" w:rsidP="00BF2D42">
      <w:pPr>
        <w:pStyle w:val="ListBullet2"/>
      </w:pPr>
      <w:r w:rsidRPr="00BF2D42">
        <w:t>personal protective equipment and other site safety equipment</w:t>
      </w:r>
    </w:p>
    <w:p w:rsidR="00000000" w:rsidRPr="00BF2D42" w:rsidP="00BF2D42">
      <w:pPr>
        <w:pStyle w:val="ListBullet2"/>
      </w:pPr>
      <w:r w:rsidRPr="00BF2D42">
        <w:t>surveying equipment</w:t>
      </w:r>
    </w:p>
    <w:p w:rsidR="00000000" w:rsidRPr="00BF2D42" w:rsidP="00BF2D42">
      <w:pPr>
        <w:pStyle w:val="ListBullet2"/>
      </w:pPr>
      <w:r w:rsidRPr="00BF2D42">
        <w:t>hand tools, excavation and load shifting equipment</w:t>
      </w:r>
    </w:p>
    <w:p w:rsidR="00000000" w:rsidRPr="00BF2D42" w:rsidP="00BF2D42">
      <w:pPr>
        <w:pStyle w:val="ListBullet2"/>
      </w:pPr>
      <w:r w:rsidRPr="00BF2D42">
        <w:t xml:space="preserve">soil testing equipment for pH, electrical conductivity, </w:t>
      </w:r>
      <w:r w:rsidRPr="00BF2D42">
        <w:t>texture and infiltration rates</w:t>
      </w:r>
    </w:p>
    <w:p w:rsidR="00000000" w:rsidRPr="00BF2D42" w:rsidP="00BF2D42">
      <w:pPr>
        <w:pStyle w:val="ListBullet"/>
      </w:pPr>
      <w:r w:rsidRPr="00BF2D42">
        <w:t>specifications:</w:t>
      </w:r>
    </w:p>
    <w:p w:rsidR="00000000" w:rsidRPr="00BF2D42" w:rsidP="00BF2D42">
      <w:pPr>
        <w:pStyle w:val="ListBullet2"/>
      </w:pPr>
      <w:r w:rsidRPr="00BF2D42">
        <w:t>workplace procedures and instructions for construction of sports turf playing surfaces</w:t>
      </w:r>
    </w:p>
    <w:p w:rsidR="00000000" w:rsidRPr="00BF2D42" w:rsidP="00BF2D42">
      <w:pPr>
        <w:pStyle w:val="ListBullet2"/>
      </w:pPr>
      <w:r w:rsidRPr="00BF2D42">
        <w:t>sports turf project construction drawings, plans and specifications</w:t>
      </w:r>
    </w:p>
    <w:p w:rsidR="00000000" w:rsidRPr="00BF2D42" w:rsidP="00BF2D42">
      <w:pPr>
        <w:pStyle w:val="ListBullet2"/>
      </w:pPr>
      <w:r w:rsidRPr="00BF2D42">
        <w:t>workplace safety and environmental procedures related to construction of sports turf playing surfaces.</w:t>
      </w:r>
    </w:p>
    <w:p w:rsidR="00000000" w:rsidRPr="00BF2D42" w:rsidP="00DB7B86">
      <w:pPr>
        <w:pStyle w:val="BodyText"/>
      </w:pPr>
      <w:r w:rsidRPr="00BF2D42">
        <w:t>Assessors of this unit must satisfy the requirements for assessors in applicable vocational education and training legislation, frameworks and/or standar</w:t>
      </w:r>
      <w:r w:rsidRPr="00BF2D42">
        <w:t>ds.</w:t>
      </w:r>
    </w:p>
    <w:p w:rsidR="00000000" w:rsidRPr="00BF2D42" w:rsidP="00BF2D42">
      <w:pPr>
        <w:pStyle w:val="Heading1"/>
      </w:pPr>
      <w:bookmarkStart w:id="5" w:name="O_1055702"/>
      <w:bookmarkEnd w:id="5"/>
      <w:r w:rsidRPr="00BF2D42">
        <w:t>Links</w:t>
      </w:r>
    </w:p>
    <w:p w:rsidR="00000000" w:rsidRPr="00BF2D42" w:rsidP="00DB7B86">
      <w:pPr>
        <w:pStyle w:val="BodyText"/>
      </w:pPr>
      <w:r w:rsidRPr="00BF2D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72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2D42" w:rsidP="00BF2D42"/>
    <w:sectPr w:rsidSect="00BF2D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42" w:rsidRPr="00DB7B86" w:rsidP="00DB7B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B86" w:rsidP="00BF2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B86" w:rsidP="00BF2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7B86" w:rsidP="00BF2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B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D42" w:rsidRPr="00DB7B86" w:rsidP="00DB7B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B86" w:rsidRPr="002D2AF8" w:rsidP="00BF2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AHCTRF307 Construct turf playing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7B86" w:rsidP="00BF2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C8F8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ACF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DE0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D42"/>
  </w:style>
  <w:style w:type="character" w:customStyle="1" w:styleId="Heading1Char">
    <w:name w:val="Heading 1 Char"/>
    <w:basedOn w:val="DefaultParagraphFont"/>
    <w:link w:val="Heading1"/>
    <w:rsid w:val="00BF2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D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D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2D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2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2D42"/>
    <w:rPr>
      <w:b/>
    </w:rPr>
  </w:style>
  <w:style w:type="character" w:customStyle="1" w:styleId="Heading2Char">
    <w:name w:val="Heading 2 Char"/>
    <w:basedOn w:val="DefaultParagraphFont"/>
    <w:link w:val="Heading2"/>
    <w:rsid w:val="00BF2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D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D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2D42"/>
    <w:rPr>
      <w:b/>
      <w:spacing w:val="0"/>
    </w:rPr>
  </w:style>
  <w:style w:type="paragraph" w:customStyle="1" w:styleId="SuperTitle">
    <w:name w:val="SuperTitle"/>
    <w:basedOn w:val="Title"/>
    <w:rsid w:val="00BF2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2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D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D42"/>
    <w:rPr>
      <w:i/>
    </w:rPr>
  </w:style>
  <w:style w:type="paragraph" w:styleId="Caption">
    <w:name w:val="caption"/>
    <w:basedOn w:val="BodyText"/>
    <w:next w:val="Normal"/>
    <w:qFormat/>
    <w:rsid w:val="00BF2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D42"/>
  </w:style>
  <w:style w:type="paragraph" w:styleId="TableofFigures">
    <w:name w:val="table of figures"/>
    <w:basedOn w:val="Normal"/>
    <w:next w:val="Normal"/>
    <w:semiHidden/>
    <w:rsid w:val="00BF2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D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2D42"/>
    <w:rPr>
      <w:rFonts w:ascii="Wingdings" w:hAnsi="Wingdings"/>
    </w:rPr>
  </w:style>
  <w:style w:type="paragraph" w:customStyle="1" w:styleId="TableHeading">
    <w:name w:val="Table Heading"/>
    <w:basedOn w:val="HeadingBase"/>
    <w:rsid w:val="00BF2D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D42"/>
    <w:rPr>
      <w:color w:val="0033CC"/>
      <w:u w:val="none"/>
    </w:rPr>
  </w:style>
  <w:style w:type="paragraph" w:customStyle="1" w:styleId="BodyTextRight">
    <w:name w:val="Body Text Right"/>
    <w:basedOn w:val="BodyText"/>
    <w:rsid w:val="00BF2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D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D42"/>
    <w:rPr>
      <w:sz w:val="32"/>
    </w:rPr>
  </w:style>
  <w:style w:type="paragraph" w:customStyle="1" w:styleId="HeadingProcedure">
    <w:name w:val="Heading Procedure"/>
    <w:basedOn w:val="HeadingBase"/>
    <w:next w:val="Normal"/>
    <w:rsid w:val="00BF2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D42"/>
    <w:pPr>
      <w:spacing w:before="60" w:after="60"/>
    </w:pPr>
  </w:style>
  <w:style w:type="paragraph" w:styleId="ListContinue">
    <w:name w:val="List Continue"/>
    <w:basedOn w:val="List"/>
    <w:rsid w:val="00BF2D42"/>
    <w:pPr>
      <w:ind w:firstLine="0"/>
    </w:pPr>
  </w:style>
  <w:style w:type="paragraph" w:customStyle="1" w:styleId="ListNote">
    <w:name w:val="List Note"/>
    <w:basedOn w:val="List"/>
    <w:rsid w:val="00BF2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D42"/>
    <w:rPr>
      <w:rFonts w:ascii="Courier New" w:hAnsi="Courier New"/>
    </w:rPr>
  </w:style>
  <w:style w:type="paragraph" w:customStyle="1" w:styleId="NoteBullet">
    <w:name w:val="Note Bullet"/>
    <w:basedOn w:val="Note"/>
    <w:rsid w:val="00BF2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D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2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D42"/>
    <w:rPr>
      <w:b/>
      <w:smallCaps/>
    </w:rPr>
  </w:style>
  <w:style w:type="paragraph" w:customStyle="1" w:styleId="TableListNumber">
    <w:name w:val="Table List Number"/>
    <w:basedOn w:val="ListNumber"/>
    <w:rsid w:val="00BF2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D42"/>
    <w:pPr>
      <w:numPr>
        <w:numId w:val="9"/>
      </w:numPr>
    </w:pPr>
  </w:style>
  <w:style w:type="paragraph" w:customStyle="1" w:styleId="ListAlpha2">
    <w:name w:val="List Alpha 2"/>
    <w:basedOn w:val="List2"/>
    <w:rsid w:val="00BF2D42"/>
    <w:pPr>
      <w:numPr>
        <w:numId w:val="8"/>
      </w:numPr>
    </w:pPr>
  </w:style>
  <w:style w:type="paragraph" w:styleId="List2">
    <w:name w:val="List 2"/>
    <w:basedOn w:val="BodyText"/>
    <w:rsid w:val="00BF2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D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D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2D42"/>
    <w:pPr>
      <w:numPr>
        <w:numId w:val="4"/>
      </w:numPr>
    </w:pPr>
  </w:style>
  <w:style w:type="paragraph" w:styleId="ListContinue2">
    <w:name w:val="List Continue 2"/>
    <w:basedOn w:val="List2"/>
    <w:rsid w:val="00BF2D42"/>
    <w:pPr>
      <w:ind w:firstLine="0"/>
    </w:pPr>
  </w:style>
  <w:style w:type="paragraph" w:styleId="ListContinue3">
    <w:name w:val="List Continue 3"/>
    <w:basedOn w:val="List3"/>
    <w:rsid w:val="00BF2D42"/>
    <w:pPr>
      <w:ind w:left="1021" w:firstLine="0"/>
    </w:pPr>
  </w:style>
  <w:style w:type="paragraph" w:styleId="ListContinue4">
    <w:name w:val="List Continue 4"/>
    <w:basedOn w:val="List4"/>
    <w:rsid w:val="00BF2D42"/>
    <w:pPr>
      <w:ind w:firstLine="0"/>
    </w:pPr>
  </w:style>
  <w:style w:type="paragraph" w:styleId="ListContinue5">
    <w:name w:val="List Continue 5"/>
    <w:basedOn w:val="List5"/>
    <w:rsid w:val="00BF2D42"/>
    <w:pPr>
      <w:ind w:firstLine="0"/>
    </w:pPr>
  </w:style>
  <w:style w:type="paragraph" w:styleId="ListNumber3">
    <w:name w:val="List Number 3"/>
    <w:basedOn w:val="List3"/>
    <w:rsid w:val="00BF2D42"/>
    <w:pPr>
      <w:numPr>
        <w:numId w:val="5"/>
      </w:numPr>
    </w:pPr>
  </w:style>
  <w:style w:type="paragraph" w:styleId="ListNumber4">
    <w:name w:val="List Number 4"/>
    <w:basedOn w:val="List4"/>
    <w:rsid w:val="00BF2D42"/>
    <w:pPr>
      <w:numPr>
        <w:numId w:val="6"/>
      </w:numPr>
    </w:pPr>
  </w:style>
  <w:style w:type="paragraph" w:styleId="ListNumber5">
    <w:name w:val="List Number 5"/>
    <w:basedOn w:val="List5"/>
    <w:rsid w:val="00BF2D42"/>
    <w:pPr>
      <w:numPr>
        <w:numId w:val="7"/>
      </w:numPr>
    </w:pPr>
  </w:style>
  <w:style w:type="paragraph" w:styleId="BlockText">
    <w:name w:val="Block Text"/>
    <w:basedOn w:val="Normal"/>
    <w:rsid w:val="00BF2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D42"/>
    <w:rPr>
      <w:sz w:val="16"/>
      <w:vertAlign w:val="superscript"/>
    </w:rPr>
  </w:style>
  <w:style w:type="character" w:customStyle="1" w:styleId="Symbols">
    <w:name w:val="Symbols"/>
    <w:basedOn w:val="DefaultParagraphFont"/>
    <w:rsid w:val="00BF2D42"/>
    <w:rPr>
      <w:rFonts w:ascii="Symbol" w:hAnsi="Symbol"/>
    </w:rPr>
  </w:style>
  <w:style w:type="character" w:customStyle="1" w:styleId="MenuOptions">
    <w:name w:val="Menu Options"/>
    <w:basedOn w:val="DefaultParagraphFont"/>
    <w:rsid w:val="00BF2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D42"/>
    <w:rPr>
      <w:b/>
    </w:rPr>
  </w:style>
  <w:style w:type="character" w:customStyle="1" w:styleId="Underlined">
    <w:name w:val="Underlined"/>
    <w:basedOn w:val="DefaultParagraphFont"/>
    <w:rsid w:val="00BF2D42"/>
    <w:rPr>
      <w:u w:val="single"/>
    </w:rPr>
  </w:style>
  <w:style w:type="paragraph" w:customStyle="1" w:styleId="TableBodyTextRight">
    <w:name w:val="Table Body Text Right"/>
    <w:basedOn w:val="TableBodyText"/>
    <w:rsid w:val="00BF2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D42"/>
    <w:rPr>
      <w:sz w:val="18"/>
    </w:rPr>
  </w:style>
  <w:style w:type="paragraph" w:customStyle="1" w:styleId="BodySmallRight">
    <w:name w:val="Body Small Right"/>
    <w:basedOn w:val="BodyTextRight"/>
    <w:rsid w:val="00BF2D42"/>
    <w:rPr>
      <w:sz w:val="18"/>
      <w:szCs w:val="18"/>
    </w:rPr>
  </w:style>
  <w:style w:type="paragraph" w:customStyle="1" w:styleId="MarginEdition">
    <w:name w:val="Margin Edition"/>
    <w:basedOn w:val="MarginNote"/>
    <w:rsid w:val="00BF2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D42"/>
    <w:rPr>
      <w:sz w:val="2"/>
      <w:szCs w:val="2"/>
    </w:rPr>
  </w:style>
  <w:style w:type="character" w:customStyle="1" w:styleId="Small">
    <w:name w:val="Small"/>
    <w:basedOn w:val="DefaultParagraphFont"/>
    <w:rsid w:val="00BF2D42"/>
    <w:rPr>
      <w:sz w:val="16"/>
    </w:rPr>
  </w:style>
  <w:style w:type="paragraph" w:customStyle="1" w:styleId="WideTable">
    <w:name w:val="Wide Table"/>
    <w:basedOn w:val="Normal"/>
    <w:rsid w:val="00BF2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D42"/>
  </w:style>
  <w:style w:type="paragraph" w:styleId="Quote">
    <w:name w:val="Quote"/>
    <w:basedOn w:val="Heading1"/>
    <w:link w:val="QuoteChar"/>
    <w:qFormat/>
    <w:rsid w:val="00BF2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D42"/>
    <w:pPr>
      <w:pageBreakBefore/>
    </w:pPr>
  </w:style>
  <w:style w:type="paragraph" w:customStyle="1" w:styleId="Border">
    <w:name w:val="Border"/>
    <w:basedOn w:val="Normal"/>
    <w:qFormat/>
    <w:rsid w:val="00BF2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D42"/>
    <w:rPr>
      <w:u w:val="single"/>
    </w:rPr>
  </w:style>
  <w:style w:type="character" w:customStyle="1" w:styleId="BoldandItalics">
    <w:name w:val="Bold and Italics"/>
    <w:qFormat/>
    <w:rsid w:val="00BF2D42"/>
    <w:rPr>
      <w:b/>
      <w:i/>
      <w:u w:val="none"/>
    </w:rPr>
  </w:style>
  <w:style w:type="paragraph" w:styleId="BalloonText">
    <w:name w:val="Balloon Text"/>
    <w:basedOn w:val="Normal"/>
    <w:link w:val="BalloonTextChar"/>
    <w:rsid w:val="00BF2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D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7B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5371</Characters>
  <Application>Microsoft Office Word</Application>
  <DocSecurity>0</DocSecurity>
  <Lines>134</Lines>
  <Paragraphs>123</Paragraphs>
  <ScaleCrop>false</ScaleCrop>
  <Company>Author-it Software Corporation Ltd.</Company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AHCTRF307 Construct turf playing surfaces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